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center" w:pos="4153"/>
          <w:tab w:val="right" w:pos="8306"/>
        </w:tabs>
        <w:jc w:val="center"/>
        <w:rPr>
          <w:b w:val="1"/>
          <w:sz w:val="44"/>
          <w:szCs w:val="44"/>
        </w:rPr>
      </w:pPr>
      <w:r w:rsidDel="00000000" w:rsidR="00000000" w:rsidRPr="00000000">
        <w:rPr>
          <w:b w:val="1"/>
          <w:sz w:val="44"/>
          <w:szCs w:val="44"/>
          <w:rtl w:val="0"/>
        </w:rPr>
        <w:t xml:space="preserve">ZAWARTOŚĆ PROJEKTU BUDOWLANEGO</w:t>
      </w:r>
    </w:p>
    <w:p w:rsidR="00000000" w:rsidDel="00000000" w:rsidP="00000000" w:rsidRDefault="00000000" w:rsidRPr="00000000" w14:paraId="00000002">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03">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04">
      <w:pPr>
        <w:numPr>
          <w:ilvl w:val="0"/>
          <w:numId w:val="31"/>
        </w:numPr>
        <w:tabs>
          <w:tab w:val="center" w:pos="4153"/>
          <w:tab w:val="right" w:pos="8306"/>
        </w:tabs>
        <w:ind w:left="1440" w:hanging="360"/>
        <w:jc w:val="left"/>
        <w:rPr>
          <w:b w:val="1"/>
          <w:sz w:val="24"/>
          <w:szCs w:val="24"/>
        </w:rPr>
      </w:pPr>
      <w:r w:rsidDel="00000000" w:rsidR="00000000" w:rsidRPr="00000000">
        <w:rPr>
          <w:b w:val="1"/>
          <w:sz w:val="24"/>
          <w:szCs w:val="24"/>
          <w:u w:val="single"/>
          <w:rtl w:val="0"/>
        </w:rPr>
        <w:t xml:space="preserve">PROJEKT ZAGOSPODAROWANIA TERENU</w:t>
      </w:r>
      <w:r w:rsidDel="00000000" w:rsidR="00000000" w:rsidRPr="00000000">
        <w:rPr>
          <w:rtl w:val="0"/>
        </w:rPr>
      </w:r>
    </w:p>
    <w:p w:rsidR="00000000" w:rsidDel="00000000" w:rsidP="00000000" w:rsidRDefault="00000000" w:rsidRPr="00000000" w14:paraId="00000005">
      <w:pPr>
        <w:tabs>
          <w:tab w:val="center" w:pos="4153"/>
          <w:tab w:val="right" w:pos="8306"/>
        </w:tabs>
        <w:ind w:left="1440" w:firstLine="0"/>
        <w:jc w:val="left"/>
        <w:rPr>
          <w:sz w:val="24"/>
          <w:szCs w:val="24"/>
        </w:rPr>
      </w:pPr>
      <w:r w:rsidDel="00000000" w:rsidR="00000000" w:rsidRPr="00000000">
        <w:rPr>
          <w:b w:val="1"/>
          <w:sz w:val="24"/>
          <w:szCs w:val="24"/>
          <w:rtl w:val="0"/>
        </w:rPr>
        <w:t xml:space="preserve">AVIOPOLIS </w:t>
      </w:r>
      <w:r w:rsidDel="00000000" w:rsidR="00000000" w:rsidRPr="00000000">
        <w:rPr>
          <w:sz w:val="24"/>
          <w:szCs w:val="24"/>
          <w:rtl w:val="0"/>
        </w:rPr>
        <w:t xml:space="preserve">PIOTR WILBIK</w:t>
      </w:r>
    </w:p>
    <w:p w:rsidR="00000000" w:rsidDel="00000000" w:rsidP="00000000" w:rsidRDefault="00000000" w:rsidRPr="00000000" w14:paraId="00000006">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07">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08">
      <w:pPr>
        <w:numPr>
          <w:ilvl w:val="0"/>
          <w:numId w:val="31"/>
        </w:numPr>
        <w:tabs>
          <w:tab w:val="center" w:pos="4153"/>
          <w:tab w:val="right" w:pos="8306"/>
        </w:tabs>
        <w:ind w:left="1440" w:hanging="360"/>
        <w:jc w:val="left"/>
        <w:rPr>
          <w:b w:val="1"/>
          <w:sz w:val="24"/>
          <w:szCs w:val="24"/>
        </w:rPr>
      </w:pPr>
      <w:r w:rsidDel="00000000" w:rsidR="00000000" w:rsidRPr="00000000">
        <w:rPr>
          <w:b w:val="1"/>
          <w:sz w:val="24"/>
          <w:szCs w:val="24"/>
          <w:u w:val="single"/>
          <w:rtl w:val="0"/>
        </w:rPr>
        <w:t xml:space="preserve">PROJEKT ARCHITEKTONICZNY</w:t>
      </w:r>
      <w:r w:rsidDel="00000000" w:rsidR="00000000" w:rsidRPr="00000000">
        <w:rPr>
          <w:rtl w:val="0"/>
        </w:rPr>
      </w:r>
    </w:p>
    <w:p w:rsidR="00000000" w:rsidDel="00000000" w:rsidP="00000000" w:rsidRDefault="00000000" w:rsidRPr="00000000" w14:paraId="00000009">
      <w:pPr>
        <w:tabs>
          <w:tab w:val="center" w:pos="4153"/>
          <w:tab w:val="right" w:pos="8306"/>
        </w:tabs>
        <w:ind w:left="1440" w:firstLine="0"/>
        <w:jc w:val="left"/>
        <w:rPr>
          <w:sz w:val="24"/>
          <w:szCs w:val="24"/>
        </w:rPr>
      </w:pPr>
      <w:r w:rsidDel="00000000" w:rsidR="00000000" w:rsidRPr="00000000">
        <w:rPr>
          <w:b w:val="1"/>
          <w:sz w:val="24"/>
          <w:szCs w:val="24"/>
          <w:rtl w:val="0"/>
        </w:rPr>
        <w:t xml:space="preserve">AVIOPOLIS </w:t>
      </w:r>
      <w:r w:rsidDel="00000000" w:rsidR="00000000" w:rsidRPr="00000000">
        <w:rPr>
          <w:sz w:val="24"/>
          <w:szCs w:val="24"/>
          <w:rtl w:val="0"/>
        </w:rPr>
        <w:t xml:space="preserve">PIOTR WILBIK</w:t>
      </w:r>
    </w:p>
    <w:p w:rsidR="00000000" w:rsidDel="00000000" w:rsidP="00000000" w:rsidRDefault="00000000" w:rsidRPr="00000000" w14:paraId="0000000A">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0B">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0C">
      <w:pPr>
        <w:numPr>
          <w:ilvl w:val="0"/>
          <w:numId w:val="31"/>
        </w:numPr>
        <w:tabs>
          <w:tab w:val="center" w:pos="4153"/>
          <w:tab w:val="right" w:pos="8306"/>
        </w:tabs>
        <w:ind w:left="1440" w:hanging="360"/>
        <w:jc w:val="left"/>
        <w:rPr>
          <w:b w:val="1"/>
          <w:sz w:val="24"/>
          <w:szCs w:val="24"/>
        </w:rPr>
      </w:pPr>
      <w:r w:rsidDel="00000000" w:rsidR="00000000" w:rsidRPr="00000000">
        <w:rPr>
          <w:b w:val="1"/>
          <w:sz w:val="24"/>
          <w:szCs w:val="24"/>
          <w:u w:val="single"/>
          <w:rtl w:val="0"/>
        </w:rPr>
        <w:t xml:space="preserve">PROJEKT KONSTRUKCYJNY</w:t>
      </w:r>
      <w:r w:rsidDel="00000000" w:rsidR="00000000" w:rsidRPr="00000000">
        <w:rPr>
          <w:rtl w:val="0"/>
        </w:rPr>
      </w:r>
    </w:p>
    <w:p w:rsidR="00000000" w:rsidDel="00000000" w:rsidP="00000000" w:rsidRDefault="00000000" w:rsidRPr="00000000" w14:paraId="0000000D">
      <w:pPr>
        <w:tabs>
          <w:tab w:val="center" w:pos="4153"/>
          <w:tab w:val="right" w:pos="8306"/>
        </w:tabs>
        <w:ind w:left="1440" w:firstLine="0"/>
        <w:jc w:val="left"/>
        <w:rPr>
          <w:sz w:val="24"/>
          <w:szCs w:val="24"/>
        </w:rPr>
      </w:pPr>
      <w:r w:rsidDel="00000000" w:rsidR="00000000" w:rsidRPr="00000000">
        <w:rPr>
          <w:b w:val="1"/>
          <w:sz w:val="24"/>
          <w:szCs w:val="24"/>
          <w:rtl w:val="0"/>
        </w:rPr>
        <w:t xml:space="preserve">IDEA PROJEKT </w:t>
      </w:r>
      <w:r w:rsidDel="00000000" w:rsidR="00000000" w:rsidRPr="00000000">
        <w:rPr>
          <w:sz w:val="24"/>
          <w:szCs w:val="24"/>
          <w:rtl w:val="0"/>
        </w:rPr>
        <w:t xml:space="preserve">TERESA SZUBERT</w:t>
      </w:r>
    </w:p>
    <w:p w:rsidR="00000000" w:rsidDel="00000000" w:rsidP="00000000" w:rsidRDefault="00000000" w:rsidRPr="00000000" w14:paraId="0000000E">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0F">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10">
      <w:pPr>
        <w:numPr>
          <w:ilvl w:val="0"/>
          <w:numId w:val="31"/>
        </w:numPr>
        <w:tabs>
          <w:tab w:val="center" w:pos="4153"/>
          <w:tab w:val="right" w:pos="8306"/>
        </w:tabs>
        <w:ind w:left="1440" w:hanging="360"/>
        <w:jc w:val="left"/>
        <w:rPr>
          <w:b w:val="1"/>
          <w:sz w:val="24"/>
          <w:szCs w:val="24"/>
        </w:rPr>
      </w:pPr>
      <w:r w:rsidDel="00000000" w:rsidR="00000000" w:rsidRPr="00000000">
        <w:rPr>
          <w:b w:val="1"/>
          <w:sz w:val="24"/>
          <w:szCs w:val="24"/>
          <w:u w:val="single"/>
          <w:rtl w:val="0"/>
        </w:rPr>
        <w:t xml:space="preserve">PROJEKT INSTALACJI SANITARNYCH</w:t>
      </w:r>
      <w:r w:rsidDel="00000000" w:rsidR="00000000" w:rsidRPr="00000000">
        <w:rPr>
          <w:rtl w:val="0"/>
        </w:rPr>
      </w:r>
    </w:p>
    <w:p w:rsidR="00000000" w:rsidDel="00000000" w:rsidP="00000000" w:rsidRDefault="00000000" w:rsidRPr="00000000" w14:paraId="00000011">
      <w:pPr>
        <w:tabs>
          <w:tab w:val="center" w:pos="4153"/>
          <w:tab w:val="right" w:pos="8306"/>
        </w:tabs>
        <w:ind w:left="1440" w:firstLine="0"/>
        <w:jc w:val="left"/>
        <w:rPr>
          <w:sz w:val="24"/>
          <w:szCs w:val="24"/>
        </w:rPr>
      </w:pPr>
      <w:r w:rsidDel="00000000" w:rsidR="00000000" w:rsidRPr="00000000">
        <w:rPr>
          <w:b w:val="1"/>
          <w:sz w:val="24"/>
          <w:szCs w:val="24"/>
          <w:rtl w:val="0"/>
        </w:rPr>
        <w:t xml:space="preserve">DDPROJEKT </w:t>
      </w:r>
      <w:r w:rsidDel="00000000" w:rsidR="00000000" w:rsidRPr="00000000">
        <w:rPr>
          <w:sz w:val="24"/>
          <w:szCs w:val="24"/>
          <w:rtl w:val="0"/>
        </w:rPr>
        <w:t xml:space="preserve">DARIUSZ DENKIEWICZ</w:t>
      </w:r>
    </w:p>
    <w:p w:rsidR="00000000" w:rsidDel="00000000" w:rsidP="00000000" w:rsidRDefault="00000000" w:rsidRPr="00000000" w14:paraId="00000012">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13">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14">
      <w:pPr>
        <w:numPr>
          <w:ilvl w:val="0"/>
          <w:numId w:val="31"/>
        </w:numPr>
        <w:tabs>
          <w:tab w:val="center" w:pos="4153"/>
          <w:tab w:val="right" w:pos="8306"/>
        </w:tabs>
        <w:ind w:left="1440" w:hanging="360"/>
        <w:jc w:val="left"/>
        <w:rPr>
          <w:b w:val="1"/>
          <w:sz w:val="24"/>
          <w:szCs w:val="24"/>
        </w:rPr>
      </w:pPr>
      <w:r w:rsidDel="00000000" w:rsidR="00000000" w:rsidRPr="00000000">
        <w:rPr>
          <w:b w:val="1"/>
          <w:sz w:val="24"/>
          <w:szCs w:val="24"/>
          <w:u w:val="single"/>
          <w:rtl w:val="0"/>
        </w:rPr>
        <w:t xml:space="preserve">PROJEKT INSTALACJI ELEKTRYCZNYCH</w:t>
      </w:r>
      <w:r w:rsidDel="00000000" w:rsidR="00000000" w:rsidRPr="00000000">
        <w:rPr>
          <w:rtl w:val="0"/>
        </w:rPr>
      </w:r>
    </w:p>
    <w:p w:rsidR="00000000" w:rsidDel="00000000" w:rsidP="00000000" w:rsidRDefault="00000000" w:rsidRPr="00000000" w14:paraId="00000015">
      <w:pPr>
        <w:tabs>
          <w:tab w:val="center" w:pos="4153"/>
          <w:tab w:val="right" w:pos="8306"/>
        </w:tabs>
        <w:ind w:left="1440" w:firstLine="0"/>
        <w:jc w:val="left"/>
        <w:rPr>
          <w:sz w:val="24"/>
          <w:szCs w:val="24"/>
        </w:rPr>
      </w:pPr>
      <w:r w:rsidDel="00000000" w:rsidR="00000000" w:rsidRPr="00000000">
        <w:rPr>
          <w:b w:val="1"/>
          <w:sz w:val="24"/>
          <w:szCs w:val="24"/>
          <w:rtl w:val="0"/>
        </w:rPr>
        <w:t xml:space="preserve">LUKMAG PROJEKT </w:t>
      </w:r>
      <w:r w:rsidDel="00000000" w:rsidR="00000000" w:rsidRPr="00000000">
        <w:rPr>
          <w:sz w:val="24"/>
          <w:szCs w:val="24"/>
          <w:rtl w:val="0"/>
        </w:rPr>
        <w:t xml:space="preserve">ŁUKASZ PĘCZEK</w:t>
      </w:r>
    </w:p>
    <w:p w:rsidR="00000000" w:rsidDel="00000000" w:rsidP="00000000" w:rsidRDefault="00000000" w:rsidRPr="00000000" w14:paraId="00000016">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17">
      <w:pPr>
        <w:tabs>
          <w:tab w:val="center" w:pos="4153"/>
          <w:tab w:val="right" w:pos="8306"/>
        </w:tabs>
        <w:ind w:left="1440" w:firstLine="0"/>
        <w:jc w:val="left"/>
        <w:rPr>
          <w:sz w:val="24"/>
          <w:szCs w:val="24"/>
        </w:rPr>
      </w:pPr>
      <w:r w:rsidDel="00000000" w:rsidR="00000000" w:rsidRPr="00000000">
        <w:rPr>
          <w:rtl w:val="0"/>
        </w:rPr>
      </w:r>
    </w:p>
    <w:p w:rsidR="00000000" w:rsidDel="00000000" w:rsidP="00000000" w:rsidRDefault="00000000" w:rsidRPr="00000000" w14:paraId="00000018">
      <w:pPr>
        <w:tabs>
          <w:tab w:val="center" w:pos="4153"/>
          <w:tab w:val="right" w:pos="8306"/>
        </w:tabs>
        <w:jc w:val="left"/>
        <w:rPr>
          <w:sz w:val="24"/>
          <w:szCs w:val="24"/>
        </w:rPr>
      </w:pPr>
      <w:r w:rsidDel="00000000" w:rsidR="00000000" w:rsidRPr="00000000">
        <w:rPr>
          <w:rtl w:val="0"/>
        </w:rPr>
      </w:r>
    </w:p>
    <w:p w:rsidR="00000000" w:rsidDel="00000000" w:rsidP="00000000" w:rsidRDefault="00000000" w:rsidRPr="00000000" w14:paraId="00000019">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1A">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1B">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1C">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1D">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1E">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1F">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20">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21">
      <w:pPr>
        <w:tabs>
          <w:tab w:val="center" w:pos="4153"/>
          <w:tab w:val="right" w:pos="8306"/>
        </w:tabs>
        <w:jc w:val="center"/>
        <w:rPr>
          <w:b w:val="1"/>
          <w:sz w:val="48"/>
          <w:szCs w:val="48"/>
        </w:rPr>
      </w:pPr>
      <w:r w:rsidDel="00000000" w:rsidR="00000000" w:rsidRPr="00000000">
        <w:rPr>
          <w:rtl w:val="0"/>
        </w:rPr>
      </w:r>
    </w:p>
    <w:p w:rsidR="00000000" w:rsidDel="00000000" w:rsidP="00000000" w:rsidRDefault="00000000" w:rsidRPr="00000000" w14:paraId="00000022">
      <w:pPr>
        <w:tabs>
          <w:tab w:val="center" w:pos="4153"/>
          <w:tab w:val="right" w:pos="8306"/>
        </w:tabs>
        <w:jc w:val="left"/>
        <w:rPr>
          <w:b w:val="1"/>
          <w:sz w:val="48"/>
          <w:szCs w:val="48"/>
        </w:rPr>
      </w:pPr>
      <w:r w:rsidDel="00000000" w:rsidR="00000000" w:rsidRPr="00000000">
        <w:rPr>
          <w:rtl w:val="0"/>
        </w:rPr>
      </w:r>
    </w:p>
    <w:p w:rsidR="00000000" w:rsidDel="00000000" w:rsidP="00000000" w:rsidRDefault="00000000" w:rsidRPr="00000000" w14:paraId="00000023">
      <w:pPr>
        <w:tabs>
          <w:tab w:val="center" w:pos="4153"/>
          <w:tab w:val="right" w:pos="8306"/>
        </w:tabs>
        <w:jc w:val="center"/>
        <w:rPr>
          <w:sz w:val="48"/>
          <w:szCs w:val="48"/>
        </w:rPr>
      </w:pPr>
      <w:r w:rsidDel="00000000" w:rsidR="00000000" w:rsidRPr="00000000">
        <w:rPr>
          <w:b w:val="1"/>
          <w:sz w:val="48"/>
          <w:szCs w:val="48"/>
          <w:rtl w:val="0"/>
        </w:rPr>
        <w:t xml:space="preserve">PROJEKT BUDOWLANY</w:t>
      </w:r>
      <w:r w:rsidDel="00000000" w:rsidR="00000000" w:rsidRPr="00000000">
        <w:rPr>
          <w:rtl w:val="0"/>
        </w:rPr>
      </w:r>
    </w:p>
    <w:p w:rsidR="00000000" w:rsidDel="00000000" w:rsidP="00000000" w:rsidRDefault="00000000" w:rsidRPr="00000000" w14:paraId="00000024">
      <w:pPr>
        <w:tabs>
          <w:tab w:val="center" w:pos="4153"/>
          <w:tab w:val="right" w:pos="8306"/>
        </w:tabs>
        <w:jc w:val="center"/>
        <w:rPr/>
      </w:pPr>
      <w:r w:rsidDel="00000000" w:rsidR="00000000" w:rsidRPr="00000000">
        <w:rPr>
          <w:b w:val="1"/>
          <w:sz w:val="40"/>
          <w:szCs w:val="40"/>
          <w:rtl w:val="0"/>
        </w:rPr>
        <w:t xml:space="preserve">PROJEKT ZAGOSPODAROWANIA TERENU</w:t>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rtl w:val="0"/>
        </w:rPr>
      </w:r>
    </w:p>
    <w:tbl>
      <w:tblPr>
        <w:tblStyle w:val="Table1"/>
        <w:tblW w:w="9356.0" w:type="dxa"/>
        <w:jc w:val="left"/>
        <w:tblInd w:w="-214.0" w:type="dxa"/>
        <w:tblLayout w:type="fixed"/>
        <w:tblLook w:val="0000"/>
      </w:tblPr>
      <w:tblGrid>
        <w:gridCol w:w="9356"/>
        <w:tblGridChange w:id="0">
          <w:tblGrid>
            <w:gridCol w:w="9356"/>
          </w:tblGrid>
        </w:tblGridChange>
      </w:tblGrid>
      <w:tr>
        <w:trPr>
          <w:trHeight w:val="1200" w:hRule="atLeast"/>
        </w:trPr>
        <w:tc>
          <w:tcPr>
            <w:tcBorders>
              <w:top w:color="000000" w:space="0" w:sz="4" w:val="single"/>
              <w:bottom w:color="000000" w:space="0" w:sz="32" w:val="single"/>
            </w:tcBorders>
          </w:tcPr>
          <w:p w:rsidR="00000000" w:rsidDel="00000000" w:rsidP="00000000" w:rsidRDefault="00000000" w:rsidRPr="00000000" w14:paraId="00000026">
            <w:pPr>
              <w:jc w:val="center"/>
              <w:rPr>
                <w:b w:val="1"/>
                <w:sz w:val="34"/>
                <w:szCs w:val="34"/>
              </w:rPr>
            </w:pPr>
            <w:r w:rsidDel="00000000" w:rsidR="00000000" w:rsidRPr="00000000">
              <w:rPr>
                <w:b w:val="1"/>
                <w:sz w:val="34"/>
                <w:szCs w:val="34"/>
                <w:rtl w:val="0"/>
              </w:rPr>
              <w:t xml:space="preserve">PRZEBUDOWA WRAZ Z ROZBUDOWĄ BUDYNKU PORTU LOTNICZEGO NA TERENIE LOTNISKA:</w:t>
            </w:r>
          </w:p>
          <w:p w:rsidR="00000000" w:rsidDel="00000000" w:rsidP="00000000" w:rsidRDefault="00000000" w:rsidRPr="00000000" w14:paraId="00000027">
            <w:pPr>
              <w:jc w:val="center"/>
              <w:rPr>
                <w:b w:val="1"/>
                <w:sz w:val="34"/>
                <w:szCs w:val="34"/>
              </w:rPr>
            </w:pPr>
            <w:r w:rsidDel="00000000" w:rsidR="00000000" w:rsidRPr="00000000">
              <w:rPr>
                <w:b w:val="1"/>
                <w:sz w:val="34"/>
                <w:szCs w:val="34"/>
                <w:rtl w:val="0"/>
              </w:rPr>
              <w:t xml:space="preserve">PRZASNYSZ - SIERAKOWO W ZWIĄZKU Z REALIZACJĄ PROJEKTU "LABORATORIUM LOTNICTWA </w:t>
            </w:r>
          </w:p>
          <w:p w:rsidR="00000000" w:rsidDel="00000000" w:rsidP="00000000" w:rsidRDefault="00000000" w:rsidRPr="00000000" w14:paraId="00000028">
            <w:pPr>
              <w:jc w:val="center"/>
              <w:rPr>
                <w:b w:val="1"/>
                <w:sz w:val="34"/>
                <w:szCs w:val="34"/>
              </w:rPr>
            </w:pPr>
            <w:r w:rsidDel="00000000" w:rsidR="00000000" w:rsidRPr="00000000">
              <w:rPr>
                <w:b w:val="1"/>
                <w:sz w:val="34"/>
                <w:szCs w:val="34"/>
                <w:rtl w:val="0"/>
              </w:rPr>
              <w:t xml:space="preserve">I SYSTEMÓW AUTONOMICZNYCH"</w:t>
            </w:r>
          </w:p>
        </w:tc>
      </w:tr>
      <w:tr>
        <w:trPr>
          <w:trHeight w:val="105" w:hRule="atLeast"/>
        </w:trPr>
        <w:tc>
          <w:tcPr>
            <w:tcBorders>
              <w:bottom w:color="000000" w:space="0" w:sz="0" w:val="nil"/>
            </w:tcBorders>
            <w:vAlign w:val="center"/>
          </w:tcPr>
          <w:p w:rsidR="00000000" w:rsidDel="00000000" w:rsidP="00000000" w:rsidRDefault="00000000" w:rsidRPr="00000000" w14:paraId="00000029">
            <w:pPr>
              <w:pBdr>
                <w:top w:space="0" w:sz="0" w:val="nil"/>
                <w:left w:space="0" w:sz="0" w:val="nil"/>
                <w:bottom w:space="0" w:sz="0" w:val="nil"/>
                <w:right w:space="0" w:sz="0" w:val="nil"/>
                <w:between w:space="0" w:sz="0" w:val="nil"/>
              </w:pBdr>
              <w:jc w:val="left"/>
              <w:rPr/>
            </w:pPr>
            <w:r w:rsidDel="00000000" w:rsidR="00000000" w:rsidRPr="00000000">
              <w:rPr>
                <w:rtl w:val="0"/>
              </w:rPr>
            </w:r>
          </w:p>
        </w:tc>
      </w:tr>
    </w:tbl>
    <w:p w:rsidR="00000000" w:rsidDel="00000000" w:rsidP="00000000" w:rsidRDefault="00000000" w:rsidRPr="00000000" w14:paraId="0000002A">
      <w:pPr>
        <w:rPr>
          <w:color w:val="ff9900"/>
        </w:rPr>
      </w:pPr>
      <w:r w:rsidDel="00000000" w:rsidR="00000000" w:rsidRPr="00000000">
        <w:rPr>
          <w:rtl w:val="0"/>
        </w:rPr>
      </w:r>
    </w:p>
    <w:tbl>
      <w:tblPr>
        <w:tblStyle w:val="Table2"/>
        <w:tblW w:w="9345.0" w:type="dxa"/>
        <w:jc w:val="left"/>
        <w:tblInd w:w="-177.0" w:type="dxa"/>
        <w:tblLayout w:type="fixed"/>
        <w:tblLook w:val="0000"/>
      </w:tblPr>
      <w:tblGrid>
        <w:gridCol w:w="3330"/>
        <w:gridCol w:w="6015"/>
        <w:tblGridChange w:id="0">
          <w:tblGrid>
            <w:gridCol w:w="3330"/>
            <w:gridCol w:w="6015"/>
          </w:tblGrid>
        </w:tblGridChange>
      </w:tblGrid>
      <w:tr>
        <w:trPr>
          <w:trHeight w:val="1365" w:hRule="atLeast"/>
        </w:trPr>
        <w:tc>
          <w:tcPr>
            <w:vMerge w:val="restart"/>
            <w:shd w:fill="auto" w:val="clear"/>
          </w:tcPr>
          <w:p w:rsidR="00000000" w:rsidDel="00000000" w:rsidP="00000000" w:rsidRDefault="00000000" w:rsidRPr="00000000" w14:paraId="0000002B">
            <w:pPr>
              <w:rPr/>
            </w:pPr>
            <w:r w:rsidDel="00000000" w:rsidR="00000000" w:rsidRPr="00000000">
              <w:rPr>
                <w:b w:val="1"/>
                <w:rtl w:val="0"/>
              </w:rPr>
              <w:t xml:space="preserve">ADRES INWESTYCJI: </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02C">
            <w:pPr>
              <w:rPr>
                <w:color w:val="ffffff"/>
              </w:rPr>
            </w:pPr>
            <w:r w:rsidDel="00000000" w:rsidR="00000000" w:rsidRPr="00000000">
              <w:rPr>
                <w:color w:val="ffffff"/>
                <w:rtl w:val="0"/>
              </w:rPr>
              <w:t xml:space="preserve">LOTNISKO PRZASNYSZ-SIERAKOWO</w:t>
            </w:r>
          </w:p>
          <w:p w:rsidR="00000000" w:rsidDel="00000000" w:rsidP="00000000" w:rsidRDefault="00000000" w:rsidRPr="00000000" w14:paraId="0000002D">
            <w:pPr>
              <w:rPr>
                <w:color w:val="ffffff"/>
              </w:rPr>
            </w:pPr>
            <w:r w:rsidDel="00000000" w:rsidR="00000000" w:rsidRPr="00000000">
              <w:rPr>
                <w:rFonts w:ascii="Roboto" w:cs="Roboto" w:eastAsia="Roboto" w:hAnsi="Roboto"/>
                <w:color w:val="ffffff"/>
                <w:rtl w:val="0"/>
              </w:rPr>
              <w:t xml:space="preserve">SIERAKOWO 56, 06-300 PRZASNYSZ</w:t>
            </w:r>
            <w:r w:rsidDel="00000000" w:rsidR="00000000" w:rsidRPr="00000000">
              <w:rPr>
                <w:rtl w:val="0"/>
              </w:rPr>
            </w:r>
          </w:p>
          <w:p w:rsidR="00000000" w:rsidDel="00000000" w:rsidP="00000000" w:rsidRDefault="00000000" w:rsidRPr="00000000" w14:paraId="0000002E">
            <w:pPr>
              <w:rPr>
                <w:color w:val="ffffff"/>
              </w:rPr>
            </w:pPr>
            <w:r w:rsidDel="00000000" w:rsidR="00000000" w:rsidRPr="00000000">
              <w:rPr>
                <w:color w:val="ffffff"/>
                <w:rtl w:val="0"/>
              </w:rPr>
              <w:t xml:space="preserve">dz. nr ew. 203/5 z obrębu 0033, teryt 142207_2;</w:t>
            </w:r>
          </w:p>
          <w:p w:rsidR="00000000" w:rsidDel="00000000" w:rsidP="00000000" w:rsidRDefault="00000000" w:rsidRPr="00000000" w14:paraId="0000002F">
            <w:pPr>
              <w:rPr>
                <w:color w:val="ffffff"/>
              </w:rPr>
            </w:pPr>
            <w:r w:rsidDel="00000000" w:rsidR="00000000" w:rsidRPr="00000000">
              <w:rPr>
                <w:color w:val="ffffff"/>
                <w:rtl w:val="0"/>
              </w:rPr>
              <w:t xml:space="preserve">wieś Sierakowo, gm. Przasnysz, powiat Przasnyski, województwo mazowieckie.</w:t>
            </w:r>
            <w:r w:rsidDel="00000000" w:rsidR="00000000" w:rsidRPr="00000000">
              <w:rPr>
                <w:b w:val="1"/>
                <w:color w:val="ffffff"/>
                <w:rtl w:val="0"/>
              </w:rPr>
              <w:t xml:space="preserve">  </w:t>
            </w:r>
            <w:r w:rsidDel="00000000" w:rsidR="00000000" w:rsidRPr="00000000">
              <w:rPr>
                <w:rtl w:val="0"/>
              </w:rPr>
            </w:r>
          </w:p>
        </w:tc>
      </w:tr>
      <w:tr>
        <w:tc>
          <w:tcPr>
            <w:vMerge w:val="continue"/>
            <w:shd w:fill="auto" w:val="clear"/>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rtl w:val="0"/>
              </w:rPr>
            </w:r>
          </w:p>
        </w:tc>
        <w:tc>
          <w:tcPr/>
          <w:p w:rsidR="00000000" w:rsidDel="00000000" w:rsidP="00000000" w:rsidRDefault="00000000" w:rsidRPr="00000000" w14:paraId="00000031">
            <w:pPr>
              <w:jc w:val="left"/>
              <w:rPr>
                <w:color w:val="ff9900"/>
              </w:rPr>
            </w:pPr>
            <w:r w:rsidDel="00000000" w:rsidR="00000000" w:rsidRPr="00000000">
              <w:rPr>
                <w:rtl w:val="0"/>
              </w:rPr>
              <w:t xml:space="preserve">Kategoria obiektu budowlanego: XVI</w:t>
            </w:r>
            <w:r w:rsidDel="00000000" w:rsidR="00000000" w:rsidRPr="00000000">
              <w:rPr>
                <w:rtl w:val="0"/>
              </w:rPr>
            </w:r>
          </w:p>
        </w:tc>
      </w:tr>
    </w:tbl>
    <w:p w:rsidR="00000000" w:rsidDel="00000000" w:rsidP="00000000" w:rsidRDefault="00000000" w:rsidRPr="00000000" w14:paraId="00000032">
      <w:pPr>
        <w:pBdr>
          <w:top w:space="0" w:sz="0" w:val="nil"/>
          <w:left w:space="0" w:sz="0" w:val="nil"/>
          <w:bottom w:space="0" w:sz="0" w:val="nil"/>
          <w:right w:space="0" w:sz="0" w:val="nil"/>
          <w:between w:space="0" w:sz="0" w:val="nil"/>
        </w:pBdr>
        <w:tabs>
          <w:tab w:val="center" w:pos="4153"/>
          <w:tab w:val="right" w:pos="8306"/>
        </w:tabs>
        <w:jc w:val="left"/>
        <w:rPr>
          <w:color w:val="ff9900"/>
          <w:sz w:val="16"/>
          <w:szCs w:val="16"/>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color w:val="ff9900"/>
        </w:rPr>
      </w:pPr>
      <w:r w:rsidDel="00000000" w:rsidR="00000000" w:rsidRPr="00000000">
        <w:rPr>
          <w:rtl w:val="0"/>
        </w:rPr>
      </w:r>
    </w:p>
    <w:tbl>
      <w:tblPr>
        <w:tblStyle w:val="Table3"/>
        <w:tblW w:w="9345.0" w:type="dxa"/>
        <w:jc w:val="left"/>
        <w:tblInd w:w="-177.0" w:type="dxa"/>
        <w:tblLayout w:type="fixed"/>
        <w:tblLook w:val="0000"/>
      </w:tblPr>
      <w:tblGrid>
        <w:gridCol w:w="3330"/>
        <w:gridCol w:w="6015"/>
        <w:tblGridChange w:id="0">
          <w:tblGrid>
            <w:gridCol w:w="3330"/>
            <w:gridCol w:w="6015"/>
          </w:tblGrid>
        </w:tblGridChange>
      </w:tblGrid>
      <w:tr>
        <w:trPr>
          <w:trHeight w:val="460" w:hRule="atLeast"/>
        </w:trPr>
        <w:tc>
          <w:tcPr>
            <w:vMerge w:val="restart"/>
            <w:shd w:fill="auto" w:val="clear"/>
          </w:tcPr>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b w:val="1"/>
                <w:rtl w:val="0"/>
              </w:rPr>
              <w:t xml:space="preserve">INWESTOR:</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035">
            <w:pPr>
              <w:spacing w:before="10" w:lineRule="auto"/>
              <w:rPr>
                <w:b w:val="1"/>
                <w:color w:val="ffffff"/>
              </w:rPr>
            </w:pPr>
            <w:r w:rsidDel="00000000" w:rsidR="00000000" w:rsidRPr="00000000">
              <w:rPr>
                <w:b w:val="1"/>
                <w:color w:val="ffffff"/>
                <w:rtl w:val="0"/>
              </w:rPr>
              <w:t xml:space="preserve">Instytut Techniki Lotniczej i Mechaniki Stosowanej </w:t>
            </w:r>
          </w:p>
          <w:p w:rsidR="00000000" w:rsidDel="00000000" w:rsidP="00000000" w:rsidRDefault="00000000" w:rsidRPr="00000000" w14:paraId="00000036">
            <w:pPr>
              <w:tabs>
                <w:tab w:val="center" w:pos="2557"/>
                <w:tab w:val="right" w:pos="8306"/>
              </w:tabs>
              <w:rPr>
                <w:b w:val="1"/>
                <w:color w:val="ffffff"/>
              </w:rPr>
            </w:pPr>
            <w:r w:rsidDel="00000000" w:rsidR="00000000" w:rsidRPr="00000000">
              <w:rPr>
                <w:b w:val="1"/>
                <w:color w:val="ffffff"/>
                <w:rtl w:val="0"/>
              </w:rPr>
              <w:t xml:space="preserve">Wydział Mechaniczny, Energetyki i Lotnictwa </w:t>
            </w:r>
          </w:p>
          <w:p w:rsidR="00000000" w:rsidDel="00000000" w:rsidP="00000000" w:rsidRDefault="00000000" w:rsidRPr="00000000" w14:paraId="00000037">
            <w:pPr>
              <w:spacing w:before="10" w:lineRule="auto"/>
              <w:rPr>
                <w:color w:val="ffffff"/>
              </w:rPr>
            </w:pPr>
            <w:r w:rsidDel="00000000" w:rsidR="00000000" w:rsidRPr="00000000">
              <w:rPr>
                <w:b w:val="1"/>
                <w:color w:val="ffffff"/>
                <w:rtl w:val="0"/>
              </w:rPr>
              <w:t xml:space="preserve">Politechniki Warszawskiej  </w:t>
            </w:r>
            <w:r w:rsidDel="00000000" w:rsidR="00000000" w:rsidRPr="00000000">
              <w:rPr>
                <w:rtl w:val="0"/>
              </w:rPr>
            </w:r>
          </w:p>
        </w:tc>
      </w:tr>
      <w:tr>
        <w:tc>
          <w:tcPr>
            <w:vMerge w:val="continue"/>
            <w:shd w:fill="auto" w:val="clear"/>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rtl w:val="0"/>
              </w:rPr>
            </w:r>
          </w:p>
        </w:tc>
        <w:tc>
          <w:tcPr/>
          <w:p w:rsidR="00000000" w:rsidDel="00000000" w:rsidP="00000000" w:rsidRDefault="00000000" w:rsidRPr="00000000" w14:paraId="00000039">
            <w:pPr>
              <w:tabs>
                <w:tab w:val="right" w:pos="8306"/>
              </w:tabs>
              <w:rPr>
                <w:color w:val="ff9900"/>
              </w:rPr>
            </w:pPr>
            <w:r w:rsidDel="00000000" w:rsidR="00000000" w:rsidRPr="00000000">
              <w:rPr>
                <w:rtl w:val="0"/>
              </w:rPr>
              <w:t xml:space="preserve">00-665 Warszawa, ul. Nowowiejska 24</w:t>
            </w:r>
            <w:r w:rsidDel="00000000" w:rsidR="00000000" w:rsidRPr="00000000">
              <w:rPr>
                <w:rtl w:val="0"/>
              </w:rPr>
            </w:r>
          </w:p>
        </w:tc>
      </w:tr>
    </w:tbl>
    <w:p w:rsidR="00000000" w:rsidDel="00000000" w:rsidP="00000000" w:rsidRDefault="00000000" w:rsidRPr="00000000" w14:paraId="0000003A">
      <w:pPr>
        <w:pBdr>
          <w:top w:space="0" w:sz="0" w:val="nil"/>
          <w:left w:space="0" w:sz="0" w:val="nil"/>
          <w:bottom w:space="0" w:sz="0" w:val="nil"/>
          <w:right w:space="0" w:sz="0" w:val="nil"/>
          <w:between w:space="0" w:sz="0" w:val="nil"/>
        </w:pBdr>
        <w:rPr>
          <w:color w:val="ff9900"/>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rPr>
          <w:color w:val="ff9900"/>
        </w:rPr>
      </w:pPr>
      <w:r w:rsidDel="00000000" w:rsidR="00000000" w:rsidRPr="00000000">
        <w:rPr>
          <w:rtl w:val="0"/>
        </w:rPr>
      </w:r>
    </w:p>
    <w:tbl>
      <w:tblPr>
        <w:tblStyle w:val="Table4"/>
        <w:tblW w:w="9360.0" w:type="dxa"/>
        <w:jc w:val="left"/>
        <w:tblInd w:w="-177.0" w:type="dxa"/>
        <w:tblLayout w:type="fixed"/>
        <w:tblLook w:val="0000"/>
      </w:tblPr>
      <w:tblGrid>
        <w:gridCol w:w="3315"/>
        <w:gridCol w:w="6045"/>
        <w:tblGridChange w:id="0">
          <w:tblGrid>
            <w:gridCol w:w="3315"/>
            <w:gridCol w:w="6045"/>
          </w:tblGrid>
        </w:tblGridChange>
      </w:tblGrid>
      <w:tr>
        <w:trPr>
          <w:trHeight w:val="520" w:hRule="atLeast"/>
        </w:trPr>
        <w:tc>
          <w:tcPr>
            <w:vMerge w:val="restart"/>
            <w:shd w:fill="auto" w:val="clear"/>
          </w:tcPr>
          <w:p w:rsidR="00000000" w:rsidDel="00000000" w:rsidP="00000000" w:rsidRDefault="00000000" w:rsidRPr="00000000" w14:paraId="0000003C">
            <w:pPr>
              <w:pBdr>
                <w:top w:space="0" w:sz="0" w:val="nil"/>
                <w:left w:space="0" w:sz="0" w:val="nil"/>
                <w:bottom w:space="0" w:sz="0" w:val="nil"/>
                <w:right w:space="0" w:sz="0" w:val="nil"/>
                <w:between w:space="0" w:sz="0" w:val="nil"/>
              </w:pBdr>
              <w:rPr/>
            </w:pPr>
            <w:r w:rsidDel="00000000" w:rsidR="00000000" w:rsidRPr="00000000">
              <w:rPr>
                <w:b w:val="1"/>
                <w:rtl w:val="0"/>
              </w:rPr>
              <w:t xml:space="preserve">JEDNOSTKA PROJEKTOWANIA:</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03D">
            <w:pPr>
              <w:pBdr>
                <w:top w:space="0" w:sz="0" w:val="nil"/>
                <w:left w:space="0" w:sz="0" w:val="nil"/>
                <w:bottom w:space="0" w:sz="0" w:val="nil"/>
                <w:right w:space="0" w:sz="0" w:val="nil"/>
                <w:between w:space="0" w:sz="0" w:val="nil"/>
              </w:pBdr>
              <w:rPr>
                <w:b w:val="1"/>
                <w:color w:val="ffffff"/>
              </w:rPr>
            </w:pPr>
            <w:r w:rsidDel="00000000" w:rsidR="00000000" w:rsidRPr="00000000">
              <w:rPr>
                <w:b w:val="1"/>
                <w:color w:val="ffffff"/>
                <w:rtl w:val="0"/>
              </w:rPr>
              <w:t xml:space="preserve">AVIOPOLIS Piotr Wilbik</w:t>
            </w:r>
          </w:p>
          <w:p w:rsidR="00000000" w:rsidDel="00000000" w:rsidP="00000000" w:rsidRDefault="00000000" w:rsidRPr="00000000" w14:paraId="0000003E">
            <w:pPr>
              <w:pBdr>
                <w:top w:space="0" w:sz="0" w:val="nil"/>
                <w:left w:space="0" w:sz="0" w:val="nil"/>
                <w:bottom w:space="0" w:sz="0" w:val="nil"/>
                <w:right w:space="0" w:sz="0" w:val="nil"/>
                <w:between w:space="0" w:sz="0" w:val="nil"/>
              </w:pBdr>
              <w:rPr>
                <w:b w:val="1"/>
                <w:color w:val="ffffff"/>
              </w:rPr>
            </w:pPr>
            <w:r w:rsidDel="00000000" w:rsidR="00000000" w:rsidRPr="00000000">
              <w:rPr>
                <w:b w:val="1"/>
                <w:color w:val="ffffff"/>
                <w:rtl w:val="0"/>
              </w:rPr>
              <w:t xml:space="preserve">specjalność architektoniczna</w:t>
            </w:r>
          </w:p>
        </w:tc>
      </w:tr>
      <w:tr>
        <w:tc>
          <w:tcPr>
            <w:vMerge w:val="continue"/>
            <w:shd w:fill="auto" w:val="clear"/>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fffff"/>
              </w:rPr>
            </w:pPr>
            <w:r w:rsidDel="00000000" w:rsidR="00000000" w:rsidRPr="00000000">
              <w:rPr>
                <w:rtl w:val="0"/>
              </w:rPr>
            </w:r>
          </w:p>
        </w:tc>
        <w:tc>
          <w:tcPr/>
          <w:p w:rsidR="00000000" w:rsidDel="00000000" w:rsidP="00000000" w:rsidRDefault="00000000" w:rsidRPr="00000000" w14:paraId="00000040">
            <w:pPr>
              <w:pBdr>
                <w:top w:space="0" w:sz="0" w:val="nil"/>
                <w:left w:space="0" w:sz="0" w:val="nil"/>
                <w:bottom w:space="0" w:sz="0" w:val="nil"/>
                <w:right w:space="0" w:sz="0" w:val="nil"/>
                <w:between w:space="0" w:sz="0" w:val="nil"/>
              </w:pBdr>
              <w:rPr/>
            </w:pPr>
            <w:r w:rsidDel="00000000" w:rsidR="00000000" w:rsidRPr="00000000">
              <w:rPr>
                <w:rtl w:val="0"/>
              </w:rPr>
              <w:t xml:space="preserve">ul. Św. Andrzeja Boboli 6 m 8; 02-525 Warszawa</w:t>
            </w:r>
          </w:p>
        </w:tc>
      </w:tr>
    </w:tbl>
    <w:p w:rsidR="00000000" w:rsidDel="00000000" w:rsidP="00000000" w:rsidRDefault="00000000" w:rsidRPr="00000000" w14:paraId="00000041">
      <w:pPr>
        <w:pBdr>
          <w:top w:space="0" w:sz="0" w:val="nil"/>
          <w:left w:space="0" w:sz="0" w:val="nil"/>
          <w:bottom w:space="0" w:sz="0" w:val="nil"/>
          <w:right w:space="0" w:sz="0" w:val="nil"/>
          <w:between w:space="0" w:sz="0" w:val="nil"/>
        </w:pBdr>
        <w:rPr>
          <w:color w:val="ff9900"/>
        </w:rPr>
      </w:pPr>
      <w:r w:rsidDel="00000000" w:rsidR="00000000" w:rsidRPr="00000000">
        <w:rPr>
          <w:rtl w:val="0"/>
        </w:rPr>
      </w:r>
    </w:p>
    <w:p w:rsidR="00000000" w:rsidDel="00000000" w:rsidP="00000000" w:rsidRDefault="00000000" w:rsidRPr="00000000" w14:paraId="00000042">
      <w:pPr>
        <w:spacing w:before="10" w:lineRule="auto"/>
        <w:rPr/>
      </w:pPr>
      <w:r w:rsidDel="00000000" w:rsidR="00000000" w:rsidRPr="00000000">
        <w:rPr>
          <w:rtl w:val="0"/>
        </w:rPr>
      </w:r>
    </w:p>
    <w:p w:rsidR="00000000" w:rsidDel="00000000" w:rsidP="00000000" w:rsidRDefault="00000000" w:rsidRPr="00000000" w14:paraId="00000043">
      <w:pPr>
        <w:spacing w:before="10" w:lineRule="auto"/>
        <w:rPr>
          <w:b w:val="1"/>
        </w:rPr>
      </w:pPr>
      <w:r w:rsidDel="00000000" w:rsidR="00000000" w:rsidRPr="00000000">
        <w:rPr>
          <w:rtl w:val="0"/>
        </w:rPr>
        <w:t xml:space="preserve">PROJEKTOWAŁ:  </w:t>
        <w:tab/>
        <w:tab/>
        <w:t xml:space="preserve">  </w:t>
      </w:r>
      <w:r w:rsidDel="00000000" w:rsidR="00000000" w:rsidRPr="00000000">
        <w:rPr>
          <w:b w:val="1"/>
          <w:rtl w:val="0"/>
        </w:rPr>
        <w:t xml:space="preserve">mgr inż. arch. Piotr Wilbik</w:t>
      </w:r>
    </w:p>
    <w:p w:rsidR="00000000" w:rsidDel="00000000" w:rsidP="00000000" w:rsidRDefault="00000000" w:rsidRPr="00000000" w14:paraId="00000044">
      <w:pPr>
        <w:spacing w:before="10" w:lineRule="auto"/>
        <w:ind w:left="2160" w:firstLine="720"/>
        <w:rPr>
          <w:b w:val="1"/>
        </w:rPr>
      </w:pPr>
      <w:r w:rsidDel="00000000" w:rsidR="00000000" w:rsidRPr="00000000">
        <w:rPr>
          <w:b w:val="1"/>
          <w:rtl w:val="0"/>
        </w:rPr>
        <w:t xml:space="preserve">  MA/047/13</w:t>
      </w:r>
    </w:p>
    <w:p w:rsidR="00000000" w:rsidDel="00000000" w:rsidP="00000000" w:rsidRDefault="00000000" w:rsidRPr="00000000" w14:paraId="00000045">
      <w:pPr>
        <w:spacing w:before="10" w:lineRule="auto"/>
        <w:ind w:left="2160" w:firstLine="720"/>
        <w:rPr>
          <w:b w:val="1"/>
        </w:rPr>
      </w:pPr>
      <w:r w:rsidDel="00000000" w:rsidR="00000000" w:rsidRPr="00000000">
        <w:rPr>
          <w:b w:val="1"/>
          <w:rtl w:val="0"/>
        </w:rPr>
        <w:t xml:space="preserve">  specjalność architektoniczna</w:t>
      </w:r>
    </w:p>
    <w:p w:rsidR="00000000" w:rsidDel="00000000" w:rsidP="00000000" w:rsidRDefault="00000000" w:rsidRPr="00000000" w14:paraId="00000046">
      <w:pPr>
        <w:spacing w:before="10" w:lineRule="auto"/>
        <w:rPr/>
      </w:pPr>
      <w:r w:rsidDel="00000000" w:rsidR="00000000" w:rsidRPr="00000000">
        <w:rPr>
          <w:rtl w:val="0"/>
        </w:rPr>
      </w:r>
    </w:p>
    <w:p w:rsidR="00000000" w:rsidDel="00000000" w:rsidP="00000000" w:rsidRDefault="00000000" w:rsidRPr="00000000" w14:paraId="00000047">
      <w:pPr>
        <w:spacing w:before="10" w:lineRule="auto"/>
        <w:rPr/>
      </w:pPr>
      <w:r w:rsidDel="00000000" w:rsidR="00000000" w:rsidRPr="00000000">
        <w:rPr>
          <w:rtl w:val="0"/>
        </w:rPr>
      </w:r>
    </w:p>
    <w:p w:rsidR="00000000" w:rsidDel="00000000" w:rsidP="00000000" w:rsidRDefault="00000000" w:rsidRPr="00000000" w14:paraId="00000048">
      <w:pPr>
        <w:spacing w:before="10" w:lineRule="auto"/>
        <w:rPr/>
      </w:pPr>
      <w:r w:rsidDel="00000000" w:rsidR="00000000" w:rsidRPr="00000000">
        <w:rPr>
          <w:rtl w:val="0"/>
        </w:rPr>
      </w:r>
    </w:p>
    <w:p w:rsidR="00000000" w:rsidDel="00000000" w:rsidP="00000000" w:rsidRDefault="00000000" w:rsidRPr="00000000" w14:paraId="00000049">
      <w:pPr>
        <w:spacing w:before="10" w:lineRule="auto"/>
        <w:rPr>
          <w:b w:val="1"/>
        </w:rPr>
      </w:pPr>
      <w:r w:rsidDel="00000000" w:rsidR="00000000" w:rsidRPr="00000000">
        <w:rPr>
          <w:rtl w:val="0"/>
        </w:rPr>
        <w:t xml:space="preserve">SPRAWDZIŁ:  </w:t>
        <w:tab/>
        <w:tab/>
        <w:t xml:space="preserve">  </w:t>
      </w:r>
      <w:r w:rsidDel="00000000" w:rsidR="00000000" w:rsidRPr="00000000">
        <w:rPr>
          <w:b w:val="1"/>
          <w:rtl w:val="0"/>
        </w:rPr>
        <w:t xml:space="preserve">mgr inż. arch. Krzysztof Pydo</w:t>
      </w:r>
    </w:p>
    <w:p w:rsidR="00000000" w:rsidDel="00000000" w:rsidP="00000000" w:rsidRDefault="00000000" w:rsidRPr="00000000" w14:paraId="0000004A">
      <w:pPr>
        <w:spacing w:before="10" w:lineRule="auto"/>
        <w:ind w:left="2160" w:firstLine="720"/>
        <w:rPr>
          <w:b w:val="1"/>
        </w:rPr>
      </w:pPr>
      <w:r w:rsidDel="00000000" w:rsidR="00000000" w:rsidRPr="00000000">
        <w:rPr>
          <w:b w:val="1"/>
          <w:rtl w:val="0"/>
        </w:rPr>
        <w:t xml:space="preserve">  MA/073/11</w:t>
      </w:r>
    </w:p>
    <w:p w:rsidR="00000000" w:rsidDel="00000000" w:rsidP="00000000" w:rsidRDefault="00000000" w:rsidRPr="00000000" w14:paraId="0000004B">
      <w:pPr>
        <w:spacing w:before="10" w:lineRule="auto"/>
        <w:ind w:left="2160" w:firstLine="720"/>
        <w:rPr>
          <w:b w:val="1"/>
          <w:sz w:val="34"/>
          <w:szCs w:val="34"/>
        </w:rPr>
      </w:pPr>
      <w:r w:rsidDel="00000000" w:rsidR="00000000" w:rsidRPr="00000000">
        <w:rPr>
          <w:b w:val="1"/>
          <w:rtl w:val="0"/>
        </w:rPr>
        <w:t xml:space="preserve">  specjalność architektoniczna</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ind w:left="-284" w:firstLine="0"/>
        <w:rPr>
          <w:color w:val="ff9900"/>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ind w:left="-284" w:firstLine="0"/>
        <w:rPr>
          <w:color w:val="ff9900"/>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ind w:left="-284" w:firstLine="0"/>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jc w:val="center"/>
        <w:rPr/>
      </w:pPr>
      <w:r w:rsidDel="00000000" w:rsidR="00000000" w:rsidRPr="00000000">
        <w:rPr>
          <w:rtl w:val="0"/>
        </w:rPr>
        <w:t xml:space="preserve">WARSZAWA, 2020.12.04</w:t>
      </w:r>
    </w:p>
    <w:p w:rsidR="00000000" w:rsidDel="00000000" w:rsidP="00000000" w:rsidRDefault="00000000" w:rsidRPr="00000000" w14:paraId="00000050">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051">
      <w:pPr>
        <w:pStyle w:val="Heading1"/>
        <w:numPr>
          <w:ilvl w:val="0"/>
          <w:numId w:val="19"/>
        </w:numPr>
        <w:ind w:left="397" w:hanging="397"/>
        <w:rPr/>
      </w:pPr>
      <w:bookmarkStart w:colFirst="0" w:colLast="0" w:name="_gjdgxs" w:id="0"/>
      <w:bookmarkEnd w:id="0"/>
      <w:r w:rsidDel="00000000" w:rsidR="00000000" w:rsidRPr="00000000">
        <w:rPr>
          <w:rtl w:val="0"/>
        </w:rPr>
        <w:t xml:space="preserve">SPIS TREŚCI</w:t>
      </w:r>
    </w:p>
    <w:sdt>
      <w:sdtPr>
        <w:docPartObj>
          <w:docPartGallery w:val="Table of Contents"/>
          <w:docPartUnique w:val="1"/>
        </w:docPartObj>
      </w:sdtPr>
      <w:sdtContent>
        <w:p w:rsidR="00000000" w:rsidDel="00000000" w:rsidP="00000000" w:rsidRDefault="00000000" w:rsidRPr="00000000" w14:paraId="00000052">
          <w:pPr>
            <w:tabs>
              <w:tab w:val="right" w:pos="9214.511811023622"/>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gjdgx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SPIS TREŚCI</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_gjdgxs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214.51181102362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ZAŁĄCZNIKI FORMALNE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_30j0zll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fob9t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Oświadczenia, uprawnienia, zaświadczenie z izby projektanta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_1fob9te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2et92p0">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CZĘŚĆ OPISOWA</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_2et92p0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tyjcw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Przedmiot i zakres inwestycji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_tyjcwt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dy6vk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Przedmiot opracowania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_3dy6vkm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t3h5s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Podstawa opracowania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_1t3h5sf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Opis stanu istniejącego</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_4d34og8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Obiekty przeznaczone do rozbiórki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_2s8eyo1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7dp8v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Istniejąca infrastruktura techniczna i zaopatrzenie w media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_17dp8vu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Sieć elektro-energetyczne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Sieć teletechniczna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_26in1rg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Sieć wodociągowa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Sieć kanalizacyjna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_35nkun2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Projektowane zagospodarowanie terenu.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_1ksv4uv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Usytuowanie budynku na działce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_44sinio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Projektowane zagospodarowanie działki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_2jxsxqh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Układ komunikacyjny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_z337ya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Miejsca postojowe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_3j2qqm3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Miejsca gromadzenia odpadów stałych</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_1y810tw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Zieleń istniejąca i projektowana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_4i7ojhp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Bilans mas ziemnych</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Nawierzchnie - rozwiązania materiałowe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_1ci93xb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Dane powierzchniowe – plan zagospodarowania terenu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_3whwml4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bn6ws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Zgodność z Miejscowym Planem Zagospodarowania Przestrzennego</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Analiza obszaru oddziaływania inwestycji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_qsh70q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Zasady ochrony konserwatorskiej i kształtowania ładu przestrzennego</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_3as4poj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pxezw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Wpływ eksploatacji górniczej na działkę</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_1pxezwc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p2csr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Informacje i dane o charakterze i cechach istniejących i przewidywanych zagrożeń dla środowiska oraz higieny i zdrowia użytkowników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_2p2csry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47n2z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Zapotrzebowanie na wodę oraz ilość ścieków.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_147n2zr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o7al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Emisja hałasu.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_3o7alnk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3ckvv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Emisja zanieczyszczeń.</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_23ckvvd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ihv636">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CZĘŚĆ RYSUNKOWA</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_ihv636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2hioq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Spis rysunków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_32hioqz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1hmsyys">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ZAŁĄCZNIKI PROJEKTOWE</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_1hmsyys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41mghm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Wypis z miejscowego planu zagospodarowania przestrzennego</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_41mghml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8xx1wy9h0mz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Mapa do celów projektowych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_8xx1wy9h0mz3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ei581wmzdnp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Opinia geotechniczna</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_ei581wmzdnpa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wiypn3x3xzi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Dokumentacja geologiczno-inżynierska</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_wiypn3x3xziu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79">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wtm6psxnxikn">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Warunki przyłączenia do sieci kanalizacji deszczowej</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_wtm6psxnxikn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2grqrue">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Warunki przyłączenia do sieci gazowej</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_2grqrue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vx122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Warunki przyłączenia do sieci elektroenergetycznej</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_vx1227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3fwokq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Warunki przyłączenia do sieci teletechnicznej</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_3fwokq0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1v1yuxt">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Protokół z kontroli hydrantów pożarowych DN80 w drodze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_1v1yuxt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4f1mdl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Przegląd kominiarski</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_4f1mdlm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7F">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2u6wnt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Ekspertyza pożarowa</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_2u6wntf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80">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19c6y18">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Postanowienie Mazowieckiego Komendanta Wojewódzkiej Państwowej Straży Pożarnej</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_19c6y18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81">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3tbugp1">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CZĘŚĆ OPISOWA</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_3tbugp1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82">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8h4qw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Przedmiot i zakres inwestycji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_28h4qwu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83">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nmf14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Przedmiot opracowania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_nmf14n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84">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7m2js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Podstawa opracowania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_37m2jsg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85">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mrcu0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Ogólna charakterystyka budynku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_1mrcu09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86">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46r0co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Klasyfikacja budynku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_46r0co2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87">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lwamv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Architektoniczna charakterystyka budynku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_2lwamvv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88">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11kx3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Parametry zabudowy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_111kx3o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89">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l18fr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Dojścia i wejścia</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_3l18frh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8A">
          <w:pPr>
            <w:tabs>
              <w:tab w:val="right" w:pos="9214.51181102362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206ipz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Czas pracy w obiekcie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_206ipza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8B">
          <w:pPr>
            <w:tabs>
              <w:tab w:val="right" w:pos="9214.51181102362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k668n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Dostępność dla osób niepełnosprawnych</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_4k668n3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8C">
          <w:pPr>
            <w:tabs>
              <w:tab w:val="right" w:pos="9214.51181102362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2zbgiu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Charakterystyka energetyczna budynku i analiza możliwości racjonalnego wykorzystania alternatywnych systemów zaopatrzenia w energię i ciepło</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_2zbgiuw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8D">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3ygebqi">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OPIS ROBÓT BUDOWLANYCH / ROZWIĄZANIA MATERIAŁOWE</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_3ygebqi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8E">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2dloly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Parametry termiczne zewnętrznych przegród budowlanych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_2dlolyb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8F">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sqyw64">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Instalacje wewnętrzne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_sqyw64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90">
          <w:pPr>
            <w:tabs>
              <w:tab w:val="right" w:pos="9214.51181102362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3cqmet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Roboty stanu surowego</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_3cqmetx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91">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1rvwp1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Ściany i ławy fundamentowe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_1rvwp1q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92">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4bvk7p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Ściany</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_4bvk7pj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93">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r0uhxc">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Posadzki wewnętrzne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_2r0uhxc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94">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1664s5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Warstwy dachowe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_1664s55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95">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3q5sas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Izolacje termiczne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_3q5sasy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96">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5b2l0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Izolacje przeciwwodne i przeciwwilgociowe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_25b2l0r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97">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kgcv8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Okładziny zewnętrzne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_kgcv8k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98">
          <w:pPr>
            <w:tabs>
              <w:tab w:val="right" w:pos="9214.51181102362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34g0dw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Roboty wykończeniowe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_34g0dwd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99">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1jlao4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Wykończenie ścian wewnętrznych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_1jlao46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9A">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43ky6r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Wykończenie sufitów</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_43ky6rz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9B">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iq8gz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Wykończenie posadzek wewnętrznych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_2iq8gzs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9C">
          <w:pPr>
            <w:tabs>
              <w:tab w:val="right" w:pos="9214.51181102362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xvir7l">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WARUNKI OCHRONY POŻAROWEJ</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_xvir7l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9D">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4h042r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WYKAZ MATERIAŁÓW WYKORZYSTANYCH W OPRACOWANIU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_4h042r0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9E">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1baon6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OGÓLNA CHARAKTERYSTYKA OBIEKTU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_1baon6m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9F">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afmg28">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Konstrukcja budynku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_2afmg28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A0">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pkwqa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Instalacje techniczne w budynku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_pkwqa1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A1">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1opuj5n">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CHARAKTERYSTYKA POŻAROWA OBIEKTU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_1opuj5n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A2">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48pi1t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Odległość budynku od innych obiektów</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_48pi1tg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A3">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nusc1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Parametry pożarowe występujących substancji palnych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_2nusc19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A4">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3mzq4w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Gęstość obciążenia ogniowego</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_3mzq4wv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A5">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250f4o">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Kategoria zagrożenia ludzi i przewidywana liczba osób w budynku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_2250f4o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A6">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319y80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Ocena zagrożenia wybuchem pomieszczeń i przestrzeni zewnętrznych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_319y80a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A7">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40ew0vw">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Strefy pożarowe i oddzielenia przeciwpożarowe.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_40ew0vw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A8">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upglb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Klasa odporności pożarowej budynku oraz klasa odporności ogniowej i stopień rozprzestrzeniania ognia przez elementy budowlane.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_upglbi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A9">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3ep43z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Sposób zabezpieczenia przeciwpożarowego instalacji użytkowych.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_3ep43zb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AA">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1tuee74">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Warunki ewakuacji</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_1tuee74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AB">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4du1wu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Urządzenia przeciwpożarowe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_4du1wux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AC">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szc72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Wyposażenie w gaśnice.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_2szc72q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AD">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184mha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Zaopatrzenie w wodę do zewnętrznego gaszenia pożaru.</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_184mhaj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AE">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3s49zyc">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Drogi pożarowe</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_3s49zyc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AF">
          <w:pPr>
            <w:tabs>
              <w:tab w:val="right" w:pos="9214.511811023622"/>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279ka6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Elementy wystroju i wyposażenia wnętrz</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_279ka65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B0">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36ei31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WYKAZ NIEZGODNOŚCI Z WYMAGANIAMI OBOWIĄZUJĄCYCH PRZEPISÓW</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_36ei31r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1">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2koq65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WYKAZ NIEZGODNOŚCI WYMAGAJĄCYCH ZASTOSOWANIA ROZWIĄZAŃ ZASTĘPCZYCH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_2koq656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2">
          <w:pPr>
            <w:tabs>
              <w:tab w:val="right" w:pos="9214.511811023622"/>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zu0gc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PRZYJĘTE ROZWIĄZANIA ZASTĘPCZE ZGODNIE Z POSTANOWIENIEM MAZOWIECKIEGO KOMENDANTA WOJEWÓDZKIEJ PAŃSTWOWEJ STRAŻY POŻARNEJ</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_zu0gcz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3">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3jtnz0s">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ZESTAWIENIE POMIESZCZEŃ</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_3jtnz0s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B4">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1yyy98l">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Informacja BIOZ</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_1yyy98l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B5">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4iylrwe">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Zakres robót dla całego zamierzenia budowlanego oraz kolejność realizacji poszczególnych obiektów</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_4iylrwe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B6">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2y3w247">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Wskazanie elementów zagospodarowania działki lub terenu, które mogą stwarzać zagrożenie bezpieczeństwa i zdrowia ludzi</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_2y3w247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B7">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1d96cc0">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Wskazanie dotyczące przewidywanych zagrożeń występujących podczas realizacji robót budowlanych, określające skalę i rodzaje zagrożeń oraz miejsce i czas ich wystąpienia</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_1d96cc0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B8">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2ce457m">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Wskazanie sposobu prowadzenia instruktażu pracowników przed przystąpieniem do realizacji robót szczególnie niebezpiecznych</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_2ce457m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B9">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3bj1y38">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_3bj1y38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BA">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qoc8b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Ogrodzenie terenu</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_1qoc8b1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BB">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4anzqy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Miejsca składowania materiałów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_4anzqyu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BC">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pta16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Zaplecze socjalne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_2pta16n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BD">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4ykbe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Punkt pierwszej pomocy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_14ykbeg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BE">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oy7u2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Zabezpieczenie przeciwpożarowe budowy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_3oy7u29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BF">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43i4a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Oświetlenie placu budowy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_243i4a2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C0">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j8seh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Zasilanie placu budowy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_j8sehv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C1">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38fx5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Urządzenia elektryczne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_338fx5o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C2">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1idq7d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Strefa pracy dźwigów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_1idq7dh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C3">
          <w:pPr>
            <w:tabs>
              <w:tab w:val="right" w:pos="9214.511811023622"/>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42ddq1a">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Zakres robót budowlanych, których charakter, organizacja lub miejsce prowadzenia stwarza szczególnie wysokie ryzyko powstania zagrożenia bezpieczeństwa i zdrowia ludzi</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_42ddq1a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C4">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2hio09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Roboty, przy których występuje ryzyko upadku z wysokości ponad 5,0m</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_2hio093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C5">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wnyag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Zakres robót budowlanych, przy prowadzeniu których występują działania substancji chemicznych lub czynników biologicznych zagrażających bezpieczeństwu i zdrowiu ludzi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_wnyagw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C6">
          <w:pPr>
            <w:tabs>
              <w:tab w:val="right" w:pos="9214.511811023622"/>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3gnlt4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Roboty budowlane prowadzone przy montażu i demontażu ciężkich elementów prefabrykowanych – roboty, których masa przekracza 1,0t</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_3gnlt4p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C7">
          <w:pPr>
            <w:tabs>
              <w:tab w:val="right" w:pos="9214.511811023622"/>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1a346f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CZĘŚĆ RYSUNKOWA</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_1a346fx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63</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C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pStyle w:val="Heading1"/>
        <w:numPr>
          <w:ilvl w:val="0"/>
          <w:numId w:val="19"/>
        </w:numPr>
        <w:ind w:left="397" w:hanging="397"/>
        <w:rPr/>
      </w:pPr>
      <w:bookmarkStart w:colFirst="0" w:colLast="0" w:name="_30j0zll" w:id="1"/>
      <w:bookmarkEnd w:id="1"/>
      <w:r w:rsidDel="00000000" w:rsidR="00000000" w:rsidRPr="00000000">
        <w:rPr>
          <w:rtl w:val="0"/>
        </w:rPr>
        <w:t xml:space="preserve">ZAŁĄCZNIKI FORMALNE</w:t>
      </w:r>
    </w:p>
    <w:p w:rsidR="00000000" w:rsidDel="00000000" w:rsidP="00000000" w:rsidRDefault="00000000" w:rsidRPr="00000000" w14:paraId="000000DF">
      <w:pPr>
        <w:pStyle w:val="Heading2"/>
        <w:numPr>
          <w:ilvl w:val="1"/>
          <w:numId w:val="19"/>
        </w:numPr>
        <w:ind w:left="1133" w:hanging="570"/>
        <w:rPr/>
      </w:pPr>
      <w:bookmarkStart w:colFirst="0" w:colLast="0" w:name="_1fob9te" w:id="2"/>
      <w:bookmarkEnd w:id="2"/>
      <w:r w:rsidDel="00000000" w:rsidR="00000000" w:rsidRPr="00000000">
        <w:rPr>
          <w:rtl w:val="0"/>
        </w:rPr>
        <w:t xml:space="preserve">Oświadczenia, uprawnienia, zaświadczenie z izby projektanta</w:t>
      </w:r>
    </w:p>
    <w:p w:rsidR="00000000" w:rsidDel="00000000" w:rsidP="00000000" w:rsidRDefault="00000000" w:rsidRPr="00000000" w14:paraId="000000E0">
      <w:pPr>
        <w:ind w:left="567" w:firstLine="0"/>
        <w:rPr/>
      </w:pPr>
      <w:r w:rsidDel="00000000" w:rsidR="00000000" w:rsidRPr="00000000">
        <w:rPr>
          <w:rtl w:val="0"/>
        </w:rPr>
      </w:r>
    </w:p>
    <w:p w:rsidR="00000000" w:rsidDel="00000000" w:rsidP="00000000" w:rsidRDefault="00000000" w:rsidRPr="00000000" w14:paraId="000000E1">
      <w:pPr>
        <w:ind w:left="567" w:firstLine="0"/>
        <w:rPr/>
      </w:pPr>
      <w:r w:rsidDel="00000000" w:rsidR="00000000" w:rsidRPr="00000000">
        <w:rPr>
          <w:rtl w:val="0"/>
        </w:rPr>
      </w:r>
    </w:p>
    <w:p w:rsidR="00000000" w:rsidDel="00000000" w:rsidP="00000000" w:rsidRDefault="00000000" w:rsidRPr="00000000" w14:paraId="000000E2">
      <w:pPr>
        <w:ind w:left="567" w:firstLine="0"/>
        <w:rPr/>
      </w:pPr>
      <w:r w:rsidDel="00000000" w:rsidR="00000000" w:rsidRPr="00000000">
        <w:rPr>
          <w:rtl w:val="0"/>
        </w:rPr>
      </w:r>
    </w:p>
    <w:p w:rsidR="00000000" w:rsidDel="00000000" w:rsidP="00000000" w:rsidRDefault="00000000" w:rsidRPr="00000000" w14:paraId="000000E3">
      <w:pPr>
        <w:ind w:left="567" w:firstLine="0"/>
        <w:rPr/>
      </w:pPr>
      <w:r w:rsidDel="00000000" w:rsidR="00000000" w:rsidRPr="00000000">
        <w:rPr>
          <w:rtl w:val="0"/>
        </w:rPr>
      </w:r>
    </w:p>
    <w:p w:rsidR="00000000" w:rsidDel="00000000" w:rsidP="00000000" w:rsidRDefault="00000000" w:rsidRPr="00000000" w14:paraId="000000E4">
      <w:pPr>
        <w:ind w:left="567" w:firstLine="0"/>
        <w:rPr/>
      </w:pPr>
      <w:r w:rsidDel="00000000" w:rsidR="00000000" w:rsidRPr="00000000">
        <w:rPr>
          <w:rtl w:val="0"/>
        </w:rPr>
      </w:r>
    </w:p>
    <w:p w:rsidR="00000000" w:rsidDel="00000000" w:rsidP="00000000" w:rsidRDefault="00000000" w:rsidRPr="00000000" w14:paraId="000000E5">
      <w:pPr>
        <w:ind w:left="567" w:firstLine="0"/>
        <w:rPr/>
      </w:pPr>
      <w:r w:rsidDel="00000000" w:rsidR="00000000" w:rsidRPr="00000000">
        <w:rPr>
          <w:rtl w:val="0"/>
        </w:rPr>
      </w:r>
    </w:p>
    <w:p w:rsidR="00000000" w:rsidDel="00000000" w:rsidP="00000000" w:rsidRDefault="00000000" w:rsidRPr="00000000" w14:paraId="000000E6">
      <w:pPr>
        <w:ind w:left="567" w:firstLine="0"/>
        <w:rPr/>
      </w:pPr>
      <w:r w:rsidDel="00000000" w:rsidR="00000000" w:rsidRPr="00000000">
        <w:rPr>
          <w:rtl w:val="0"/>
        </w:rPr>
      </w:r>
    </w:p>
    <w:p w:rsidR="00000000" w:rsidDel="00000000" w:rsidP="00000000" w:rsidRDefault="00000000" w:rsidRPr="00000000" w14:paraId="000000E7">
      <w:pPr>
        <w:ind w:left="567" w:firstLine="0"/>
        <w:rPr/>
      </w:pPr>
      <w:r w:rsidDel="00000000" w:rsidR="00000000" w:rsidRPr="00000000">
        <w:rPr>
          <w:rtl w:val="0"/>
        </w:rPr>
      </w:r>
    </w:p>
    <w:p w:rsidR="00000000" w:rsidDel="00000000" w:rsidP="00000000" w:rsidRDefault="00000000" w:rsidRPr="00000000" w14:paraId="000000E8">
      <w:pPr>
        <w:ind w:left="567" w:firstLine="0"/>
        <w:rPr/>
      </w:pPr>
      <w:r w:rsidDel="00000000" w:rsidR="00000000" w:rsidRPr="00000000">
        <w:rPr>
          <w:rtl w:val="0"/>
        </w:rPr>
      </w:r>
    </w:p>
    <w:p w:rsidR="00000000" w:rsidDel="00000000" w:rsidP="00000000" w:rsidRDefault="00000000" w:rsidRPr="00000000" w14:paraId="000000E9">
      <w:pPr>
        <w:ind w:left="567" w:firstLine="0"/>
        <w:rPr/>
      </w:pPr>
      <w:r w:rsidDel="00000000" w:rsidR="00000000" w:rsidRPr="00000000">
        <w:rPr>
          <w:rtl w:val="0"/>
        </w:rPr>
      </w:r>
    </w:p>
    <w:p w:rsidR="00000000" w:rsidDel="00000000" w:rsidP="00000000" w:rsidRDefault="00000000" w:rsidRPr="00000000" w14:paraId="000000EA">
      <w:pPr>
        <w:ind w:left="567" w:firstLine="0"/>
        <w:rPr/>
      </w:pPr>
      <w:r w:rsidDel="00000000" w:rsidR="00000000" w:rsidRPr="00000000">
        <w:rPr>
          <w:rtl w:val="0"/>
        </w:rPr>
      </w:r>
    </w:p>
    <w:p w:rsidR="00000000" w:rsidDel="00000000" w:rsidP="00000000" w:rsidRDefault="00000000" w:rsidRPr="00000000" w14:paraId="000000EB">
      <w:pPr>
        <w:ind w:left="567" w:firstLine="0"/>
        <w:rPr/>
      </w:pPr>
      <w:r w:rsidDel="00000000" w:rsidR="00000000" w:rsidRPr="00000000">
        <w:rPr>
          <w:rtl w:val="0"/>
        </w:rPr>
      </w:r>
    </w:p>
    <w:p w:rsidR="00000000" w:rsidDel="00000000" w:rsidP="00000000" w:rsidRDefault="00000000" w:rsidRPr="00000000" w14:paraId="000000EC">
      <w:pPr>
        <w:ind w:left="567" w:firstLine="0"/>
        <w:rPr/>
      </w:pPr>
      <w:r w:rsidDel="00000000" w:rsidR="00000000" w:rsidRPr="00000000">
        <w:rPr>
          <w:rtl w:val="0"/>
        </w:rPr>
      </w:r>
    </w:p>
    <w:p w:rsidR="00000000" w:rsidDel="00000000" w:rsidP="00000000" w:rsidRDefault="00000000" w:rsidRPr="00000000" w14:paraId="000000ED">
      <w:pPr>
        <w:ind w:left="567" w:firstLine="0"/>
        <w:rPr/>
      </w:pPr>
      <w:r w:rsidDel="00000000" w:rsidR="00000000" w:rsidRPr="00000000">
        <w:rPr>
          <w:rtl w:val="0"/>
        </w:rPr>
      </w:r>
    </w:p>
    <w:p w:rsidR="00000000" w:rsidDel="00000000" w:rsidP="00000000" w:rsidRDefault="00000000" w:rsidRPr="00000000" w14:paraId="000000EE">
      <w:pPr>
        <w:ind w:left="567" w:firstLine="0"/>
        <w:rPr/>
      </w:pPr>
      <w:r w:rsidDel="00000000" w:rsidR="00000000" w:rsidRPr="00000000">
        <w:rPr>
          <w:rtl w:val="0"/>
        </w:rPr>
      </w:r>
    </w:p>
    <w:p w:rsidR="00000000" w:rsidDel="00000000" w:rsidP="00000000" w:rsidRDefault="00000000" w:rsidRPr="00000000" w14:paraId="000000EF">
      <w:pPr>
        <w:ind w:left="567" w:firstLine="0"/>
        <w:rPr/>
      </w:pPr>
      <w:r w:rsidDel="00000000" w:rsidR="00000000" w:rsidRPr="00000000">
        <w:rPr>
          <w:rtl w:val="0"/>
        </w:rPr>
      </w:r>
    </w:p>
    <w:p w:rsidR="00000000" w:rsidDel="00000000" w:rsidP="00000000" w:rsidRDefault="00000000" w:rsidRPr="00000000" w14:paraId="000000F0">
      <w:pPr>
        <w:ind w:left="567" w:firstLine="0"/>
        <w:rPr/>
      </w:pPr>
      <w:r w:rsidDel="00000000" w:rsidR="00000000" w:rsidRPr="00000000">
        <w:rPr>
          <w:rtl w:val="0"/>
        </w:rPr>
      </w:r>
    </w:p>
    <w:p w:rsidR="00000000" w:rsidDel="00000000" w:rsidP="00000000" w:rsidRDefault="00000000" w:rsidRPr="00000000" w14:paraId="000000F1">
      <w:pPr>
        <w:ind w:left="567" w:firstLine="0"/>
        <w:rPr/>
      </w:pPr>
      <w:r w:rsidDel="00000000" w:rsidR="00000000" w:rsidRPr="00000000">
        <w:rPr>
          <w:rtl w:val="0"/>
        </w:rPr>
      </w:r>
    </w:p>
    <w:p w:rsidR="00000000" w:rsidDel="00000000" w:rsidP="00000000" w:rsidRDefault="00000000" w:rsidRPr="00000000" w14:paraId="000000F2">
      <w:pPr>
        <w:ind w:left="567" w:firstLine="0"/>
        <w:rPr/>
      </w:pPr>
      <w:r w:rsidDel="00000000" w:rsidR="00000000" w:rsidRPr="00000000">
        <w:rPr>
          <w:rtl w:val="0"/>
        </w:rPr>
      </w:r>
    </w:p>
    <w:p w:rsidR="00000000" w:rsidDel="00000000" w:rsidP="00000000" w:rsidRDefault="00000000" w:rsidRPr="00000000" w14:paraId="000000F3">
      <w:pPr>
        <w:ind w:left="567" w:firstLine="0"/>
        <w:rPr/>
      </w:pPr>
      <w:r w:rsidDel="00000000" w:rsidR="00000000" w:rsidRPr="00000000">
        <w:rPr>
          <w:rtl w:val="0"/>
        </w:rPr>
      </w:r>
    </w:p>
    <w:p w:rsidR="00000000" w:rsidDel="00000000" w:rsidP="00000000" w:rsidRDefault="00000000" w:rsidRPr="00000000" w14:paraId="000000F4">
      <w:pPr>
        <w:ind w:left="567" w:firstLine="0"/>
        <w:rPr/>
      </w:pPr>
      <w:r w:rsidDel="00000000" w:rsidR="00000000" w:rsidRPr="00000000">
        <w:rPr>
          <w:rtl w:val="0"/>
        </w:rPr>
      </w:r>
    </w:p>
    <w:p w:rsidR="00000000" w:rsidDel="00000000" w:rsidP="00000000" w:rsidRDefault="00000000" w:rsidRPr="00000000" w14:paraId="000000F5">
      <w:pPr>
        <w:ind w:left="567" w:firstLine="0"/>
        <w:rPr/>
      </w:pPr>
      <w:r w:rsidDel="00000000" w:rsidR="00000000" w:rsidRPr="00000000">
        <w:rPr>
          <w:rtl w:val="0"/>
        </w:rPr>
      </w:r>
    </w:p>
    <w:p w:rsidR="00000000" w:rsidDel="00000000" w:rsidP="00000000" w:rsidRDefault="00000000" w:rsidRPr="00000000" w14:paraId="000000F6">
      <w:pPr>
        <w:ind w:left="567" w:firstLine="0"/>
        <w:rPr/>
      </w:pPr>
      <w:r w:rsidDel="00000000" w:rsidR="00000000" w:rsidRPr="00000000">
        <w:rPr>
          <w:rtl w:val="0"/>
        </w:rPr>
      </w:r>
    </w:p>
    <w:p w:rsidR="00000000" w:rsidDel="00000000" w:rsidP="00000000" w:rsidRDefault="00000000" w:rsidRPr="00000000" w14:paraId="000000F7">
      <w:pPr>
        <w:ind w:left="567" w:firstLine="0"/>
        <w:rPr/>
      </w:pPr>
      <w:r w:rsidDel="00000000" w:rsidR="00000000" w:rsidRPr="00000000">
        <w:rPr>
          <w:rtl w:val="0"/>
        </w:rPr>
      </w:r>
    </w:p>
    <w:p w:rsidR="00000000" w:rsidDel="00000000" w:rsidP="00000000" w:rsidRDefault="00000000" w:rsidRPr="00000000" w14:paraId="000000F8">
      <w:pPr>
        <w:ind w:left="567" w:firstLine="0"/>
        <w:rPr/>
      </w:pPr>
      <w:r w:rsidDel="00000000" w:rsidR="00000000" w:rsidRPr="00000000">
        <w:rPr>
          <w:rtl w:val="0"/>
        </w:rPr>
      </w:r>
    </w:p>
    <w:p w:rsidR="00000000" w:rsidDel="00000000" w:rsidP="00000000" w:rsidRDefault="00000000" w:rsidRPr="00000000" w14:paraId="000000F9">
      <w:pPr>
        <w:ind w:left="567" w:firstLine="0"/>
        <w:rPr/>
      </w:pPr>
      <w:r w:rsidDel="00000000" w:rsidR="00000000" w:rsidRPr="00000000">
        <w:rPr>
          <w:rtl w:val="0"/>
        </w:rPr>
      </w:r>
    </w:p>
    <w:p w:rsidR="00000000" w:rsidDel="00000000" w:rsidP="00000000" w:rsidRDefault="00000000" w:rsidRPr="00000000" w14:paraId="000000FA">
      <w:pPr>
        <w:ind w:left="567" w:firstLine="0"/>
        <w:rPr/>
      </w:pPr>
      <w:r w:rsidDel="00000000" w:rsidR="00000000" w:rsidRPr="00000000">
        <w:rPr>
          <w:rtl w:val="0"/>
        </w:rPr>
      </w:r>
    </w:p>
    <w:p w:rsidR="00000000" w:rsidDel="00000000" w:rsidP="00000000" w:rsidRDefault="00000000" w:rsidRPr="00000000" w14:paraId="000000FB">
      <w:pPr>
        <w:ind w:left="567" w:firstLine="0"/>
        <w:rPr/>
      </w:pPr>
      <w:r w:rsidDel="00000000" w:rsidR="00000000" w:rsidRPr="00000000">
        <w:rPr>
          <w:rtl w:val="0"/>
        </w:rPr>
      </w:r>
    </w:p>
    <w:p w:rsidR="00000000" w:rsidDel="00000000" w:rsidP="00000000" w:rsidRDefault="00000000" w:rsidRPr="00000000" w14:paraId="000000FC">
      <w:pPr>
        <w:ind w:left="567" w:firstLine="0"/>
        <w:rPr/>
      </w:pPr>
      <w:r w:rsidDel="00000000" w:rsidR="00000000" w:rsidRPr="00000000">
        <w:rPr>
          <w:rtl w:val="0"/>
        </w:rPr>
      </w:r>
    </w:p>
    <w:p w:rsidR="00000000" w:rsidDel="00000000" w:rsidP="00000000" w:rsidRDefault="00000000" w:rsidRPr="00000000" w14:paraId="000000FD">
      <w:pPr>
        <w:ind w:left="567" w:firstLine="0"/>
        <w:rPr/>
      </w:pPr>
      <w:r w:rsidDel="00000000" w:rsidR="00000000" w:rsidRPr="00000000">
        <w:rPr>
          <w:rtl w:val="0"/>
        </w:rPr>
      </w:r>
    </w:p>
    <w:p w:rsidR="00000000" w:rsidDel="00000000" w:rsidP="00000000" w:rsidRDefault="00000000" w:rsidRPr="00000000" w14:paraId="000000FE">
      <w:pPr>
        <w:ind w:left="567" w:firstLine="0"/>
        <w:rPr/>
      </w:pPr>
      <w:r w:rsidDel="00000000" w:rsidR="00000000" w:rsidRPr="00000000">
        <w:rPr>
          <w:rtl w:val="0"/>
        </w:rPr>
      </w:r>
    </w:p>
    <w:p w:rsidR="00000000" w:rsidDel="00000000" w:rsidP="00000000" w:rsidRDefault="00000000" w:rsidRPr="00000000" w14:paraId="000000FF">
      <w:pPr>
        <w:ind w:left="567" w:firstLine="0"/>
        <w:rPr/>
      </w:pPr>
      <w:r w:rsidDel="00000000" w:rsidR="00000000" w:rsidRPr="00000000">
        <w:rPr>
          <w:rtl w:val="0"/>
        </w:rPr>
      </w:r>
    </w:p>
    <w:p w:rsidR="00000000" w:rsidDel="00000000" w:rsidP="00000000" w:rsidRDefault="00000000" w:rsidRPr="00000000" w14:paraId="00000100">
      <w:pPr>
        <w:ind w:left="567" w:firstLine="0"/>
        <w:rPr/>
      </w:pPr>
      <w:r w:rsidDel="00000000" w:rsidR="00000000" w:rsidRPr="00000000">
        <w:rPr>
          <w:rtl w:val="0"/>
        </w:rPr>
      </w:r>
    </w:p>
    <w:p w:rsidR="00000000" w:rsidDel="00000000" w:rsidP="00000000" w:rsidRDefault="00000000" w:rsidRPr="00000000" w14:paraId="00000101">
      <w:pPr>
        <w:ind w:left="567" w:firstLine="0"/>
        <w:rPr/>
      </w:pPr>
      <w:r w:rsidDel="00000000" w:rsidR="00000000" w:rsidRPr="00000000">
        <w:rPr>
          <w:rtl w:val="0"/>
        </w:rPr>
      </w:r>
    </w:p>
    <w:p w:rsidR="00000000" w:rsidDel="00000000" w:rsidP="00000000" w:rsidRDefault="00000000" w:rsidRPr="00000000" w14:paraId="00000102">
      <w:pPr>
        <w:ind w:left="567" w:firstLine="0"/>
        <w:rPr/>
      </w:pPr>
      <w:r w:rsidDel="00000000" w:rsidR="00000000" w:rsidRPr="00000000">
        <w:rPr>
          <w:rtl w:val="0"/>
        </w:rPr>
      </w:r>
    </w:p>
    <w:p w:rsidR="00000000" w:rsidDel="00000000" w:rsidP="00000000" w:rsidRDefault="00000000" w:rsidRPr="00000000" w14:paraId="00000103">
      <w:pPr>
        <w:ind w:left="567" w:firstLine="0"/>
        <w:rPr/>
      </w:pPr>
      <w:r w:rsidDel="00000000" w:rsidR="00000000" w:rsidRPr="00000000">
        <w:rPr>
          <w:rtl w:val="0"/>
        </w:rPr>
      </w:r>
    </w:p>
    <w:p w:rsidR="00000000" w:rsidDel="00000000" w:rsidP="00000000" w:rsidRDefault="00000000" w:rsidRPr="00000000" w14:paraId="00000104">
      <w:pPr>
        <w:ind w:left="567" w:firstLine="0"/>
        <w:rPr/>
      </w:pPr>
      <w:r w:rsidDel="00000000" w:rsidR="00000000" w:rsidRPr="00000000">
        <w:rPr>
          <w:rtl w:val="0"/>
        </w:rPr>
      </w:r>
    </w:p>
    <w:p w:rsidR="00000000" w:rsidDel="00000000" w:rsidP="00000000" w:rsidRDefault="00000000" w:rsidRPr="00000000" w14:paraId="00000105">
      <w:pPr>
        <w:ind w:left="567" w:firstLine="0"/>
        <w:rPr/>
      </w:pPr>
      <w:r w:rsidDel="00000000" w:rsidR="00000000" w:rsidRPr="00000000">
        <w:rPr>
          <w:rtl w:val="0"/>
        </w:rPr>
      </w:r>
    </w:p>
    <w:p w:rsidR="00000000" w:rsidDel="00000000" w:rsidP="00000000" w:rsidRDefault="00000000" w:rsidRPr="00000000" w14:paraId="00000106">
      <w:pPr>
        <w:ind w:left="567" w:firstLine="0"/>
        <w:rPr/>
      </w:pPr>
      <w:r w:rsidDel="00000000" w:rsidR="00000000" w:rsidRPr="00000000">
        <w:rPr>
          <w:rtl w:val="0"/>
        </w:rPr>
      </w:r>
    </w:p>
    <w:p w:rsidR="00000000" w:rsidDel="00000000" w:rsidP="00000000" w:rsidRDefault="00000000" w:rsidRPr="00000000" w14:paraId="00000107">
      <w:pPr>
        <w:ind w:left="567" w:firstLine="0"/>
        <w:rPr/>
      </w:pPr>
      <w:r w:rsidDel="00000000" w:rsidR="00000000" w:rsidRPr="00000000">
        <w:rPr>
          <w:rtl w:val="0"/>
        </w:rPr>
      </w:r>
    </w:p>
    <w:p w:rsidR="00000000" w:rsidDel="00000000" w:rsidP="00000000" w:rsidRDefault="00000000" w:rsidRPr="00000000" w14:paraId="00000108">
      <w:pPr>
        <w:ind w:left="567" w:firstLine="0"/>
        <w:rPr/>
      </w:pPr>
      <w:r w:rsidDel="00000000" w:rsidR="00000000" w:rsidRPr="00000000">
        <w:rPr>
          <w:rtl w:val="0"/>
        </w:rPr>
      </w:r>
    </w:p>
    <w:p w:rsidR="00000000" w:rsidDel="00000000" w:rsidP="00000000" w:rsidRDefault="00000000" w:rsidRPr="00000000" w14:paraId="00000109">
      <w:pPr>
        <w:ind w:left="567" w:firstLine="0"/>
        <w:rPr/>
      </w:pPr>
      <w:r w:rsidDel="00000000" w:rsidR="00000000" w:rsidRPr="00000000">
        <w:rPr>
          <w:rtl w:val="0"/>
        </w:rPr>
      </w:r>
    </w:p>
    <w:p w:rsidR="00000000" w:rsidDel="00000000" w:rsidP="00000000" w:rsidRDefault="00000000" w:rsidRPr="00000000" w14:paraId="0000010A">
      <w:pPr>
        <w:ind w:left="567" w:firstLine="0"/>
        <w:rPr/>
      </w:pPr>
      <w:r w:rsidDel="00000000" w:rsidR="00000000" w:rsidRPr="00000000">
        <w:rPr>
          <w:rtl w:val="0"/>
        </w:rPr>
      </w:r>
    </w:p>
    <w:p w:rsidR="00000000" w:rsidDel="00000000" w:rsidP="00000000" w:rsidRDefault="00000000" w:rsidRPr="00000000" w14:paraId="0000010B">
      <w:pPr>
        <w:ind w:left="567" w:firstLine="0"/>
        <w:rPr/>
      </w:pPr>
      <w:r w:rsidDel="00000000" w:rsidR="00000000" w:rsidRPr="00000000">
        <w:rPr>
          <w:rtl w:val="0"/>
        </w:rPr>
      </w:r>
    </w:p>
    <w:p w:rsidR="00000000" w:rsidDel="00000000" w:rsidP="00000000" w:rsidRDefault="00000000" w:rsidRPr="00000000" w14:paraId="0000010C">
      <w:pPr>
        <w:ind w:left="567" w:firstLine="0"/>
        <w:rPr/>
      </w:pPr>
      <w:r w:rsidDel="00000000" w:rsidR="00000000" w:rsidRPr="00000000">
        <w:rPr>
          <w:rtl w:val="0"/>
        </w:rPr>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color w:val="ffc000"/>
        </w:rPr>
      </w:pPr>
      <w:r w:rsidDel="00000000" w:rsidR="00000000" w:rsidRPr="00000000">
        <w:rPr>
          <w:rtl w:val="0"/>
        </w:rPr>
      </w:r>
    </w:p>
    <w:tbl>
      <w:tblPr>
        <w:tblStyle w:val="Table5"/>
        <w:tblW w:w="9216.0" w:type="dxa"/>
        <w:jc w:val="left"/>
        <w:tblInd w:w="107.0" w:type="dxa"/>
        <w:tblLayout w:type="fixed"/>
        <w:tblLook w:val="0000"/>
      </w:tblPr>
      <w:tblGrid>
        <w:gridCol w:w="1380"/>
        <w:gridCol w:w="3300"/>
        <w:gridCol w:w="4536"/>
        <w:tblGridChange w:id="0">
          <w:tblGrid>
            <w:gridCol w:w="1380"/>
            <w:gridCol w:w="3300"/>
            <w:gridCol w:w="4536"/>
          </w:tblGrid>
        </w:tblGridChange>
      </w:tblGrid>
      <w:tr>
        <w:tc>
          <w:tcPr/>
          <w:p w:rsidR="00000000" w:rsidDel="00000000" w:rsidP="00000000" w:rsidRDefault="00000000" w:rsidRPr="00000000" w14:paraId="00000110">
            <w:pPr>
              <w:widowControl w:val="0"/>
              <w:spacing w:line="276" w:lineRule="auto"/>
              <w:rPr>
                <w:color w:val="ffc000"/>
              </w:rPr>
            </w:pPr>
            <w:r w:rsidDel="00000000" w:rsidR="00000000" w:rsidRPr="00000000">
              <w:rPr>
                <w:rtl w:val="0"/>
              </w:rPr>
            </w:r>
          </w:p>
        </w:tc>
        <w:tc>
          <w:tcPr>
            <w:gridSpan w:val="2"/>
            <w:tcBorders>
              <w:top w:color="000000" w:space="0" w:sz="0" w:val="nil"/>
              <w:left w:color="000000" w:space="0" w:sz="4" w:val="single"/>
            </w:tcBorders>
            <w:vAlign w:val="center"/>
          </w:tcPr>
          <w:p w:rsidR="00000000" w:rsidDel="00000000" w:rsidP="00000000" w:rsidRDefault="00000000" w:rsidRPr="00000000" w14:paraId="00000111">
            <w:pPr>
              <w:spacing w:line="276" w:lineRule="auto"/>
              <w:rPr>
                <w:b w:val="1"/>
                <w:sz w:val="32"/>
                <w:szCs w:val="32"/>
              </w:rPr>
            </w:pPr>
            <w:r w:rsidDel="00000000" w:rsidR="00000000" w:rsidRPr="00000000">
              <w:rPr>
                <w:b w:val="1"/>
                <w:sz w:val="32"/>
                <w:szCs w:val="32"/>
                <w:rtl w:val="0"/>
              </w:rPr>
              <w:t xml:space="preserve">OŚWIADCZENIE O ZGODNOŚCI PROJEKTU</w:t>
            </w:r>
          </w:p>
          <w:p w:rsidR="00000000" w:rsidDel="00000000" w:rsidP="00000000" w:rsidRDefault="00000000" w:rsidRPr="00000000" w14:paraId="00000112">
            <w:pPr>
              <w:spacing w:line="276" w:lineRule="auto"/>
              <w:rPr>
                <w:b w:val="1"/>
                <w:sz w:val="32"/>
                <w:szCs w:val="32"/>
              </w:rPr>
            </w:pPr>
            <w:r w:rsidDel="00000000" w:rsidR="00000000" w:rsidRPr="00000000">
              <w:rPr>
                <w:b w:val="1"/>
                <w:sz w:val="32"/>
                <w:szCs w:val="32"/>
                <w:rtl w:val="0"/>
              </w:rPr>
              <w:t xml:space="preserve">Z OBOWIĄZUJĄCYMI PRZEPISAMI</w:t>
            </w:r>
          </w:p>
        </w:tc>
      </w:tr>
      <w:tr>
        <w:tc>
          <w:tcPr>
            <w:tcBorders>
              <w:right w:color="000000" w:space="0" w:sz="6" w:val="single"/>
            </w:tcBorders>
          </w:tcPr>
          <w:p w:rsidR="00000000" w:rsidDel="00000000" w:rsidP="00000000" w:rsidRDefault="00000000" w:rsidRPr="00000000" w14:paraId="00000114">
            <w:pPr>
              <w:tabs>
                <w:tab w:val="left" w:pos="-2268"/>
              </w:tabs>
              <w:spacing w:before="60" w:lineRule="auto"/>
              <w:jc w:val="right"/>
              <w:rPr>
                <w:color w:val="ffc000"/>
                <w:sz w:val="16"/>
                <w:szCs w:val="16"/>
              </w:rPr>
            </w:pPr>
            <w:r w:rsidDel="00000000" w:rsidR="00000000" w:rsidRPr="00000000">
              <w:rPr>
                <w:rtl w:val="0"/>
              </w:rPr>
            </w:r>
          </w:p>
        </w:tc>
        <w:tc>
          <w:tcPr>
            <w:gridSpan w:val="2"/>
            <w:tcBorders>
              <w:left w:color="000000" w:space="0" w:sz="0" w:val="nil"/>
            </w:tcBorders>
          </w:tcPr>
          <w:p w:rsidR="00000000" w:rsidDel="00000000" w:rsidP="00000000" w:rsidRDefault="00000000" w:rsidRPr="00000000" w14:paraId="00000115">
            <w:pPr>
              <w:spacing w:line="276" w:lineRule="auto"/>
              <w:rPr/>
            </w:pPr>
            <w:r w:rsidDel="00000000" w:rsidR="00000000" w:rsidRPr="00000000">
              <w:rPr>
                <w:rtl w:val="0"/>
              </w:rPr>
              <w:t xml:space="preserve">Na podstawie art. 20 ust. 4 ustawa z dnia 7 lipca 1994r. Prawo Budowlane (t.j. Dz. U. poz 1333 z 2020r..)</w:t>
            </w:r>
          </w:p>
        </w:tc>
      </w:tr>
      <w:tr>
        <w:trPr>
          <w:trHeight w:val="660" w:hRule="atLeast"/>
        </w:trPr>
        <w:tc>
          <w:tcPr>
            <w:tcBorders>
              <w:right w:color="000000" w:space="0" w:sz="6" w:val="single"/>
            </w:tcBorders>
          </w:tcPr>
          <w:p w:rsidR="00000000" w:rsidDel="00000000" w:rsidP="00000000" w:rsidRDefault="00000000" w:rsidRPr="00000000" w14:paraId="00000117">
            <w:pPr>
              <w:tabs>
                <w:tab w:val="left" w:pos="-2268"/>
              </w:tabs>
              <w:spacing w:before="60" w:lineRule="auto"/>
              <w:jc w:val="right"/>
              <w:rPr>
                <w:sz w:val="16"/>
                <w:szCs w:val="16"/>
              </w:rPr>
            </w:pPr>
            <w:r w:rsidDel="00000000" w:rsidR="00000000" w:rsidRPr="00000000">
              <w:rPr>
                <w:sz w:val="16"/>
                <w:szCs w:val="16"/>
                <w:rtl w:val="0"/>
              </w:rPr>
              <w:t xml:space="preserve">Projektant:</w:t>
            </w:r>
          </w:p>
        </w:tc>
        <w:tc>
          <w:tcPr>
            <w:gridSpan w:val="2"/>
            <w:tcBorders>
              <w:left w:color="000000" w:space="0" w:sz="0" w:val="nil"/>
            </w:tcBorders>
          </w:tcPr>
          <w:p w:rsidR="00000000" w:rsidDel="00000000" w:rsidP="00000000" w:rsidRDefault="00000000" w:rsidRPr="00000000" w14:paraId="00000118">
            <w:pPr>
              <w:spacing w:line="276" w:lineRule="auto"/>
              <w:rPr>
                <w:b w:val="1"/>
              </w:rPr>
            </w:pPr>
            <w:r w:rsidDel="00000000" w:rsidR="00000000" w:rsidRPr="00000000">
              <w:rPr>
                <w:b w:val="1"/>
                <w:rtl w:val="0"/>
              </w:rPr>
              <w:t xml:space="preserve">mgr inż. arch. Piotr Wilbik</w:t>
            </w:r>
          </w:p>
          <w:p w:rsidR="00000000" w:rsidDel="00000000" w:rsidP="00000000" w:rsidRDefault="00000000" w:rsidRPr="00000000" w14:paraId="00000119">
            <w:pPr>
              <w:spacing w:line="276" w:lineRule="auto"/>
              <w:rPr>
                <w:b w:val="1"/>
              </w:rPr>
            </w:pPr>
            <w:r w:rsidDel="00000000" w:rsidR="00000000" w:rsidRPr="00000000">
              <w:rPr>
                <w:rtl w:val="0"/>
              </w:rPr>
              <w:t xml:space="preserve">Specjalność architektoniczna;</w:t>
            </w:r>
            <w:r w:rsidDel="00000000" w:rsidR="00000000" w:rsidRPr="00000000">
              <w:rPr>
                <w:b w:val="1"/>
                <w:rtl w:val="0"/>
              </w:rPr>
              <w:t xml:space="preserve"> Nr upr. MA/047/13</w:t>
            </w:r>
          </w:p>
          <w:p w:rsidR="00000000" w:rsidDel="00000000" w:rsidP="00000000" w:rsidRDefault="00000000" w:rsidRPr="00000000" w14:paraId="0000011A">
            <w:pPr>
              <w:spacing w:line="276" w:lineRule="auto"/>
              <w:rPr>
                <w:b w:val="1"/>
              </w:rPr>
            </w:pPr>
            <w:r w:rsidDel="00000000" w:rsidR="00000000" w:rsidRPr="00000000">
              <w:rPr>
                <w:rtl w:val="0"/>
              </w:rPr>
            </w:r>
          </w:p>
        </w:tc>
      </w:tr>
      <w:tr>
        <w:tc>
          <w:tcPr>
            <w:tcBorders>
              <w:right w:color="000000" w:space="0" w:sz="6" w:val="single"/>
            </w:tcBorders>
          </w:tcPr>
          <w:p w:rsidR="00000000" w:rsidDel="00000000" w:rsidP="00000000" w:rsidRDefault="00000000" w:rsidRPr="00000000" w14:paraId="0000011C">
            <w:pPr>
              <w:tabs>
                <w:tab w:val="left" w:pos="-2268"/>
              </w:tabs>
              <w:spacing w:before="60" w:lineRule="auto"/>
              <w:jc w:val="right"/>
              <w:rPr>
                <w:sz w:val="16"/>
                <w:szCs w:val="16"/>
              </w:rPr>
            </w:pPr>
            <w:r w:rsidDel="00000000" w:rsidR="00000000" w:rsidRPr="00000000">
              <w:rPr>
                <w:sz w:val="16"/>
                <w:szCs w:val="16"/>
                <w:rtl w:val="0"/>
              </w:rPr>
              <w:t xml:space="preserve">Sprawdzający:</w:t>
            </w:r>
          </w:p>
        </w:tc>
        <w:tc>
          <w:tcPr>
            <w:gridSpan w:val="2"/>
            <w:tcBorders>
              <w:left w:color="000000" w:space="0" w:sz="0" w:val="nil"/>
            </w:tcBorders>
          </w:tcPr>
          <w:p w:rsidR="00000000" w:rsidDel="00000000" w:rsidP="00000000" w:rsidRDefault="00000000" w:rsidRPr="00000000" w14:paraId="0000011D">
            <w:pPr>
              <w:spacing w:line="276" w:lineRule="auto"/>
              <w:rPr>
                <w:b w:val="1"/>
              </w:rPr>
            </w:pPr>
            <w:r w:rsidDel="00000000" w:rsidR="00000000" w:rsidRPr="00000000">
              <w:rPr>
                <w:b w:val="1"/>
                <w:rtl w:val="0"/>
              </w:rPr>
              <w:t xml:space="preserve">mgr inż. arch. Krzysztof Pydo</w:t>
            </w:r>
          </w:p>
          <w:p w:rsidR="00000000" w:rsidDel="00000000" w:rsidP="00000000" w:rsidRDefault="00000000" w:rsidRPr="00000000" w14:paraId="0000011E">
            <w:pPr>
              <w:spacing w:line="276" w:lineRule="auto"/>
              <w:rPr>
                <w:b w:val="1"/>
              </w:rPr>
            </w:pPr>
            <w:r w:rsidDel="00000000" w:rsidR="00000000" w:rsidRPr="00000000">
              <w:rPr>
                <w:rtl w:val="0"/>
              </w:rPr>
              <w:t xml:space="preserve">Specjalność architektoniczna;</w:t>
            </w:r>
            <w:r w:rsidDel="00000000" w:rsidR="00000000" w:rsidRPr="00000000">
              <w:rPr>
                <w:b w:val="1"/>
                <w:rtl w:val="0"/>
              </w:rPr>
              <w:t xml:space="preserve"> Nr upr. MA/073/11</w:t>
            </w:r>
          </w:p>
          <w:p w:rsidR="00000000" w:rsidDel="00000000" w:rsidP="00000000" w:rsidRDefault="00000000" w:rsidRPr="00000000" w14:paraId="0000011F">
            <w:pPr>
              <w:spacing w:line="276" w:lineRule="auto"/>
              <w:rPr>
                <w:b w:val="1"/>
                <w:sz w:val="6"/>
                <w:szCs w:val="6"/>
              </w:rPr>
            </w:pPr>
            <w:r w:rsidDel="00000000" w:rsidR="00000000" w:rsidRPr="00000000">
              <w:rPr>
                <w:rtl w:val="0"/>
              </w:rPr>
            </w:r>
          </w:p>
        </w:tc>
      </w:tr>
      <w:tr>
        <w:tc>
          <w:tcPr>
            <w:tcBorders>
              <w:right w:color="000000" w:space="0" w:sz="6" w:val="single"/>
            </w:tcBorders>
          </w:tcPr>
          <w:p w:rsidR="00000000" w:rsidDel="00000000" w:rsidP="00000000" w:rsidRDefault="00000000" w:rsidRPr="00000000" w14:paraId="00000121">
            <w:pPr>
              <w:tabs>
                <w:tab w:val="left" w:pos="-2268"/>
              </w:tabs>
              <w:spacing w:before="60" w:lineRule="auto"/>
              <w:jc w:val="right"/>
              <w:rPr>
                <w:color w:val="ffc000"/>
                <w:sz w:val="16"/>
                <w:szCs w:val="16"/>
              </w:rPr>
            </w:pPr>
            <w:r w:rsidDel="00000000" w:rsidR="00000000" w:rsidRPr="00000000">
              <w:rPr>
                <w:rtl w:val="0"/>
              </w:rPr>
            </w:r>
          </w:p>
        </w:tc>
        <w:tc>
          <w:tcPr>
            <w:gridSpan w:val="2"/>
            <w:tcBorders>
              <w:left w:color="000000" w:space="0" w:sz="0" w:val="nil"/>
            </w:tcBorders>
          </w:tcPr>
          <w:p w:rsidR="00000000" w:rsidDel="00000000" w:rsidP="00000000" w:rsidRDefault="00000000" w:rsidRPr="00000000" w14:paraId="00000122">
            <w:pPr>
              <w:spacing w:line="276" w:lineRule="auto"/>
              <w:rPr>
                <w:b w:val="1"/>
              </w:rPr>
            </w:pPr>
            <w:r w:rsidDel="00000000" w:rsidR="00000000" w:rsidRPr="00000000">
              <w:rPr>
                <w:b w:val="1"/>
                <w:rtl w:val="0"/>
              </w:rPr>
              <w:t xml:space="preserve">oświadczają, iż Projekt Budowlany:</w:t>
            </w:r>
          </w:p>
        </w:tc>
      </w:tr>
      <w:tr>
        <w:tc>
          <w:tcPr>
            <w:tcBorders>
              <w:top w:color="000000" w:space="0" w:sz="24" w:val="single"/>
              <w:left w:color="000000" w:space="0" w:sz="24" w:val="single"/>
              <w:bottom w:color="000000" w:space="0" w:sz="24" w:val="single"/>
              <w:right w:color="000000" w:space="0" w:sz="6" w:val="single"/>
            </w:tcBorders>
          </w:tcPr>
          <w:p w:rsidR="00000000" w:rsidDel="00000000" w:rsidP="00000000" w:rsidRDefault="00000000" w:rsidRPr="00000000" w14:paraId="00000124">
            <w:pPr>
              <w:jc w:val="right"/>
              <w:rPr>
                <w:sz w:val="16"/>
                <w:szCs w:val="16"/>
              </w:rPr>
            </w:pPr>
            <w:r w:rsidDel="00000000" w:rsidR="00000000" w:rsidRPr="00000000">
              <w:rPr>
                <w:sz w:val="16"/>
                <w:szCs w:val="16"/>
                <w:rtl w:val="0"/>
              </w:rPr>
              <w:t xml:space="preserve">Temat:</w:t>
            </w:r>
          </w:p>
        </w:tc>
        <w:tc>
          <w:tcPr>
            <w:gridSpan w:val="2"/>
            <w:tcBorders>
              <w:top w:color="000000" w:space="0" w:sz="24" w:val="single"/>
              <w:left w:color="000000" w:space="0" w:sz="0" w:val="nil"/>
              <w:bottom w:color="000000" w:space="0" w:sz="24" w:val="single"/>
              <w:right w:color="000000" w:space="0" w:sz="24" w:val="single"/>
            </w:tcBorders>
          </w:tcPr>
          <w:p w:rsidR="00000000" w:rsidDel="00000000" w:rsidP="00000000" w:rsidRDefault="00000000" w:rsidRPr="00000000" w14:paraId="00000125">
            <w:pPr>
              <w:rPr>
                <w:b w:val="1"/>
                <w:color w:val="ff9900"/>
              </w:rPr>
            </w:pPr>
            <w:r w:rsidDel="00000000" w:rsidR="00000000" w:rsidRPr="00000000">
              <w:rPr>
                <w:b w:val="1"/>
                <w:rtl w:val="0"/>
              </w:rPr>
              <w:t xml:space="preserve">PRZEBUDOWA WRAZ Z ROZBUDOWĄ BUDYNKU PORTU LOTNICZEGO NA TERENIE LOTNISKA: PRZASNYSZ - SIERAKOWO W ZWIĄZKU Z REALIZACJĄ PROJEKTU "LABORATORIUM LOTNICTWA I SYSTEMÓW AUTONOMICZNYCH"</w:t>
            </w:r>
            <w:r w:rsidDel="00000000" w:rsidR="00000000" w:rsidRPr="00000000">
              <w:rPr>
                <w:rtl w:val="0"/>
              </w:rPr>
            </w:r>
          </w:p>
        </w:tc>
      </w:tr>
      <w:tr>
        <w:tc>
          <w:tcPr>
            <w:tcBorders>
              <w:right w:color="000000" w:space="0" w:sz="6" w:val="single"/>
            </w:tcBorders>
          </w:tcPr>
          <w:p w:rsidR="00000000" w:rsidDel="00000000" w:rsidP="00000000" w:rsidRDefault="00000000" w:rsidRPr="00000000" w14:paraId="00000127">
            <w:pPr>
              <w:tabs>
                <w:tab w:val="left" w:pos="-2268"/>
              </w:tabs>
              <w:spacing w:before="60" w:lineRule="auto"/>
              <w:jc w:val="right"/>
              <w:rPr>
                <w:sz w:val="16"/>
                <w:szCs w:val="16"/>
              </w:rPr>
            </w:pPr>
            <w:r w:rsidDel="00000000" w:rsidR="00000000" w:rsidRPr="00000000">
              <w:rPr>
                <w:rtl w:val="0"/>
              </w:rPr>
            </w:r>
          </w:p>
        </w:tc>
        <w:tc>
          <w:tcPr>
            <w:gridSpan w:val="2"/>
            <w:tcBorders>
              <w:left w:color="000000" w:space="0" w:sz="0" w:val="nil"/>
            </w:tcBorders>
          </w:tcPr>
          <w:p w:rsidR="00000000" w:rsidDel="00000000" w:rsidP="00000000" w:rsidRDefault="00000000" w:rsidRPr="00000000" w14:paraId="00000128">
            <w:pPr>
              <w:spacing w:line="276" w:lineRule="auto"/>
              <w:rPr>
                <w:sz w:val="18"/>
                <w:szCs w:val="18"/>
              </w:rPr>
            </w:pPr>
            <w:r w:rsidDel="00000000" w:rsidR="00000000" w:rsidRPr="00000000">
              <w:rPr>
                <w:sz w:val="18"/>
                <w:szCs w:val="18"/>
                <w:rtl w:val="0"/>
              </w:rPr>
              <w:t xml:space="preserve">Adres inwestycji: LOTNISKO PRZASNYSZ-SIERAKOWO, </w:t>
            </w:r>
            <w:r w:rsidDel="00000000" w:rsidR="00000000" w:rsidRPr="00000000">
              <w:rPr>
                <w:rFonts w:ascii="Roboto" w:cs="Roboto" w:eastAsia="Roboto" w:hAnsi="Roboto"/>
                <w:sz w:val="18"/>
                <w:szCs w:val="18"/>
                <w:rtl w:val="0"/>
              </w:rPr>
              <w:t xml:space="preserve">SIERAKOWO 56, 06-300 PRZASNYSZ</w:t>
            </w:r>
            <w:r w:rsidDel="00000000" w:rsidR="00000000" w:rsidRPr="00000000">
              <w:rPr>
                <w:rtl w:val="0"/>
              </w:rPr>
            </w:r>
          </w:p>
          <w:p w:rsidR="00000000" w:rsidDel="00000000" w:rsidP="00000000" w:rsidRDefault="00000000" w:rsidRPr="00000000" w14:paraId="00000129">
            <w:pPr>
              <w:rPr>
                <w:sz w:val="18"/>
                <w:szCs w:val="18"/>
              </w:rPr>
            </w:pPr>
            <w:r w:rsidDel="00000000" w:rsidR="00000000" w:rsidRPr="00000000">
              <w:rPr>
                <w:sz w:val="18"/>
                <w:szCs w:val="18"/>
                <w:rtl w:val="0"/>
              </w:rPr>
              <w:t xml:space="preserve">dz. nr ew. 203/5 z obrębu 0033, wieś Sierakowo, gm. Przasnysz, </w:t>
            </w:r>
          </w:p>
          <w:p w:rsidR="00000000" w:rsidDel="00000000" w:rsidP="00000000" w:rsidRDefault="00000000" w:rsidRPr="00000000" w14:paraId="0000012A">
            <w:pPr>
              <w:rPr>
                <w:sz w:val="18"/>
                <w:szCs w:val="18"/>
              </w:rPr>
            </w:pPr>
            <w:r w:rsidDel="00000000" w:rsidR="00000000" w:rsidRPr="00000000">
              <w:rPr>
                <w:sz w:val="18"/>
                <w:szCs w:val="18"/>
                <w:rtl w:val="0"/>
              </w:rPr>
              <w:t xml:space="preserve">opracowany na zlecenie Inwestora:</w:t>
            </w:r>
          </w:p>
        </w:tc>
      </w:tr>
      <w:tr>
        <w:trPr>
          <w:trHeight w:val="380" w:hRule="atLeast"/>
        </w:trPr>
        <w:tc>
          <w:tcPr>
            <w:tcBorders>
              <w:bottom w:color="000000" w:space="0" w:sz="4" w:val="single"/>
              <w:right w:color="000000" w:space="0" w:sz="6" w:val="single"/>
            </w:tcBorders>
          </w:tcPr>
          <w:p w:rsidR="00000000" w:rsidDel="00000000" w:rsidP="00000000" w:rsidRDefault="00000000" w:rsidRPr="00000000" w14:paraId="0000012C">
            <w:pPr>
              <w:tabs>
                <w:tab w:val="left" w:pos="-2268"/>
              </w:tabs>
              <w:spacing w:before="60" w:line="276" w:lineRule="auto"/>
              <w:jc w:val="right"/>
              <w:rPr>
                <w:sz w:val="16"/>
                <w:szCs w:val="16"/>
              </w:rPr>
            </w:pPr>
            <w:r w:rsidDel="00000000" w:rsidR="00000000" w:rsidRPr="00000000">
              <w:rPr>
                <w:sz w:val="16"/>
                <w:szCs w:val="16"/>
                <w:rtl w:val="0"/>
              </w:rPr>
              <w:t xml:space="preserve">Zleceniodawca:</w:t>
            </w:r>
          </w:p>
        </w:tc>
        <w:tc>
          <w:tcPr>
            <w:gridSpan w:val="2"/>
            <w:tcBorders>
              <w:left w:color="000000" w:space="0" w:sz="0" w:val="nil"/>
              <w:bottom w:color="000000" w:space="0" w:sz="4" w:val="single"/>
            </w:tcBorders>
          </w:tcPr>
          <w:p w:rsidR="00000000" w:rsidDel="00000000" w:rsidP="00000000" w:rsidRDefault="00000000" w:rsidRPr="00000000" w14:paraId="0000012D">
            <w:pPr>
              <w:spacing w:before="10" w:lineRule="auto"/>
              <w:rPr>
                <w:b w:val="1"/>
                <w:sz w:val="18"/>
                <w:szCs w:val="18"/>
                <w:highlight w:val="white"/>
              </w:rPr>
            </w:pPr>
            <w:r w:rsidDel="00000000" w:rsidR="00000000" w:rsidRPr="00000000">
              <w:rPr>
                <w:b w:val="1"/>
                <w:sz w:val="18"/>
                <w:szCs w:val="18"/>
                <w:highlight w:val="white"/>
                <w:rtl w:val="0"/>
              </w:rPr>
              <w:t xml:space="preserve">Instytut Techniki Lotniczej i Mechaniki Stosowanej </w:t>
            </w:r>
          </w:p>
          <w:p w:rsidR="00000000" w:rsidDel="00000000" w:rsidP="00000000" w:rsidRDefault="00000000" w:rsidRPr="00000000" w14:paraId="0000012E">
            <w:pPr>
              <w:tabs>
                <w:tab w:val="center" w:pos="2557"/>
                <w:tab w:val="right" w:pos="8306"/>
              </w:tabs>
              <w:rPr>
                <w:b w:val="1"/>
                <w:sz w:val="18"/>
                <w:szCs w:val="18"/>
                <w:highlight w:val="white"/>
              </w:rPr>
            </w:pPr>
            <w:r w:rsidDel="00000000" w:rsidR="00000000" w:rsidRPr="00000000">
              <w:rPr>
                <w:b w:val="1"/>
                <w:sz w:val="18"/>
                <w:szCs w:val="18"/>
                <w:highlight w:val="white"/>
                <w:rtl w:val="0"/>
              </w:rPr>
              <w:t xml:space="preserve">Wydział Mechaniczny, Energetyki i Lotnictwa </w:t>
            </w:r>
          </w:p>
          <w:p w:rsidR="00000000" w:rsidDel="00000000" w:rsidP="00000000" w:rsidRDefault="00000000" w:rsidRPr="00000000" w14:paraId="0000012F">
            <w:pPr>
              <w:spacing w:line="276" w:lineRule="auto"/>
              <w:rPr>
                <w:b w:val="1"/>
                <w:sz w:val="18"/>
                <w:szCs w:val="18"/>
              </w:rPr>
            </w:pPr>
            <w:r w:rsidDel="00000000" w:rsidR="00000000" w:rsidRPr="00000000">
              <w:rPr>
                <w:b w:val="1"/>
                <w:sz w:val="18"/>
                <w:szCs w:val="18"/>
                <w:highlight w:val="white"/>
                <w:rtl w:val="0"/>
              </w:rPr>
              <w:t xml:space="preserve">Politechniki Warszawskiej </w:t>
            </w:r>
            <w:r w:rsidDel="00000000" w:rsidR="00000000" w:rsidRPr="00000000">
              <w:rPr>
                <w:sz w:val="18"/>
                <w:szCs w:val="18"/>
                <w:highlight w:val="white"/>
                <w:rtl w:val="0"/>
              </w:rPr>
              <w:t xml:space="preserve"> </w:t>
            </w:r>
            <w:r w:rsidDel="00000000" w:rsidR="00000000" w:rsidRPr="00000000">
              <w:rPr>
                <w:sz w:val="18"/>
                <w:szCs w:val="18"/>
                <w:rtl w:val="0"/>
              </w:rPr>
              <w:br w:type="textWrapping"/>
              <w:t xml:space="preserve">00-665 Warszawa, ul. Nowowiejska 24</w:t>
            </w:r>
            <w:r w:rsidDel="00000000" w:rsidR="00000000" w:rsidRPr="00000000">
              <w:rPr>
                <w:rtl w:val="0"/>
              </w:rPr>
            </w:r>
          </w:p>
        </w:tc>
      </w:tr>
      <w:tr>
        <w:tc>
          <w:tcPr>
            <w:tcBorders>
              <w:top w:color="000000" w:space="0" w:sz="4" w:val="single"/>
              <w:right w:color="000000" w:space="0" w:sz="6" w:val="single"/>
            </w:tcBorders>
          </w:tcPr>
          <w:p w:rsidR="00000000" w:rsidDel="00000000" w:rsidP="00000000" w:rsidRDefault="00000000" w:rsidRPr="00000000" w14:paraId="00000131">
            <w:pPr>
              <w:tabs>
                <w:tab w:val="left" w:pos="-2268"/>
              </w:tabs>
              <w:spacing w:before="60" w:lineRule="auto"/>
              <w:jc w:val="right"/>
              <w:rPr>
                <w:color w:val="ffc000"/>
                <w:sz w:val="16"/>
                <w:szCs w:val="16"/>
              </w:rPr>
            </w:pPr>
            <w:r w:rsidDel="00000000" w:rsidR="00000000" w:rsidRPr="00000000">
              <w:rPr>
                <w:rtl w:val="0"/>
              </w:rPr>
            </w:r>
          </w:p>
        </w:tc>
        <w:tc>
          <w:tcPr>
            <w:gridSpan w:val="2"/>
            <w:tcBorders>
              <w:top w:color="000000" w:space="0" w:sz="4" w:val="single"/>
              <w:left w:color="000000" w:space="0" w:sz="0" w:val="nil"/>
            </w:tcBorders>
          </w:tcPr>
          <w:p w:rsidR="00000000" w:rsidDel="00000000" w:rsidP="00000000" w:rsidRDefault="00000000" w:rsidRPr="00000000" w14:paraId="00000132">
            <w:pPr>
              <w:rPr>
                <w:b w:val="1"/>
              </w:rPr>
            </w:pPr>
            <w:r w:rsidDel="00000000" w:rsidR="00000000" w:rsidRPr="00000000">
              <w:rPr>
                <w:b w:val="1"/>
                <w:rtl w:val="0"/>
              </w:rPr>
              <w:t xml:space="preserve">został sporządzony zgodnie z obowiązującymi przepisami oraz zasadami wiedzy technicznej.</w:t>
            </w:r>
          </w:p>
          <w:p w:rsidR="00000000" w:rsidDel="00000000" w:rsidP="00000000" w:rsidRDefault="00000000" w:rsidRPr="00000000" w14:paraId="00000133">
            <w:pPr>
              <w:rPr>
                <w:b w:val="1"/>
              </w:rPr>
            </w:pPr>
            <w:r w:rsidDel="00000000" w:rsidR="00000000" w:rsidRPr="00000000">
              <w:rPr>
                <w:rtl w:val="0"/>
              </w:rPr>
            </w:r>
          </w:p>
        </w:tc>
      </w:tr>
      <w:tr>
        <w:trPr>
          <w:trHeight w:val="2550" w:hRule="atLeast"/>
        </w:trPr>
        <w:tc>
          <w:tcPr>
            <w:gridSpan w:val="2"/>
            <w:tcBorders>
              <w:top w:color="000000" w:space="0" w:sz="6" w:val="single"/>
              <w:left w:color="000000" w:space="0" w:sz="6" w:val="single"/>
              <w:bottom w:color="000000" w:space="0" w:sz="4" w:val="single"/>
              <w:right w:color="000000" w:space="0" w:sz="4" w:val="single"/>
            </w:tcBorders>
          </w:tcPr>
          <w:p w:rsidR="00000000" w:rsidDel="00000000" w:rsidP="00000000" w:rsidRDefault="00000000" w:rsidRPr="00000000" w14:paraId="00000135">
            <w:pPr>
              <w:tabs>
                <w:tab w:val="left" w:pos="-2268"/>
              </w:tabs>
              <w:rPr/>
            </w:pPr>
            <w:r w:rsidDel="00000000" w:rsidR="00000000" w:rsidRPr="00000000">
              <w:rPr>
                <w:rtl w:val="0"/>
              </w:rPr>
              <w:t xml:space="preserve">Projektant:</w:t>
            </w:r>
          </w:p>
          <w:p w:rsidR="00000000" w:rsidDel="00000000" w:rsidP="00000000" w:rsidRDefault="00000000" w:rsidRPr="00000000" w14:paraId="00000136">
            <w:pPr>
              <w:tabs>
                <w:tab w:val="left" w:pos="-2268"/>
              </w:tabs>
              <w:ind w:right="-107"/>
              <w:rPr>
                <w:b w:val="1"/>
              </w:rPr>
            </w:pPr>
            <w:r w:rsidDel="00000000" w:rsidR="00000000" w:rsidRPr="00000000">
              <w:rPr>
                <w:b w:val="1"/>
                <w:rtl w:val="0"/>
              </w:rPr>
              <w:t xml:space="preserve">mgr inż. arch. Piotr Wilbik </w:t>
            </w:r>
          </w:p>
          <w:p w:rsidR="00000000" w:rsidDel="00000000" w:rsidP="00000000" w:rsidRDefault="00000000" w:rsidRPr="00000000" w14:paraId="00000137">
            <w:pPr>
              <w:tabs>
                <w:tab w:val="left" w:pos="-2268"/>
              </w:tabs>
              <w:ind w:right="-107"/>
              <w:rPr>
                <w:b w:val="1"/>
              </w:rPr>
            </w:pPr>
            <w:r w:rsidDel="00000000" w:rsidR="00000000" w:rsidRPr="00000000">
              <w:rPr>
                <w:b w:val="1"/>
                <w:rtl w:val="0"/>
              </w:rPr>
              <w:t xml:space="preserve">Nr upr. MA/047/13</w:t>
            </w:r>
          </w:p>
          <w:p w:rsidR="00000000" w:rsidDel="00000000" w:rsidP="00000000" w:rsidRDefault="00000000" w:rsidRPr="00000000" w14:paraId="00000138">
            <w:pPr>
              <w:tabs>
                <w:tab w:val="left" w:pos="-2268"/>
              </w:tabs>
              <w:ind w:right="-107"/>
              <w:rPr>
                <w:b w:val="1"/>
              </w:rPr>
            </w:pPr>
            <w:r w:rsidDel="00000000" w:rsidR="00000000" w:rsidRPr="00000000">
              <w:rPr>
                <w:b w:val="1"/>
                <w:rtl w:val="0"/>
              </w:rPr>
              <w:t xml:space="preserve">specjalność architektoniczna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A">
            <w:pPr>
              <w:jc w:val="right"/>
              <w:rPr/>
            </w:pPr>
            <w:r w:rsidDel="00000000" w:rsidR="00000000" w:rsidRPr="00000000">
              <w:rPr>
                <w:rtl w:val="0"/>
              </w:rPr>
            </w:r>
          </w:p>
          <w:p w:rsidR="00000000" w:rsidDel="00000000" w:rsidP="00000000" w:rsidRDefault="00000000" w:rsidRPr="00000000" w14:paraId="0000013B">
            <w:pPr>
              <w:jc w:val="right"/>
              <w:rPr/>
            </w:pPr>
            <w:r w:rsidDel="00000000" w:rsidR="00000000" w:rsidRPr="00000000">
              <w:rPr>
                <w:rtl w:val="0"/>
              </w:rPr>
            </w:r>
          </w:p>
          <w:p w:rsidR="00000000" w:rsidDel="00000000" w:rsidP="00000000" w:rsidRDefault="00000000" w:rsidRPr="00000000" w14:paraId="0000013C">
            <w:pPr>
              <w:jc w:val="right"/>
              <w:rPr/>
            </w:pPr>
            <w:r w:rsidDel="00000000" w:rsidR="00000000" w:rsidRPr="00000000">
              <w:rPr>
                <w:rtl w:val="0"/>
              </w:rPr>
            </w:r>
          </w:p>
          <w:p w:rsidR="00000000" w:rsidDel="00000000" w:rsidP="00000000" w:rsidRDefault="00000000" w:rsidRPr="00000000" w14:paraId="0000013D">
            <w:pPr>
              <w:jc w:val="right"/>
              <w:rPr/>
            </w:pPr>
            <w:r w:rsidDel="00000000" w:rsidR="00000000" w:rsidRPr="00000000">
              <w:rPr>
                <w:rtl w:val="0"/>
              </w:rPr>
            </w:r>
          </w:p>
          <w:p w:rsidR="00000000" w:rsidDel="00000000" w:rsidP="00000000" w:rsidRDefault="00000000" w:rsidRPr="00000000" w14:paraId="0000013E">
            <w:pPr>
              <w:jc w:val="right"/>
              <w:rPr/>
            </w:pPr>
            <w:r w:rsidDel="00000000" w:rsidR="00000000" w:rsidRPr="00000000">
              <w:rPr>
                <w:rtl w:val="0"/>
              </w:rPr>
            </w:r>
          </w:p>
          <w:p w:rsidR="00000000" w:rsidDel="00000000" w:rsidP="00000000" w:rsidRDefault="00000000" w:rsidRPr="00000000" w14:paraId="0000013F">
            <w:pPr>
              <w:jc w:val="right"/>
              <w:rPr/>
            </w:pPr>
            <w:r w:rsidDel="00000000" w:rsidR="00000000" w:rsidRPr="00000000">
              <w:rPr>
                <w:rtl w:val="0"/>
              </w:rPr>
            </w:r>
          </w:p>
          <w:p w:rsidR="00000000" w:rsidDel="00000000" w:rsidP="00000000" w:rsidRDefault="00000000" w:rsidRPr="00000000" w14:paraId="00000140">
            <w:pPr>
              <w:jc w:val="left"/>
              <w:rPr/>
            </w:pPr>
            <w:r w:rsidDel="00000000" w:rsidR="00000000" w:rsidRPr="00000000">
              <w:rPr>
                <w:rtl w:val="0"/>
              </w:rPr>
            </w:r>
          </w:p>
          <w:p w:rsidR="00000000" w:rsidDel="00000000" w:rsidP="00000000" w:rsidRDefault="00000000" w:rsidRPr="00000000" w14:paraId="00000141">
            <w:pPr>
              <w:jc w:val="right"/>
              <w:rPr/>
            </w:pPr>
            <w:r w:rsidDel="00000000" w:rsidR="00000000" w:rsidRPr="00000000">
              <w:rPr>
                <w:rtl w:val="0"/>
              </w:rPr>
            </w:r>
          </w:p>
          <w:p w:rsidR="00000000" w:rsidDel="00000000" w:rsidP="00000000" w:rsidRDefault="00000000" w:rsidRPr="00000000" w14:paraId="00000142">
            <w:pPr>
              <w:jc w:val="right"/>
              <w:rPr/>
            </w:pPr>
            <w:r w:rsidDel="00000000" w:rsidR="00000000" w:rsidRPr="00000000">
              <w:rPr>
                <w:rtl w:val="0"/>
              </w:rPr>
            </w:r>
          </w:p>
          <w:p w:rsidR="00000000" w:rsidDel="00000000" w:rsidP="00000000" w:rsidRDefault="00000000" w:rsidRPr="00000000" w14:paraId="00000143">
            <w:pPr>
              <w:jc w:val="right"/>
              <w:rPr/>
            </w:pPr>
            <w:r w:rsidDel="00000000" w:rsidR="00000000" w:rsidRPr="00000000">
              <w:rPr>
                <w:rtl w:val="0"/>
              </w:rPr>
              <w:t xml:space="preserve">Warszawa, dnia 04.12.2020</w:t>
            </w:r>
          </w:p>
        </w:tc>
      </w:tr>
      <w:tr>
        <w:trPr>
          <w:trHeight w:val="2540" w:hRule="atLeast"/>
        </w:trPr>
        <w:tc>
          <w:tcPr>
            <w:gridSpan w:val="2"/>
            <w:tcBorders>
              <w:top w:color="000000" w:space="0" w:sz="4" w:val="single"/>
              <w:left w:color="000000" w:space="0" w:sz="6" w:val="single"/>
              <w:bottom w:color="000000" w:space="0" w:sz="6" w:val="single"/>
              <w:right w:color="000000" w:space="0" w:sz="6" w:val="single"/>
            </w:tcBorders>
          </w:tcPr>
          <w:p w:rsidR="00000000" w:rsidDel="00000000" w:rsidP="00000000" w:rsidRDefault="00000000" w:rsidRPr="00000000" w14:paraId="00000144">
            <w:pPr>
              <w:tabs>
                <w:tab w:val="left" w:pos="-2268"/>
              </w:tabs>
              <w:rPr/>
            </w:pPr>
            <w:r w:rsidDel="00000000" w:rsidR="00000000" w:rsidRPr="00000000">
              <w:rPr>
                <w:rtl w:val="0"/>
              </w:rPr>
              <w:t xml:space="preserve">Sprawdzający:</w:t>
            </w:r>
          </w:p>
          <w:p w:rsidR="00000000" w:rsidDel="00000000" w:rsidP="00000000" w:rsidRDefault="00000000" w:rsidRPr="00000000" w14:paraId="00000145">
            <w:pPr>
              <w:tabs>
                <w:tab w:val="left" w:pos="-2268"/>
              </w:tabs>
              <w:rPr>
                <w:b w:val="1"/>
              </w:rPr>
            </w:pPr>
            <w:r w:rsidDel="00000000" w:rsidR="00000000" w:rsidRPr="00000000">
              <w:rPr>
                <w:b w:val="1"/>
                <w:rtl w:val="0"/>
              </w:rPr>
              <w:t xml:space="preserve">mgr inż. arch. Krzysztof Pydo </w:t>
            </w:r>
          </w:p>
          <w:p w:rsidR="00000000" w:rsidDel="00000000" w:rsidP="00000000" w:rsidRDefault="00000000" w:rsidRPr="00000000" w14:paraId="00000146">
            <w:pPr>
              <w:tabs>
                <w:tab w:val="left" w:pos="-2268"/>
              </w:tabs>
              <w:rPr>
                <w:b w:val="1"/>
              </w:rPr>
            </w:pPr>
            <w:r w:rsidDel="00000000" w:rsidR="00000000" w:rsidRPr="00000000">
              <w:rPr>
                <w:b w:val="1"/>
                <w:rtl w:val="0"/>
              </w:rPr>
              <w:t xml:space="preserve">Nr upr. MA/073/11</w:t>
            </w:r>
          </w:p>
          <w:p w:rsidR="00000000" w:rsidDel="00000000" w:rsidP="00000000" w:rsidRDefault="00000000" w:rsidRPr="00000000" w14:paraId="00000147">
            <w:pPr>
              <w:tabs>
                <w:tab w:val="left" w:pos="-2268"/>
              </w:tabs>
              <w:ind w:right="-107"/>
              <w:rPr>
                <w:b w:val="1"/>
              </w:rPr>
            </w:pPr>
            <w:r w:rsidDel="00000000" w:rsidR="00000000" w:rsidRPr="00000000">
              <w:rPr>
                <w:b w:val="1"/>
                <w:rtl w:val="0"/>
              </w:rPr>
              <w:t xml:space="preserve">specjalność architektoniczna</w:t>
            </w:r>
          </w:p>
          <w:p w:rsidR="00000000" w:rsidDel="00000000" w:rsidP="00000000" w:rsidRDefault="00000000" w:rsidRPr="00000000" w14:paraId="00000148">
            <w:pPr>
              <w:tabs>
                <w:tab w:val="left" w:pos="-2268"/>
              </w:tabs>
              <w:rPr>
                <w:b w:val="1"/>
              </w:rPr>
            </w:pPr>
            <w:r w:rsidDel="00000000" w:rsidR="00000000" w:rsidRPr="00000000">
              <w:rPr>
                <w:rtl w:val="0"/>
              </w:rPr>
            </w:r>
          </w:p>
          <w:p w:rsidR="00000000" w:rsidDel="00000000" w:rsidP="00000000" w:rsidRDefault="00000000" w:rsidRPr="00000000" w14:paraId="00000149">
            <w:pPr>
              <w:tabs>
                <w:tab w:val="left" w:pos="-2268"/>
              </w:tabs>
              <w:rPr>
                <w:b w:val="1"/>
              </w:rPr>
            </w:pPr>
            <w:r w:rsidDel="00000000" w:rsidR="00000000" w:rsidRPr="00000000">
              <w:rPr>
                <w:rtl w:val="0"/>
              </w:rPr>
            </w:r>
          </w:p>
          <w:p w:rsidR="00000000" w:rsidDel="00000000" w:rsidP="00000000" w:rsidRDefault="00000000" w:rsidRPr="00000000" w14:paraId="0000014A">
            <w:pPr>
              <w:tabs>
                <w:tab w:val="left" w:pos="-2268"/>
              </w:tabs>
              <w:rPr>
                <w:b w:val="1"/>
              </w:rPr>
            </w:pPr>
            <w:r w:rsidDel="00000000" w:rsidR="00000000" w:rsidRPr="00000000">
              <w:rPr>
                <w:rtl w:val="0"/>
              </w:rPr>
            </w:r>
          </w:p>
          <w:p w:rsidR="00000000" w:rsidDel="00000000" w:rsidP="00000000" w:rsidRDefault="00000000" w:rsidRPr="00000000" w14:paraId="0000014B">
            <w:pPr>
              <w:tabs>
                <w:tab w:val="left" w:pos="-2268"/>
              </w:tabs>
              <w:rPr>
                <w:b w:val="1"/>
              </w:rPr>
            </w:pPr>
            <w:r w:rsidDel="00000000" w:rsidR="00000000" w:rsidRPr="00000000">
              <w:rPr>
                <w:rtl w:val="0"/>
              </w:rPr>
            </w:r>
          </w:p>
          <w:p w:rsidR="00000000" w:rsidDel="00000000" w:rsidP="00000000" w:rsidRDefault="00000000" w:rsidRPr="00000000" w14:paraId="0000014C">
            <w:pPr>
              <w:tabs>
                <w:tab w:val="left" w:pos="-2268"/>
              </w:tabs>
              <w:rPr>
                <w:b w:val="1"/>
              </w:rPr>
            </w:pPr>
            <w:r w:rsidDel="00000000" w:rsidR="00000000" w:rsidRPr="00000000">
              <w:rPr>
                <w:rtl w:val="0"/>
              </w:rPr>
            </w:r>
          </w:p>
          <w:p w:rsidR="00000000" w:rsidDel="00000000" w:rsidP="00000000" w:rsidRDefault="00000000" w:rsidRPr="00000000" w14:paraId="0000014D">
            <w:pPr>
              <w:tabs>
                <w:tab w:val="left" w:pos="-2268"/>
              </w:tabs>
              <w:rPr/>
            </w:pPr>
            <w:bookmarkStart w:colFirst="0" w:colLast="0" w:name="_3znysh7" w:id="3"/>
            <w:bookmarkEnd w:id="3"/>
            <w:r w:rsidDel="00000000" w:rsidR="00000000" w:rsidRPr="00000000">
              <w:rPr>
                <w:rtl w:val="0"/>
              </w:rPr>
            </w:r>
          </w:p>
        </w:tc>
        <w:tc>
          <w:tcPr>
            <w:tcBorders>
              <w:top w:color="000000" w:space="0" w:sz="4" w:val="single"/>
              <w:bottom w:color="000000" w:space="0" w:sz="4" w:val="single"/>
              <w:right w:color="000000" w:space="0" w:sz="4" w:val="single"/>
            </w:tcBorders>
          </w:tcPr>
          <w:p w:rsidR="00000000" w:rsidDel="00000000" w:rsidP="00000000" w:rsidRDefault="00000000" w:rsidRPr="00000000" w14:paraId="0000014F">
            <w:pPr>
              <w:tabs>
                <w:tab w:val="left" w:pos="-2268"/>
              </w:tabs>
              <w:jc w:val="right"/>
              <w:rPr/>
            </w:pPr>
            <w:r w:rsidDel="00000000" w:rsidR="00000000" w:rsidRPr="00000000">
              <w:rPr>
                <w:rtl w:val="0"/>
              </w:rPr>
            </w:r>
          </w:p>
          <w:p w:rsidR="00000000" w:rsidDel="00000000" w:rsidP="00000000" w:rsidRDefault="00000000" w:rsidRPr="00000000" w14:paraId="00000150">
            <w:pPr>
              <w:tabs>
                <w:tab w:val="left" w:pos="-2268"/>
              </w:tabs>
              <w:jc w:val="right"/>
              <w:rPr/>
            </w:pPr>
            <w:r w:rsidDel="00000000" w:rsidR="00000000" w:rsidRPr="00000000">
              <w:rPr>
                <w:rtl w:val="0"/>
              </w:rPr>
            </w:r>
          </w:p>
          <w:p w:rsidR="00000000" w:rsidDel="00000000" w:rsidP="00000000" w:rsidRDefault="00000000" w:rsidRPr="00000000" w14:paraId="00000151">
            <w:pPr>
              <w:tabs>
                <w:tab w:val="left" w:pos="-2268"/>
              </w:tabs>
              <w:jc w:val="right"/>
              <w:rPr/>
            </w:pPr>
            <w:r w:rsidDel="00000000" w:rsidR="00000000" w:rsidRPr="00000000">
              <w:rPr>
                <w:rtl w:val="0"/>
              </w:rPr>
            </w:r>
          </w:p>
          <w:p w:rsidR="00000000" w:rsidDel="00000000" w:rsidP="00000000" w:rsidRDefault="00000000" w:rsidRPr="00000000" w14:paraId="00000152">
            <w:pPr>
              <w:tabs>
                <w:tab w:val="left" w:pos="-2268"/>
              </w:tabs>
              <w:jc w:val="right"/>
              <w:rPr/>
            </w:pPr>
            <w:r w:rsidDel="00000000" w:rsidR="00000000" w:rsidRPr="00000000">
              <w:rPr>
                <w:rtl w:val="0"/>
              </w:rPr>
            </w:r>
          </w:p>
          <w:p w:rsidR="00000000" w:rsidDel="00000000" w:rsidP="00000000" w:rsidRDefault="00000000" w:rsidRPr="00000000" w14:paraId="00000153">
            <w:pPr>
              <w:tabs>
                <w:tab w:val="left" w:pos="-2268"/>
              </w:tabs>
              <w:jc w:val="left"/>
              <w:rPr/>
            </w:pPr>
            <w:r w:rsidDel="00000000" w:rsidR="00000000" w:rsidRPr="00000000">
              <w:rPr>
                <w:rtl w:val="0"/>
              </w:rPr>
            </w:r>
          </w:p>
          <w:p w:rsidR="00000000" w:rsidDel="00000000" w:rsidP="00000000" w:rsidRDefault="00000000" w:rsidRPr="00000000" w14:paraId="00000154">
            <w:pPr>
              <w:tabs>
                <w:tab w:val="left" w:pos="-2268"/>
              </w:tabs>
              <w:jc w:val="right"/>
              <w:rPr/>
            </w:pPr>
            <w:r w:rsidDel="00000000" w:rsidR="00000000" w:rsidRPr="00000000">
              <w:rPr>
                <w:rtl w:val="0"/>
              </w:rPr>
            </w:r>
          </w:p>
          <w:p w:rsidR="00000000" w:rsidDel="00000000" w:rsidP="00000000" w:rsidRDefault="00000000" w:rsidRPr="00000000" w14:paraId="00000155">
            <w:pPr>
              <w:tabs>
                <w:tab w:val="left" w:pos="-2268"/>
              </w:tabs>
              <w:jc w:val="right"/>
              <w:rPr/>
            </w:pPr>
            <w:r w:rsidDel="00000000" w:rsidR="00000000" w:rsidRPr="00000000">
              <w:rPr>
                <w:rtl w:val="0"/>
              </w:rPr>
            </w:r>
          </w:p>
          <w:p w:rsidR="00000000" w:rsidDel="00000000" w:rsidP="00000000" w:rsidRDefault="00000000" w:rsidRPr="00000000" w14:paraId="00000156">
            <w:pPr>
              <w:tabs>
                <w:tab w:val="left" w:pos="-2268"/>
              </w:tabs>
              <w:jc w:val="right"/>
              <w:rPr/>
            </w:pPr>
            <w:r w:rsidDel="00000000" w:rsidR="00000000" w:rsidRPr="00000000">
              <w:rPr>
                <w:rtl w:val="0"/>
              </w:rPr>
            </w:r>
          </w:p>
          <w:p w:rsidR="00000000" w:rsidDel="00000000" w:rsidP="00000000" w:rsidRDefault="00000000" w:rsidRPr="00000000" w14:paraId="00000157">
            <w:pPr>
              <w:tabs>
                <w:tab w:val="left" w:pos="-2268"/>
              </w:tabs>
              <w:jc w:val="right"/>
              <w:rPr/>
            </w:pPr>
            <w:r w:rsidDel="00000000" w:rsidR="00000000" w:rsidRPr="00000000">
              <w:rPr>
                <w:rtl w:val="0"/>
              </w:rPr>
            </w:r>
          </w:p>
          <w:p w:rsidR="00000000" w:rsidDel="00000000" w:rsidP="00000000" w:rsidRDefault="00000000" w:rsidRPr="00000000" w14:paraId="00000158">
            <w:pPr>
              <w:jc w:val="right"/>
              <w:rPr/>
            </w:pPr>
            <w:r w:rsidDel="00000000" w:rsidR="00000000" w:rsidRPr="00000000">
              <w:rPr>
                <w:rtl w:val="0"/>
              </w:rPr>
              <w:t xml:space="preserve">Warszawa, dnia 04.12.2020</w:t>
            </w:r>
          </w:p>
        </w:tc>
      </w:tr>
    </w:tbl>
    <w:p w:rsidR="00000000" w:rsidDel="00000000" w:rsidP="00000000" w:rsidRDefault="00000000" w:rsidRPr="00000000" w14:paraId="00000159">
      <w:pPr>
        <w:ind w:left="-283" w:firstLine="0"/>
        <w:rPr/>
      </w:pP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ind w:left="567" w:firstLine="0"/>
        <w:rPr/>
      </w:pPr>
      <w:r w:rsidDel="00000000" w:rsidR="00000000" w:rsidRPr="00000000">
        <w:rPr>
          <w:rtl w:val="0"/>
        </w:rPr>
      </w:r>
    </w:p>
    <w:p w:rsidR="00000000" w:rsidDel="00000000" w:rsidP="00000000" w:rsidRDefault="00000000" w:rsidRPr="00000000" w14:paraId="0000015C">
      <w:pPr>
        <w:ind w:left="567" w:hanging="567"/>
        <w:rPr/>
      </w:pPr>
      <w:r w:rsidDel="00000000" w:rsidR="00000000" w:rsidRPr="00000000">
        <w:rPr/>
        <w:drawing>
          <wp:inline distB="114300" distT="114300" distL="114300" distR="114300">
            <wp:extent cx="6239268" cy="8812848"/>
            <wp:effectExtent b="0" l="0" r="0" t="0"/>
            <wp:docPr id="1" name="image2.jpg"/>
            <a:graphic>
              <a:graphicData uri="http://schemas.openxmlformats.org/drawingml/2006/picture">
                <pic:pic>
                  <pic:nvPicPr>
                    <pic:cNvPr id="0" name="image2.jpg"/>
                    <pic:cNvPicPr preferRelativeResize="0"/>
                  </pic:nvPicPr>
                  <pic:blipFill>
                    <a:blip r:embed="rId6"/>
                    <a:srcRect b="0" l="0" r="0" t="0"/>
                    <a:stretch>
                      <a:fillRect/>
                    </a:stretch>
                  </pic:blipFill>
                  <pic:spPr>
                    <a:xfrm>
                      <a:off x="0" y="0"/>
                      <a:ext cx="6239268" cy="8812848"/>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ind w:left="567" w:firstLine="0"/>
        <w:rPr/>
      </w:pPr>
      <w:r w:rsidDel="00000000" w:rsidR="00000000" w:rsidRPr="00000000">
        <w:rPr/>
        <w:drawing>
          <wp:inline distB="114300" distT="114300" distL="114300" distR="114300">
            <wp:extent cx="5851010" cy="7810500"/>
            <wp:effectExtent b="0" l="0" r="0" t="0"/>
            <wp:docPr id="3"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5851010" cy="78105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ind w:left="567" w:firstLine="0"/>
        <w:rPr/>
      </w:pPr>
      <w:r w:rsidDel="00000000" w:rsidR="00000000" w:rsidRPr="00000000">
        <w:rPr>
          <w:rtl w:val="0"/>
        </w:rPr>
      </w:r>
    </w:p>
    <w:p w:rsidR="00000000" w:rsidDel="00000000" w:rsidP="00000000" w:rsidRDefault="00000000" w:rsidRPr="00000000" w14:paraId="0000015F">
      <w:pPr>
        <w:ind w:left="567" w:hanging="567"/>
        <w:rPr/>
      </w:pPr>
      <w:r w:rsidDel="00000000" w:rsidR="00000000" w:rsidRPr="00000000">
        <w:rPr/>
        <w:drawing>
          <wp:inline distB="114300" distT="114300" distL="114300" distR="114300">
            <wp:extent cx="6238762" cy="8826767"/>
            <wp:effectExtent b="0" l="0" r="0" t="0"/>
            <wp:docPr id="2"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6238762" cy="8826767"/>
                    </a:xfrm>
                    <a:prstGeom prst="rect"/>
                    <a:ln/>
                  </pic:spPr>
                </pic:pic>
              </a:graphicData>
            </a:graphic>
          </wp:inline>
        </w:drawing>
      </w:r>
      <w:r w:rsidDel="00000000" w:rsidR="00000000" w:rsidRPr="00000000">
        <w:rPr>
          <w:rtl w:val="0"/>
        </w:rPr>
      </w:r>
    </w:p>
    <w:p w:rsidR="00000000" w:rsidDel="00000000" w:rsidP="00000000" w:rsidRDefault="00000000" w:rsidRPr="00000000" w14:paraId="00000160">
      <w:pPr>
        <w:ind w:left="567" w:firstLine="0"/>
        <w:rPr/>
      </w:pPr>
      <w:r w:rsidDel="00000000" w:rsidR="00000000" w:rsidRPr="00000000">
        <w:rPr>
          <w:rtl w:val="0"/>
        </w:rPr>
      </w:r>
    </w:p>
    <w:p w:rsidR="00000000" w:rsidDel="00000000" w:rsidP="00000000" w:rsidRDefault="00000000" w:rsidRPr="00000000" w14:paraId="00000161">
      <w:pPr>
        <w:ind w:left="567" w:firstLine="0"/>
        <w:rPr/>
      </w:pPr>
      <w:r w:rsidDel="00000000" w:rsidR="00000000" w:rsidRPr="00000000">
        <w:rPr/>
        <w:drawing>
          <wp:inline distB="114300" distT="114300" distL="114300" distR="114300">
            <wp:extent cx="5851010" cy="7810500"/>
            <wp:effectExtent b="0" l="0" r="0" t="0"/>
            <wp:docPr id="5"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5851010" cy="78105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ind w:left="567" w:firstLine="0"/>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pStyle w:val="Heading1"/>
        <w:numPr>
          <w:ilvl w:val="0"/>
          <w:numId w:val="19"/>
        </w:numPr>
        <w:ind w:left="397" w:hanging="397"/>
        <w:rPr/>
      </w:pPr>
      <w:bookmarkStart w:colFirst="0" w:colLast="0" w:name="_2et92p0" w:id="4"/>
      <w:bookmarkEnd w:id="4"/>
      <w:r w:rsidDel="00000000" w:rsidR="00000000" w:rsidRPr="00000000">
        <w:rPr>
          <w:rtl w:val="0"/>
        </w:rPr>
        <w:t xml:space="preserve">CZĘŚĆ OPISOWA</w:t>
      </w:r>
    </w:p>
    <w:p w:rsidR="00000000" w:rsidDel="00000000" w:rsidP="00000000" w:rsidRDefault="00000000" w:rsidRPr="00000000" w14:paraId="00000165">
      <w:pPr>
        <w:pStyle w:val="Heading2"/>
        <w:numPr>
          <w:ilvl w:val="1"/>
          <w:numId w:val="19"/>
        </w:numPr>
        <w:ind w:left="1133" w:hanging="570"/>
        <w:rPr/>
      </w:pPr>
      <w:bookmarkStart w:colFirst="0" w:colLast="0" w:name="_tyjcwt" w:id="5"/>
      <w:bookmarkEnd w:id="5"/>
      <w:r w:rsidDel="00000000" w:rsidR="00000000" w:rsidRPr="00000000">
        <w:rPr>
          <w:rtl w:val="0"/>
        </w:rPr>
        <w:t xml:space="preserve">Przedmiot i zakres inwestycji</w:t>
      </w:r>
    </w:p>
    <w:p w:rsidR="00000000" w:rsidDel="00000000" w:rsidP="00000000" w:rsidRDefault="00000000" w:rsidRPr="00000000" w14:paraId="00000166">
      <w:pPr>
        <w:pStyle w:val="Heading2"/>
        <w:numPr>
          <w:ilvl w:val="2"/>
          <w:numId w:val="19"/>
        </w:numPr>
        <w:ind w:left="1154" w:hanging="794"/>
        <w:rPr/>
      </w:pPr>
      <w:bookmarkStart w:colFirst="0" w:colLast="0" w:name="_3dy6vkm" w:id="6"/>
      <w:bookmarkEnd w:id="6"/>
      <w:r w:rsidDel="00000000" w:rsidR="00000000" w:rsidRPr="00000000">
        <w:rPr>
          <w:rtl w:val="0"/>
        </w:rPr>
        <w:t xml:space="preserve">Przedmiot opracowania</w:t>
      </w:r>
    </w:p>
    <w:p w:rsidR="00000000" w:rsidDel="00000000" w:rsidP="00000000" w:rsidRDefault="00000000" w:rsidRPr="00000000" w14:paraId="00000167">
      <w:pPr>
        <w:spacing w:after="120" w:before="120" w:lineRule="auto"/>
        <w:rPr/>
      </w:pPr>
      <w:r w:rsidDel="00000000" w:rsidR="00000000" w:rsidRPr="00000000">
        <w:rPr>
          <w:rtl w:val="0"/>
        </w:rPr>
        <w:t xml:space="preserve">Przedmiotem opracowania jest projekt budowlany rozbudowy i przebudowy budynku istniejącego budynku portu lotniczego na terenie lotniska Przasnysz-Sierakowo, działka nr ew. 203/5 w Sierakowie.</w:t>
      </w:r>
    </w:p>
    <w:p w:rsidR="00000000" w:rsidDel="00000000" w:rsidP="00000000" w:rsidRDefault="00000000" w:rsidRPr="00000000" w14:paraId="00000168">
      <w:pPr>
        <w:spacing w:after="120" w:before="120" w:lineRule="auto"/>
        <w:rPr>
          <w:color w:val="ff9900"/>
        </w:rPr>
      </w:pPr>
      <w:r w:rsidDel="00000000" w:rsidR="00000000" w:rsidRPr="00000000">
        <w:rPr>
          <w:rtl w:val="0"/>
        </w:rPr>
        <w:t xml:space="preserve">Adres inwestycji: Lotnisko Przasnysz-Sierakowo, Sierakowo 56, 06-300 Przasnysz</w:t>
      </w:r>
      <w:r w:rsidDel="00000000" w:rsidR="00000000" w:rsidRPr="00000000">
        <w:rPr>
          <w:color w:val="ff9900"/>
          <w:rtl w:val="0"/>
        </w:rPr>
        <w:t xml:space="preserve"> </w:t>
      </w:r>
    </w:p>
    <w:p w:rsidR="00000000" w:rsidDel="00000000" w:rsidP="00000000" w:rsidRDefault="00000000" w:rsidRPr="00000000" w14:paraId="00000169">
      <w:pPr>
        <w:rPr>
          <w:color w:val="ff9900"/>
        </w:rPr>
      </w:pPr>
      <w:r w:rsidDel="00000000" w:rsidR="00000000" w:rsidRPr="00000000">
        <w:rPr>
          <w:rtl w:val="0"/>
        </w:rPr>
      </w:r>
    </w:p>
    <w:p w:rsidR="00000000" w:rsidDel="00000000" w:rsidP="00000000" w:rsidRDefault="00000000" w:rsidRPr="00000000" w14:paraId="0000016A">
      <w:pPr>
        <w:pStyle w:val="Heading2"/>
        <w:numPr>
          <w:ilvl w:val="2"/>
          <w:numId w:val="19"/>
        </w:numPr>
        <w:ind w:left="1154" w:hanging="794"/>
        <w:rPr/>
      </w:pPr>
      <w:bookmarkStart w:colFirst="0" w:colLast="0" w:name="_1t3h5sf" w:id="7"/>
      <w:bookmarkEnd w:id="7"/>
      <w:r w:rsidDel="00000000" w:rsidR="00000000" w:rsidRPr="00000000">
        <w:rPr>
          <w:rtl w:val="0"/>
        </w:rPr>
        <w:t xml:space="preserve">Podstawa opracowania</w:t>
      </w:r>
    </w:p>
    <w:p w:rsidR="00000000" w:rsidDel="00000000" w:rsidP="00000000" w:rsidRDefault="00000000" w:rsidRPr="00000000" w14:paraId="0000016B">
      <w:pPr>
        <w:spacing w:after="120" w:before="120" w:lineRule="auto"/>
        <w:rPr/>
      </w:pPr>
      <w:r w:rsidDel="00000000" w:rsidR="00000000" w:rsidRPr="00000000">
        <w:rPr>
          <w:rtl w:val="0"/>
        </w:rPr>
        <w:t xml:space="preserve">Projekt został wykonany przez AVIOPOLIS Piotr Wilbiki na zlecenie Politechniki Warszawskiej.</w:t>
      </w:r>
    </w:p>
    <w:p w:rsidR="00000000" w:rsidDel="00000000" w:rsidP="00000000" w:rsidRDefault="00000000" w:rsidRPr="00000000" w14:paraId="0000016C">
      <w:pPr>
        <w:spacing w:after="120" w:before="120" w:lineRule="auto"/>
        <w:rPr/>
      </w:pPr>
      <w:r w:rsidDel="00000000" w:rsidR="00000000" w:rsidRPr="00000000">
        <w:rPr>
          <w:rtl w:val="0"/>
        </w:rPr>
        <w:t xml:space="preserve">Niniejszy projekt został wykonany zgodnie z:</w:t>
      </w:r>
    </w:p>
    <w:p w:rsidR="00000000" w:rsidDel="00000000" w:rsidP="00000000" w:rsidRDefault="00000000" w:rsidRPr="00000000" w14:paraId="0000016D">
      <w:pPr>
        <w:numPr>
          <w:ilvl w:val="0"/>
          <w:numId w:val="22"/>
        </w:numPr>
        <w:spacing w:before="120" w:lineRule="auto"/>
        <w:ind w:left="720" w:hanging="360"/>
        <w:rPr/>
      </w:pPr>
      <w:r w:rsidDel="00000000" w:rsidR="00000000" w:rsidRPr="00000000">
        <w:rPr>
          <w:rtl w:val="0"/>
        </w:rPr>
        <w:t xml:space="preserve">obowiązującym planem miejscowym zagospodarowania przestrzennego - Uchwała nr XXI//148/08 Rady Gminy w Przasnyszu z dn. 20.05.2008 r.</w:t>
      </w:r>
    </w:p>
    <w:p w:rsidR="00000000" w:rsidDel="00000000" w:rsidP="00000000" w:rsidRDefault="00000000" w:rsidRPr="00000000" w14:paraId="0000016E">
      <w:pPr>
        <w:numPr>
          <w:ilvl w:val="0"/>
          <w:numId w:val="22"/>
        </w:numPr>
        <w:ind w:left="720" w:hanging="360"/>
        <w:rPr/>
      </w:pPr>
      <w:r w:rsidDel="00000000" w:rsidR="00000000" w:rsidRPr="00000000">
        <w:rPr>
          <w:rtl w:val="0"/>
        </w:rPr>
        <w:t xml:space="preserve">obowiązującymi przepisami prawa budowlanego, polskich norm, zasadami wiedzy technicznej i sztuki budowlanej;</w:t>
      </w:r>
    </w:p>
    <w:p w:rsidR="00000000" w:rsidDel="00000000" w:rsidP="00000000" w:rsidRDefault="00000000" w:rsidRPr="00000000" w14:paraId="0000016F">
      <w:pPr>
        <w:numPr>
          <w:ilvl w:val="0"/>
          <w:numId w:val="22"/>
        </w:numPr>
        <w:spacing w:after="120" w:lineRule="auto"/>
        <w:ind w:left="720" w:hanging="360"/>
        <w:rPr/>
      </w:pPr>
      <w:r w:rsidDel="00000000" w:rsidR="00000000" w:rsidRPr="00000000">
        <w:rPr>
          <w:rtl w:val="0"/>
        </w:rPr>
        <w:t xml:space="preserve">mapa sytuacyjno-wysokościowa do celów projektowych opracowana przez BKGP Bartłomiej Kiciński z dnia 27.11.2020, identyfikator zgłoszenia prac geodezyjnych PODGiK.6640.3.1152.2020.</w:t>
      </w:r>
    </w:p>
    <w:p w:rsidR="00000000" w:rsidDel="00000000" w:rsidP="00000000" w:rsidRDefault="00000000" w:rsidRPr="00000000" w14:paraId="00000170">
      <w:pPr>
        <w:spacing w:line="276" w:lineRule="auto"/>
        <w:rPr>
          <w:color w:val="ff9900"/>
        </w:rPr>
      </w:pPr>
      <w:r w:rsidDel="00000000" w:rsidR="00000000" w:rsidRPr="00000000">
        <w:rPr>
          <w:rtl w:val="0"/>
        </w:rPr>
      </w:r>
    </w:p>
    <w:p w:rsidR="00000000" w:rsidDel="00000000" w:rsidP="00000000" w:rsidRDefault="00000000" w:rsidRPr="00000000" w14:paraId="00000171">
      <w:pPr>
        <w:pStyle w:val="Heading2"/>
        <w:numPr>
          <w:ilvl w:val="1"/>
          <w:numId w:val="19"/>
        </w:numPr>
        <w:ind w:left="1133" w:hanging="570"/>
        <w:rPr/>
      </w:pPr>
      <w:bookmarkStart w:colFirst="0" w:colLast="0" w:name="_4d34og8" w:id="8"/>
      <w:bookmarkEnd w:id="8"/>
      <w:r w:rsidDel="00000000" w:rsidR="00000000" w:rsidRPr="00000000">
        <w:rPr>
          <w:rtl w:val="0"/>
        </w:rPr>
        <w:t xml:space="preserve">Opis stanu istniejącego</w:t>
      </w:r>
    </w:p>
    <w:p w:rsidR="00000000" w:rsidDel="00000000" w:rsidP="00000000" w:rsidRDefault="00000000" w:rsidRPr="00000000" w14:paraId="00000172">
      <w:pPr>
        <w:spacing w:line="276" w:lineRule="auto"/>
        <w:rPr/>
      </w:pPr>
      <w:r w:rsidDel="00000000" w:rsidR="00000000" w:rsidRPr="00000000">
        <w:rPr>
          <w:rtl w:val="0"/>
        </w:rPr>
        <w:t xml:space="preserve">Projektowana inwestycja będzie położona na działce nr ew. 203/5.  Działka od północy sąsiaduje z drogą powiatową nr 3240W Obwodnicą Przasnyskiej Strefy Gospodarczej, od południa przylega do działki lotniska (dz. nr. ew 203/26). Od wschodu i zachodu sąsiaduje z prywatnymi działkami inwestycyjnymi strefy ekonomicznej. Na działce znajdują się istniejące obiekty i budowle. Są to: budynek portu lotniczego, oznaczony w rejestrze ewidencji budynków numerem 1. Jest to trzykondygnacyjny budynek wzniesiony ok roku 1960. Pozostałe zagospodarowanie działki stanowią 2 niezwiązane z gruntem, przeznaczone do rozbiórki, hangary wzniesione na północny-wschód od budynku portu, parking zlokalizowana na południe od istniejącego budynku portu, oraz wiata w południowo wschodnim narożniku płyty postojowej. Pozostała część działki jest porośnięta trawą.</w:t>
      </w:r>
    </w:p>
    <w:p w:rsidR="00000000" w:rsidDel="00000000" w:rsidP="00000000" w:rsidRDefault="00000000" w:rsidRPr="00000000" w14:paraId="00000173">
      <w:pPr>
        <w:pStyle w:val="Heading2"/>
        <w:numPr>
          <w:ilvl w:val="2"/>
          <w:numId w:val="19"/>
        </w:numPr>
        <w:ind w:left="1154" w:hanging="794"/>
        <w:rPr/>
      </w:pPr>
      <w:bookmarkStart w:colFirst="0" w:colLast="0" w:name="_2s8eyo1" w:id="9"/>
      <w:bookmarkEnd w:id="9"/>
      <w:r w:rsidDel="00000000" w:rsidR="00000000" w:rsidRPr="00000000">
        <w:rPr>
          <w:rtl w:val="0"/>
        </w:rPr>
        <w:t xml:space="preserve">Obiekty przeznaczone do rozbiórki</w:t>
      </w:r>
    </w:p>
    <w:p w:rsidR="00000000" w:rsidDel="00000000" w:rsidP="00000000" w:rsidRDefault="00000000" w:rsidRPr="00000000" w14:paraId="00000174">
      <w:pPr>
        <w:rPr/>
      </w:pPr>
      <w:r w:rsidDel="00000000" w:rsidR="00000000" w:rsidRPr="00000000">
        <w:rPr>
          <w:rtl w:val="0"/>
        </w:rPr>
        <w:t xml:space="preserve">Na terenie inwestycji znajdują się obiekty przeznaczone do rozbiórki. Są to dwa tymczasowe, niezwiązane z gruntem hangary o powierzchni zabudowy: 1076,38m2, 2 wiaty usytuowane na wschód i na zachód od hangarów o powierzchni zabudowy odpowiednio: 16,69 m2 oraz 18,41 m2. Ponadto do rozbiórki przeznaczono 67 mb ogrodzenia okalającego istniejący budynek portu.</w:t>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t xml:space="preserve">Hangary mają lekką konstrukcję stalową, są kryte blachą trapezową, i wyposażone w przesuwne, dwudzielna wrota. Służą do przechowywania samolotów i szybowców. Wysokość hangarów to ok 7,0m; wysokość wiat: 3,0m. </w:t>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t xml:space="preserve">Odległość najbliższego z obiektów przeznaczonych do rozbiórki do najbliższej granicy działki wynosi 23,68 m (więcej niż połowa wysokości). Obiekty te nie są wpisane do rejestru zabytków ani nie są objęte ochroną konserwatorską.</w:t>
      </w:r>
    </w:p>
    <w:p w:rsidR="00000000" w:rsidDel="00000000" w:rsidP="00000000" w:rsidRDefault="00000000" w:rsidRPr="00000000" w14:paraId="00000179">
      <w:pPr>
        <w:rPr>
          <w:color w:val="ff9900"/>
        </w:rPr>
      </w:pPr>
      <w:r w:rsidDel="00000000" w:rsidR="00000000" w:rsidRPr="00000000">
        <w:rPr>
          <w:rtl w:val="0"/>
        </w:rPr>
      </w:r>
    </w:p>
    <w:p w:rsidR="00000000" w:rsidDel="00000000" w:rsidP="00000000" w:rsidRDefault="00000000" w:rsidRPr="00000000" w14:paraId="0000017A">
      <w:pPr>
        <w:rPr>
          <w:color w:val="ff9900"/>
        </w:rPr>
      </w:pPr>
      <w:r w:rsidDel="00000000" w:rsidR="00000000" w:rsidRPr="00000000">
        <w:rPr>
          <w:rtl w:val="0"/>
        </w:rPr>
      </w:r>
    </w:p>
    <w:p w:rsidR="00000000" w:rsidDel="00000000" w:rsidP="00000000" w:rsidRDefault="00000000" w:rsidRPr="00000000" w14:paraId="0000017B">
      <w:pPr>
        <w:rPr>
          <w:color w:val="ff9900"/>
        </w:rPr>
      </w:pPr>
      <w:r w:rsidDel="00000000" w:rsidR="00000000" w:rsidRPr="00000000">
        <w:rPr>
          <w:color w:val="ff9900"/>
        </w:rPr>
        <w:drawing>
          <wp:inline distB="114300" distT="114300" distL="114300" distR="114300">
            <wp:extent cx="5848350" cy="4417060"/>
            <wp:effectExtent b="0" l="0" r="0" t="0"/>
            <wp:docPr id="4" name="image4.jpg"/>
            <a:graphic>
              <a:graphicData uri="http://schemas.openxmlformats.org/drawingml/2006/picture">
                <pic:pic>
                  <pic:nvPicPr>
                    <pic:cNvPr id="0" name="image4.jpg"/>
                    <pic:cNvPicPr preferRelativeResize="0"/>
                  </pic:nvPicPr>
                  <pic:blipFill>
                    <a:blip r:embed="rId10"/>
                    <a:srcRect b="21530" l="0" r="0" t="21823"/>
                    <a:stretch>
                      <a:fillRect/>
                    </a:stretch>
                  </pic:blipFill>
                  <pic:spPr>
                    <a:xfrm>
                      <a:off x="0" y="0"/>
                      <a:ext cx="5848350" cy="441706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rPr>
          <w:color w:val="ff9900"/>
        </w:rPr>
      </w:pPr>
      <w:r w:rsidDel="00000000" w:rsidR="00000000" w:rsidRPr="00000000">
        <w:rPr>
          <w:rtl w:val="0"/>
        </w:rPr>
      </w:r>
    </w:p>
    <w:p w:rsidR="00000000" w:rsidDel="00000000" w:rsidP="00000000" w:rsidRDefault="00000000" w:rsidRPr="00000000" w14:paraId="0000017D">
      <w:pPr>
        <w:rPr>
          <w:color w:val="ff9900"/>
        </w:rPr>
      </w:pPr>
      <w:r w:rsidDel="00000000" w:rsidR="00000000" w:rsidRPr="00000000">
        <w:rPr>
          <w:rtl w:val="0"/>
        </w:rPr>
      </w:r>
    </w:p>
    <w:p w:rsidR="00000000" w:rsidDel="00000000" w:rsidP="00000000" w:rsidRDefault="00000000" w:rsidRPr="00000000" w14:paraId="0000017E">
      <w:pPr>
        <w:pStyle w:val="Heading2"/>
        <w:numPr>
          <w:ilvl w:val="1"/>
          <w:numId w:val="19"/>
        </w:numPr>
        <w:ind w:left="1133" w:hanging="570"/>
        <w:rPr/>
      </w:pPr>
      <w:bookmarkStart w:colFirst="0" w:colLast="0" w:name="_17dp8vu" w:id="10"/>
      <w:bookmarkEnd w:id="10"/>
      <w:r w:rsidDel="00000000" w:rsidR="00000000" w:rsidRPr="00000000">
        <w:rPr>
          <w:rtl w:val="0"/>
        </w:rPr>
        <w:t xml:space="preserve">Istniejąca infrastruktura techniczna i zaopatrzenie w media</w:t>
      </w:r>
    </w:p>
    <w:p w:rsidR="00000000" w:rsidDel="00000000" w:rsidP="00000000" w:rsidRDefault="00000000" w:rsidRPr="00000000" w14:paraId="0000017F">
      <w:pPr>
        <w:pStyle w:val="Heading2"/>
        <w:numPr>
          <w:ilvl w:val="2"/>
          <w:numId w:val="19"/>
        </w:numPr>
        <w:ind w:left="1154" w:hanging="794"/>
        <w:rPr/>
      </w:pPr>
      <w:bookmarkStart w:colFirst="0" w:colLast="0" w:name="_3rdcrjn" w:id="11"/>
      <w:bookmarkEnd w:id="11"/>
      <w:r w:rsidDel="00000000" w:rsidR="00000000" w:rsidRPr="00000000">
        <w:rPr>
          <w:rtl w:val="0"/>
        </w:rPr>
        <w:t xml:space="preserve">Sieć elektro-energetyczne</w:t>
      </w:r>
    </w:p>
    <w:p w:rsidR="00000000" w:rsidDel="00000000" w:rsidP="00000000" w:rsidRDefault="00000000" w:rsidRPr="00000000" w14:paraId="00000180">
      <w:pPr>
        <w:rPr/>
      </w:pPr>
      <w:r w:rsidDel="00000000" w:rsidR="00000000" w:rsidRPr="00000000">
        <w:rPr>
          <w:rtl w:val="0"/>
        </w:rPr>
        <w:t xml:space="preserve">Teren inwestycji jest podłączony do sieci elektroenergetycznej. Do budynku portu doprowadzone jest przyłącze elektroenergetyczne. Moc istniejąca 16,00 kW.</w:t>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t xml:space="preserve">Dla planowanych inwestycji na terenie działki 203/5 uzyskano warunki przyłączenia PGE Dystrybucja S.A. nr 19-G6/WP/02383 z dnia 20.11.2019 r. Moc przyłączeniowa 33,00 kW. Zasilanie projektowanego obiektu nastąpi po WLZ z projektowanego złącza kablowo-pomiarowego zlokalizowanego na granicy działki.</w:t>
      </w:r>
    </w:p>
    <w:p w:rsidR="00000000" w:rsidDel="00000000" w:rsidP="00000000" w:rsidRDefault="00000000" w:rsidRPr="00000000" w14:paraId="00000183">
      <w:pPr>
        <w:pStyle w:val="Heading2"/>
        <w:numPr>
          <w:ilvl w:val="2"/>
          <w:numId w:val="19"/>
        </w:numPr>
        <w:ind w:left="1154" w:hanging="794"/>
        <w:rPr/>
      </w:pPr>
      <w:bookmarkStart w:colFirst="0" w:colLast="0" w:name="_26in1rg" w:id="12"/>
      <w:bookmarkEnd w:id="12"/>
      <w:r w:rsidDel="00000000" w:rsidR="00000000" w:rsidRPr="00000000">
        <w:rPr>
          <w:rtl w:val="0"/>
        </w:rPr>
        <w:t xml:space="preserve">Sieć teletechniczna</w:t>
      </w:r>
    </w:p>
    <w:p w:rsidR="00000000" w:rsidDel="00000000" w:rsidP="00000000" w:rsidRDefault="00000000" w:rsidRPr="00000000" w14:paraId="00000184">
      <w:pPr>
        <w:rPr/>
      </w:pPr>
      <w:r w:rsidDel="00000000" w:rsidR="00000000" w:rsidRPr="00000000">
        <w:rPr>
          <w:rtl w:val="0"/>
        </w:rPr>
        <w:t xml:space="preserve">Planowana inwestycja znajduje się w zasięgu istniejącej sieci teletechnicznej biegnącej w pasie drogowym drogi powiatowej nr 3240W Obwodnicy Przasnyskiej Strefy Gospodarczej. Dla planowanych inwestycji na terenie działki 203/5 uzyskano warunki przyłączenia do sieci telekomunikacyjnej nr SSiT.444.L.53.2019 z dnia 11.12.2019 od Powiatowego Zarządu Dróg w Przasnyszu.  </w:t>
      </w:r>
    </w:p>
    <w:p w:rsidR="00000000" w:rsidDel="00000000" w:rsidP="00000000" w:rsidRDefault="00000000" w:rsidRPr="00000000" w14:paraId="00000185">
      <w:pPr>
        <w:rPr/>
      </w:pPr>
      <w:r w:rsidDel="00000000" w:rsidR="00000000" w:rsidRPr="00000000">
        <w:rPr>
          <w:rtl w:val="0"/>
        </w:rPr>
        <w:t xml:space="preserve">Projektowany budynek zostanie podłączony do sieci telekomunikacyjnej po wyborze dostawcy usług telekomunikacyjnych. Projekt przyłącza będzie realizowany wg. odrębnej procedury administracyjnej.</w:t>
      </w:r>
    </w:p>
    <w:p w:rsidR="00000000" w:rsidDel="00000000" w:rsidP="00000000" w:rsidRDefault="00000000" w:rsidRPr="00000000" w14:paraId="00000186">
      <w:pPr>
        <w:rPr>
          <w:color w:val="ff9900"/>
        </w:rPr>
      </w:pPr>
      <w:r w:rsidDel="00000000" w:rsidR="00000000" w:rsidRPr="00000000">
        <w:rPr>
          <w:color w:val="ff9900"/>
          <w:rtl w:val="0"/>
        </w:rPr>
        <w:t xml:space="preserve"> </w:t>
      </w:r>
    </w:p>
    <w:p w:rsidR="00000000" w:rsidDel="00000000" w:rsidP="00000000" w:rsidRDefault="00000000" w:rsidRPr="00000000" w14:paraId="00000187">
      <w:pPr>
        <w:pStyle w:val="Heading2"/>
        <w:numPr>
          <w:ilvl w:val="2"/>
          <w:numId w:val="19"/>
        </w:numPr>
        <w:ind w:left="1154" w:hanging="794"/>
        <w:rPr/>
      </w:pPr>
      <w:bookmarkStart w:colFirst="0" w:colLast="0" w:name="_lnxbz9" w:id="13"/>
      <w:bookmarkEnd w:id="13"/>
      <w:r w:rsidDel="00000000" w:rsidR="00000000" w:rsidRPr="00000000">
        <w:rPr>
          <w:rtl w:val="0"/>
        </w:rPr>
        <w:t xml:space="preserve">Sieć wodociągowa</w:t>
      </w:r>
    </w:p>
    <w:p w:rsidR="00000000" w:rsidDel="00000000" w:rsidP="00000000" w:rsidRDefault="00000000" w:rsidRPr="00000000" w14:paraId="00000188">
      <w:pPr>
        <w:rPr/>
      </w:pPr>
      <w:r w:rsidDel="00000000" w:rsidR="00000000" w:rsidRPr="00000000">
        <w:rPr>
          <w:rtl w:val="0"/>
        </w:rPr>
        <w:t xml:space="preserve">Teren inwestycji jest podłączony do sieci wodociągowej biegnącej w pasie drogowym drogi nr 3240W. Do budynku portu doprowadzone jest przyłącze wody.</w:t>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rtl w:val="0"/>
        </w:rPr>
        <w:t xml:space="preserve">Projektowany budynek jest podłączony do sieci wodociągowej. Nie jest planowana przebudowa przyłącza.</w:t>
      </w:r>
    </w:p>
    <w:p w:rsidR="00000000" w:rsidDel="00000000" w:rsidP="00000000" w:rsidRDefault="00000000" w:rsidRPr="00000000" w14:paraId="0000018B">
      <w:pPr>
        <w:pStyle w:val="Heading2"/>
        <w:numPr>
          <w:ilvl w:val="2"/>
          <w:numId w:val="19"/>
        </w:numPr>
        <w:ind w:left="1154" w:hanging="794"/>
        <w:rPr/>
      </w:pPr>
      <w:bookmarkStart w:colFirst="0" w:colLast="0" w:name="_35nkun2" w:id="14"/>
      <w:bookmarkEnd w:id="14"/>
      <w:r w:rsidDel="00000000" w:rsidR="00000000" w:rsidRPr="00000000">
        <w:rPr>
          <w:rtl w:val="0"/>
        </w:rPr>
        <w:t xml:space="preserve">Sieć kanalizacyjna</w:t>
      </w:r>
    </w:p>
    <w:p w:rsidR="00000000" w:rsidDel="00000000" w:rsidP="00000000" w:rsidRDefault="00000000" w:rsidRPr="00000000" w14:paraId="0000018C">
      <w:pPr>
        <w:rPr/>
      </w:pPr>
      <w:r w:rsidDel="00000000" w:rsidR="00000000" w:rsidRPr="00000000">
        <w:rPr>
          <w:rtl w:val="0"/>
        </w:rPr>
        <w:t xml:space="preserve">Teren inwestycji jest podłączony do sieci kanalizacji sanitarnej i deszczowej biegnącej w pasie drogowym drogi nr 3240W. Budynek portu podłączony jest poprzez przyłącza kanalizacji sanitarnej i deszczowej do sieci kanalizacyjnych sanitarnej i deszczowej w drodze nr 3240W.</w:t>
      </w:r>
    </w:p>
    <w:p w:rsidR="00000000" w:rsidDel="00000000" w:rsidP="00000000" w:rsidRDefault="00000000" w:rsidRPr="00000000" w14:paraId="0000018D">
      <w:pPr>
        <w:rPr>
          <w:color w:val="ff9900"/>
        </w:rPr>
      </w:pPr>
      <w:r w:rsidDel="00000000" w:rsidR="00000000" w:rsidRPr="00000000">
        <w:rPr>
          <w:rtl w:val="0"/>
        </w:rPr>
      </w:r>
    </w:p>
    <w:p w:rsidR="00000000" w:rsidDel="00000000" w:rsidP="00000000" w:rsidRDefault="00000000" w:rsidRPr="00000000" w14:paraId="0000018E">
      <w:pPr>
        <w:rPr/>
      </w:pPr>
      <w:r w:rsidDel="00000000" w:rsidR="00000000" w:rsidRPr="00000000">
        <w:rPr>
          <w:rtl w:val="0"/>
        </w:rPr>
        <w:t xml:space="preserve">Projektowana rozbudowa wykorzystuje istniejące przyłącze kanalizacji sanitarnej. Wody opadowe zbierane z dachu istniejącej części budynku są odprowadzane do kanalizacji deszczowej w drodze istniejącym przyłączem kanalizacyjnym.</w:t>
      </w:r>
    </w:p>
    <w:p w:rsidR="00000000" w:rsidDel="00000000" w:rsidP="00000000" w:rsidRDefault="00000000" w:rsidRPr="00000000" w14:paraId="0000018F">
      <w:pPr>
        <w:rPr>
          <w:color w:val="ff9900"/>
        </w:rPr>
      </w:pPr>
      <w:r w:rsidDel="00000000" w:rsidR="00000000" w:rsidRPr="00000000">
        <w:rPr>
          <w:rtl w:val="0"/>
        </w:rPr>
      </w:r>
    </w:p>
    <w:p w:rsidR="00000000" w:rsidDel="00000000" w:rsidP="00000000" w:rsidRDefault="00000000" w:rsidRPr="00000000" w14:paraId="00000190">
      <w:pPr>
        <w:rPr/>
      </w:pPr>
      <w:r w:rsidDel="00000000" w:rsidR="00000000" w:rsidRPr="00000000">
        <w:rPr>
          <w:rtl w:val="0"/>
        </w:rPr>
        <w:t xml:space="preserve">Dla planowanych inwestycji na terenie działki 203/5 uzyskano warunki przyłączenia nieruchomości do sieci kanalizacji deszczowej nr SSiT.444.L.15.1.2020 z dnia 26.02.2020 r. wydane przez Powiatowy Zarząd Dróg w Przasnyszu. </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t xml:space="preserve">W ramach projektu hangaru (wg. odrębnej procedury administracyjnej) zaprojektowano instalację kanalizacji deszczowej. Wody deszczowe z dachu rozbudowywanej części budynku będą odprowadzane do zaprojektowanej kanalizacji deszczowej odwodnienia hangaru.</w:t>
      </w:r>
    </w:p>
    <w:p w:rsidR="00000000" w:rsidDel="00000000" w:rsidP="00000000" w:rsidRDefault="00000000" w:rsidRPr="00000000" w14:paraId="00000193">
      <w:pPr>
        <w:rPr>
          <w:color w:val="ff9900"/>
        </w:rPr>
      </w:pPr>
      <w:r w:rsidDel="00000000" w:rsidR="00000000" w:rsidRPr="00000000">
        <w:rPr>
          <w:rtl w:val="0"/>
        </w:rPr>
      </w:r>
    </w:p>
    <w:p w:rsidR="00000000" w:rsidDel="00000000" w:rsidP="00000000" w:rsidRDefault="00000000" w:rsidRPr="00000000" w14:paraId="00000194">
      <w:pPr>
        <w:pStyle w:val="Heading2"/>
        <w:numPr>
          <w:ilvl w:val="0"/>
          <w:numId w:val="19"/>
        </w:numPr>
        <w:ind w:left="397" w:hanging="397"/>
        <w:rPr/>
      </w:pPr>
      <w:bookmarkStart w:colFirst="0" w:colLast="0" w:name="_1ksv4uv" w:id="15"/>
      <w:bookmarkEnd w:id="15"/>
      <w:r w:rsidDel="00000000" w:rsidR="00000000" w:rsidRPr="00000000">
        <w:rPr>
          <w:rtl w:val="0"/>
        </w:rPr>
        <w:t xml:space="preserve">Projektowane zagospodarowanie terenu.</w:t>
      </w:r>
    </w:p>
    <w:p w:rsidR="00000000" w:rsidDel="00000000" w:rsidP="00000000" w:rsidRDefault="00000000" w:rsidRPr="00000000" w14:paraId="00000195">
      <w:pPr>
        <w:pStyle w:val="Heading2"/>
        <w:numPr>
          <w:ilvl w:val="1"/>
          <w:numId w:val="19"/>
        </w:numPr>
        <w:ind w:left="1133" w:hanging="570"/>
        <w:rPr/>
      </w:pPr>
      <w:bookmarkStart w:colFirst="0" w:colLast="0" w:name="_44sinio" w:id="16"/>
      <w:bookmarkEnd w:id="16"/>
      <w:r w:rsidDel="00000000" w:rsidR="00000000" w:rsidRPr="00000000">
        <w:rPr>
          <w:rtl w:val="0"/>
        </w:rPr>
        <w:t xml:space="preserve">Usytuowanie budynku na działce</w:t>
      </w:r>
    </w:p>
    <w:p w:rsidR="00000000" w:rsidDel="00000000" w:rsidP="00000000" w:rsidRDefault="00000000" w:rsidRPr="00000000" w14:paraId="00000196">
      <w:pPr>
        <w:spacing w:after="120" w:before="120" w:lineRule="auto"/>
        <w:rPr/>
      </w:pPr>
      <w:r w:rsidDel="00000000" w:rsidR="00000000" w:rsidRPr="00000000">
        <w:rPr>
          <w:rtl w:val="0"/>
        </w:rPr>
        <w:t xml:space="preserve">Przebudowywany i rozbudowywany budynek mieści się w całości na działce nr ew. 203/5 w Sierakowie. Rozbudowa planowany jest na wschód od istniejącego budynku portu, dłuższym bokiem prostopadle do pasa startowego 114/294 oraz do drogi nr 3240W. Rozbudowa ma kształt regularny dostosowany do obrysu działki i funkcji budynku. Budynek usytuowano z zachowaniem położenia względem nieprzekraczalnej linii zabudowy wyznaczonej w MPZP, w odległości nie mniejszej niż 4,0 m od granic działki. Budynek będzie przylegał do zaprojektowanego (wg. odrębnej procedury administracyjnej) budynku hangaru.</w:t>
      </w:r>
    </w:p>
    <w:p w:rsidR="00000000" w:rsidDel="00000000" w:rsidP="00000000" w:rsidRDefault="00000000" w:rsidRPr="00000000" w14:paraId="00000197">
      <w:pPr>
        <w:pStyle w:val="Heading2"/>
        <w:numPr>
          <w:ilvl w:val="1"/>
          <w:numId w:val="19"/>
        </w:numPr>
        <w:ind w:left="1133" w:hanging="570"/>
        <w:rPr/>
      </w:pPr>
      <w:bookmarkStart w:colFirst="0" w:colLast="0" w:name="_2jxsxqh" w:id="17"/>
      <w:bookmarkEnd w:id="17"/>
      <w:r w:rsidDel="00000000" w:rsidR="00000000" w:rsidRPr="00000000">
        <w:rPr>
          <w:rtl w:val="0"/>
        </w:rPr>
        <w:t xml:space="preserve">Projektowane zagospodarowanie działki</w:t>
      </w:r>
    </w:p>
    <w:p w:rsidR="00000000" w:rsidDel="00000000" w:rsidP="00000000" w:rsidRDefault="00000000" w:rsidRPr="00000000" w14:paraId="00000198">
      <w:pPr>
        <w:rPr/>
      </w:pPr>
      <w:r w:rsidDel="00000000" w:rsidR="00000000" w:rsidRPr="00000000">
        <w:rPr>
          <w:rtl w:val="0"/>
        </w:rPr>
        <w:t xml:space="preserve">W ramach projektowanej inwestycji zostanie wykonana rozbudowa budynku, chodnik prowadzący do wejścia do rozbudowywanej części oraz zostaną posadzone drzewa wzdłuż wewnętrznej drogi dojazdowej do budynku (na działce inwestora). Projektowane przyłącza do budynku zostaną wykonane wg odrębnego postępowania administracyjnego.</w:t>
      </w:r>
    </w:p>
    <w:p w:rsidR="00000000" w:rsidDel="00000000" w:rsidP="00000000" w:rsidRDefault="00000000" w:rsidRPr="00000000" w14:paraId="00000199">
      <w:pPr>
        <w:rPr>
          <w:color w:val="ff9900"/>
        </w:rPr>
      </w:pPr>
      <w:r w:rsidDel="00000000" w:rsidR="00000000" w:rsidRPr="00000000">
        <w:rPr>
          <w:rtl w:val="0"/>
        </w:rPr>
      </w:r>
    </w:p>
    <w:p w:rsidR="00000000" w:rsidDel="00000000" w:rsidP="00000000" w:rsidRDefault="00000000" w:rsidRPr="00000000" w14:paraId="0000019A">
      <w:pPr>
        <w:pStyle w:val="Heading2"/>
        <w:numPr>
          <w:ilvl w:val="1"/>
          <w:numId w:val="19"/>
        </w:numPr>
        <w:ind w:left="1133" w:hanging="570"/>
        <w:rPr/>
      </w:pPr>
      <w:bookmarkStart w:colFirst="0" w:colLast="0" w:name="_z337ya" w:id="18"/>
      <w:bookmarkEnd w:id="18"/>
      <w:r w:rsidDel="00000000" w:rsidR="00000000" w:rsidRPr="00000000">
        <w:rPr>
          <w:rtl w:val="0"/>
        </w:rPr>
        <w:t xml:space="preserve">Układ komunikacyjny</w:t>
      </w:r>
    </w:p>
    <w:p w:rsidR="00000000" w:rsidDel="00000000" w:rsidP="00000000" w:rsidRDefault="00000000" w:rsidRPr="00000000" w14:paraId="0000019B">
      <w:pPr>
        <w:rPr/>
      </w:pPr>
      <w:r w:rsidDel="00000000" w:rsidR="00000000" w:rsidRPr="00000000">
        <w:rPr>
          <w:rtl w:val="0"/>
        </w:rPr>
        <w:t xml:space="preserve">Działka posiada dostęp do drogi publicznej- drogi powiatowa nr 3240W Obwodnicy Przasnyskiej Strefy Gospodarczej. Zjazd znajduje się w północno-zachodniej części działki. Od zjazdu do parkingu przed budynkiem portu lotniczego prowadzi utwardzona droga wewnętrzna. </w:t>
      </w:r>
    </w:p>
    <w:p w:rsidR="00000000" w:rsidDel="00000000" w:rsidP="00000000" w:rsidRDefault="00000000" w:rsidRPr="00000000" w14:paraId="0000019C">
      <w:pPr>
        <w:pStyle w:val="Heading2"/>
        <w:numPr>
          <w:ilvl w:val="1"/>
          <w:numId w:val="19"/>
        </w:numPr>
        <w:ind w:left="1133" w:hanging="570"/>
        <w:rPr/>
      </w:pPr>
      <w:bookmarkStart w:colFirst="0" w:colLast="0" w:name="_3j2qqm3" w:id="19"/>
      <w:bookmarkEnd w:id="19"/>
      <w:r w:rsidDel="00000000" w:rsidR="00000000" w:rsidRPr="00000000">
        <w:rPr>
          <w:rtl w:val="0"/>
        </w:rPr>
        <w:t xml:space="preserve">Miejsca postojowe</w:t>
      </w:r>
    </w:p>
    <w:p w:rsidR="00000000" w:rsidDel="00000000" w:rsidP="00000000" w:rsidRDefault="00000000" w:rsidRPr="00000000" w14:paraId="0000019D">
      <w:pPr>
        <w:rPr/>
      </w:pPr>
      <w:r w:rsidDel="00000000" w:rsidR="00000000" w:rsidRPr="00000000">
        <w:rPr>
          <w:rtl w:val="0"/>
        </w:rPr>
        <w:t xml:space="preserve">Istniejący parking przed budynkiem portu mieści 41 miejsc postojowych co spełnia wymagania mpzp dla terenu KL 2-1. Istniejące miejsca postojowe pokryją zapotrzebowanie na miejsca postojowe dla projektowana przebudowy i rozbudowy budynku portu lotniczego lądowiska “Przasnysz”.</w:t>
      </w:r>
    </w:p>
    <w:p w:rsidR="00000000" w:rsidDel="00000000" w:rsidP="00000000" w:rsidRDefault="00000000" w:rsidRPr="00000000" w14:paraId="0000019E">
      <w:pPr>
        <w:pStyle w:val="Heading2"/>
        <w:numPr>
          <w:ilvl w:val="1"/>
          <w:numId w:val="19"/>
        </w:numPr>
        <w:ind w:left="1133" w:hanging="570"/>
        <w:rPr/>
      </w:pPr>
      <w:bookmarkStart w:colFirst="0" w:colLast="0" w:name="_1y810tw" w:id="20"/>
      <w:bookmarkEnd w:id="20"/>
      <w:r w:rsidDel="00000000" w:rsidR="00000000" w:rsidRPr="00000000">
        <w:rPr>
          <w:rtl w:val="0"/>
        </w:rPr>
        <w:t xml:space="preserve">Miejsca gromadzenia odpadów stałych</w:t>
      </w:r>
    </w:p>
    <w:p w:rsidR="00000000" w:rsidDel="00000000" w:rsidP="00000000" w:rsidRDefault="00000000" w:rsidRPr="00000000" w14:paraId="0000019F">
      <w:pPr>
        <w:rPr/>
      </w:pPr>
      <w:r w:rsidDel="00000000" w:rsidR="00000000" w:rsidRPr="00000000">
        <w:rPr>
          <w:rtl w:val="0"/>
        </w:rPr>
        <w:t xml:space="preserve">Zakłada się utrzymanie obecnego miejsca gromadzenia odpadów stałych -lokalizacja wg. PZT.</w:t>
      </w:r>
    </w:p>
    <w:p w:rsidR="00000000" w:rsidDel="00000000" w:rsidP="00000000" w:rsidRDefault="00000000" w:rsidRPr="00000000" w14:paraId="000001A0">
      <w:pPr>
        <w:rPr>
          <w:color w:val="ff9900"/>
        </w:rPr>
      </w:pPr>
      <w:r w:rsidDel="00000000" w:rsidR="00000000" w:rsidRPr="00000000">
        <w:rPr>
          <w:rtl w:val="0"/>
        </w:rPr>
      </w:r>
    </w:p>
    <w:p w:rsidR="00000000" w:rsidDel="00000000" w:rsidP="00000000" w:rsidRDefault="00000000" w:rsidRPr="00000000" w14:paraId="000001A1">
      <w:pPr>
        <w:pStyle w:val="Heading2"/>
        <w:numPr>
          <w:ilvl w:val="1"/>
          <w:numId w:val="19"/>
        </w:numPr>
        <w:ind w:left="1133" w:hanging="570"/>
        <w:rPr/>
      </w:pPr>
      <w:bookmarkStart w:colFirst="0" w:colLast="0" w:name="_4i7ojhp" w:id="21"/>
      <w:bookmarkEnd w:id="21"/>
      <w:r w:rsidDel="00000000" w:rsidR="00000000" w:rsidRPr="00000000">
        <w:rPr>
          <w:rtl w:val="0"/>
        </w:rPr>
        <w:t xml:space="preserve">Zieleń istniejąca i projektowana</w:t>
      </w:r>
    </w:p>
    <w:p w:rsidR="00000000" w:rsidDel="00000000" w:rsidP="00000000" w:rsidRDefault="00000000" w:rsidRPr="00000000" w14:paraId="000001A2">
      <w:pPr>
        <w:rPr/>
      </w:pPr>
      <w:r w:rsidDel="00000000" w:rsidR="00000000" w:rsidRPr="00000000">
        <w:rPr>
          <w:rtl w:val="0"/>
        </w:rPr>
        <w:t xml:space="preserve">Na działce występują nieliczne drzewa. W ramach projektowanej inwestycji przewidziano w wycinki jedno drzewo kolidujące z planowaną inwestycją. Drzewo wskazano na PZT, jest to:</w:t>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rPr/>
      </w:pPr>
      <w:r w:rsidDel="00000000" w:rsidR="00000000" w:rsidRPr="00000000">
        <w:rPr>
          <w:rtl w:val="0"/>
        </w:rPr>
        <w:t xml:space="preserve">Robinia akacjowa (</w:t>
      </w:r>
      <w:r w:rsidDel="00000000" w:rsidR="00000000" w:rsidRPr="00000000">
        <w:rPr>
          <w:i w:val="1"/>
          <w:rtl w:val="0"/>
        </w:rPr>
        <w:t xml:space="preserve">Robinia pseudoacacia L.</w:t>
      </w:r>
      <w:r w:rsidDel="00000000" w:rsidR="00000000" w:rsidRPr="00000000">
        <w:rPr>
          <w:rtl w:val="0"/>
        </w:rPr>
        <w:t xml:space="preserve">) - okaz młody, wieloprzewodnikowy, zbiorczy obwód na wysokości 5,0 cm - ok. 100 cm.</w:t>
      </w:r>
    </w:p>
    <w:p w:rsidR="00000000" w:rsidDel="00000000" w:rsidP="00000000" w:rsidRDefault="00000000" w:rsidRPr="00000000" w14:paraId="000001A5">
      <w:pPr>
        <w:rPr>
          <w:color w:val="ff9900"/>
        </w:rPr>
      </w:pPr>
      <w:r w:rsidDel="00000000" w:rsidR="00000000" w:rsidRPr="00000000">
        <w:rPr>
          <w:rtl w:val="0"/>
        </w:rPr>
      </w:r>
    </w:p>
    <w:p w:rsidR="00000000" w:rsidDel="00000000" w:rsidP="00000000" w:rsidRDefault="00000000" w:rsidRPr="00000000" w14:paraId="000001A6">
      <w:pPr>
        <w:rPr>
          <w:color w:val="ff9900"/>
        </w:rPr>
      </w:pPr>
      <w:r w:rsidDel="00000000" w:rsidR="00000000" w:rsidRPr="00000000">
        <w:rPr>
          <w:color w:val="ff9900"/>
        </w:rPr>
        <w:drawing>
          <wp:inline distB="114300" distT="114300" distL="114300" distR="114300">
            <wp:extent cx="5851010" cy="5778500"/>
            <wp:effectExtent b="0" l="0" r="0" t="0"/>
            <wp:docPr id="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5851010" cy="57785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rPr/>
      </w:pPr>
      <w:r w:rsidDel="00000000" w:rsidR="00000000" w:rsidRPr="00000000">
        <w:rPr>
          <w:rtl w:val="0"/>
        </w:rPr>
        <w:t xml:space="preserve">Drzewo przeznaczone do wycinki.</w:t>
      </w:r>
    </w:p>
    <w:p w:rsidR="00000000" w:rsidDel="00000000" w:rsidP="00000000" w:rsidRDefault="00000000" w:rsidRPr="00000000" w14:paraId="000001A8">
      <w:pPr>
        <w:rPr>
          <w:color w:val="ff9900"/>
        </w:rPr>
      </w:pPr>
      <w:r w:rsidDel="00000000" w:rsidR="00000000" w:rsidRPr="00000000">
        <w:rPr>
          <w:rtl w:val="0"/>
        </w:rPr>
      </w:r>
    </w:p>
    <w:p w:rsidR="00000000" w:rsidDel="00000000" w:rsidP="00000000" w:rsidRDefault="00000000" w:rsidRPr="00000000" w14:paraId="000001A9">
      <w:pPr>
        <w:pStyle w:val="Heading2"/>
        <w:numPr>
          <w:ilvl w:val="1"/>
          <w:numId w:val="19"/>
        </w:numPr>
        <w:ind w:left="1133" w:hanging="570"/>
        <w:rPr/>
      </w:pPr>
      <w:bookmarkStart w:colFirst="0" w:colLast="0" w:name="_2xcytpi" w:id="22"/>
      <w:bookmarkEnd w:id="22"/>
      <w:r w:rsidDel="00000000" w:rsidR="00000000" w:rsidRPr="00000000">
        <w:rPr>
          <w:rtl w:val="0"/>
        </w:rPr>
        <w:t xml:space="preserve">Bilans mas ziemnych</w:t>
      </w:r>
    </w:p>
    <w:p w:rsidR="00000000" w:rsidDel="00000000" w:rsidP="00000000" w:rsidRDefault="00000000" w:rsidRPr="00000000" w14:paraId="000001AA">
      <w:pPr>
        <w:rPr/>
      </w:pPr>
      <w:r w:rsidDel="00000000" w:rsidR="00000000" w:rsidRPr="00000000">
        <w:rPr>
          <w:rtl w:val="0"/>
        </w:rPr>
        <w:t xml:space="preserve">Ziemia urodzajna występująca na terenie inwestycji zostanie przekazana specjalistycznej firmie ogrodniczej, która zajmie się jego zagospodarowaniem. Pozostała ziemia z wykopu zostanie wywieziona na składowisko odpadów.</w:t>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pPr>
      <w:r w:rsidDel="00000000" w:rsidR="00000000" w:rsidRPr="00000000">
        <w:rPr>
          <w:rtl w:val="0"/>
        </w:rPr>
        <w:t xml:space="preserve">Przewidywany ilość humusu : 96 m3</w:t>
      </w:r>
    </w:p>
    <w:p w:rsidR="00000000" w:rsidDel="00000000" w:rsidP="00000000" w:rsidRDefault="00000000" w:rsidRPr="00000000" w14:paraId="000001AD">
      <w:pPr>
        <w:rPr/>
      </w:pPr>
      <w:r w:rsidDel="00000000" w:rsidR="00000000" w:rsidRPr="00000000">
        <w:rPr>
          <w:rtl w:val="0"/>
        </w:rPr>
        <w:t xml:space="preserve">Przewidywana ilość pozostałej ziemi z wykopu: 320 m3</w:t>
      </w:r>
    </w:p>
    <w:p w:rsidR="00000000" w:rsidDel="00000000" w:rsidP="00000000" w:rsidRDefault="00000000" w:rsidRPr="00000000" w14:paraId="000001AE">
      <w:pPr>
        <w:pStyle w:val="Heading2"/>
        <w:numPr>
          <w:ilvl w:val="1"/>
          <w:numId w:val="19"/>
        </w:numPr>
        <w:ind w:left="1133" w:hanging="570"/>
        <w:rPr/>
      </w:pPr>
      <w:bookmarkStart w:colFirst="0" w:colLast="0" w:name="_1ci93xb" w:id="23"/>
      <w:bookmarkEnd w:id="23"/>
      <w:r w:rsidDel="00000000" w:rsidR="00000000" w:rsidRPr="00000000">
        <w:rPr>
          <w:rtl w:val="0"/>
        </w:rPr>
        <w:t xml:space="preserve">Nawierzchnie - rozwiązania materiałowe</w:t>
      </w:r>
    </w:p>
    <w:p w:rsidR="00000000" w:rsidDel="00000000" w:rsidP="00000000" w:rsidRDefault="00000000" w:rsidRPr="00000000" w14:paraId="000001AF">
      <w:pPr>
        <w:rPr/>
      </w:pPr>
      <w:r w:rsidDel="00000000" w:rsidR="00000000" w:rsidRPr="00000000">
        <w:rPr>
          <w:rtl w:val="0"/>
        </w:rPr>
        <w:t xml:space="preserve">Na terenie inwestycji projektuje się chodnik (dojście do wejścia) z płyt betonowych 50x50x5 cm, na podbudowie z warstwy podsypki piaskowej stabilizowanej cementem o gr. 40,0 cm, okolony obrzeżami betonowymi gr 6,0cm łączący wejście do rozbudowywanej części z utwardzoną płytą - parkingiem przed istniejącym budynkiem. </w:t>
      </w:r>
    </w:p>
    <w:p w:rsidR="00000000" w:rsidDel="00000000" w:rsidP="00000000" w:rsidRDefault="00000000" w:rsidRPr="00000000" w14:paraId="000001B0">
      <w:pPr>
        <w:pStyle w:val="Heading2"/>
        <w:numPr>
          <w:ilvl w:val="1"/>
          <w:numId w:val="19"/>
        </w:numPr>
        <w:ind w:left="1133" w:hanging="570"/>
        <w:rPr/>
      </w:pPr>
      <w:bookmarkStart w:colFirst="0" w:colLast="0" w:name="_3whwml4" w:id="24"/>
      <w:bookmarkEnd w:id="24"/>
      <w:r w:rsidDel="00000000" w:rsidR="00000000" w:rsidRPr="00000000">
        <w:rPr>
          <w:rtl w:val="0"/>
        </w:rPr>
        <w:t xml:space="preserve">Dane powierzchniowe – plan zagospodarowania terenu</w:t>
      </w:r>
    </w:p>
    <w:tbl>
      <w:tblPr>
        <w:tblStyle w:val="Table6"/>
        <w:tblW w:w="9090.0" w:type="dxa"/>
        <w:jc w:val="left"/>
        <w:tblInd w:w="55.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7395"/>
        <w:gridCol w:w="1695"/>
        <w:tblGridChange w:id="0">
          <w:tblGrid>
            <w:gridCol w:w="7395"/>
            <w:gridCol w:w="1695"/>
          </w:tblGrid>
        </w:tblGridChange>
      </w:tblGrid>
      <w:t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1">
            <w:pPr>
              <w:rPr/>
            </w:pPr>
            <w:r w:rsidDel="00000000" w:rsidR="00000000" w:rsidRPr="00000000">
              <w:rPr>
                <w:b w:val="1"/>
                <w:rtl w:val="0"/>
              </w:rPr>
              <w:t xml:space="preserve">Powierzchnia działki nr ew. 203/5</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2">
            <w:pPr>
              <w:jc w:val="right"/>
              <w:rPr>
                <w:vertAlign w:val="superscript"/>
              </w:rPr>
            </w:pPr>
            <w:r w:rsidDel="00000000" w:rsidR="00000000" w:rsidRPr="00000000">
              <w:rPr>
                <w:b w:val="1"/>
                <w:rtl w:val="0"/>
              </w:rPr>
              <w:t xml:space="preserve">38001,00</w:t>
            </w:r>
            <w:r w:rsidDel="00000000" w:rsidR="00000000" w:rsidRPr="00000000">
              <w:rPr>
                <w:rtl w:val="0"/>
              </w:rPr>
              <w:t xml:space="preserve"> </w:t>
            </w:r>
            <w:r w:rsidDel="00000000" w:rsidR="00000000" w:rsidRPr="00000000">
              <w:rPr>
                <w:b w:val="1"/>
                <w:rtl w:val="0"/>
              </w:rPr>
              <w:t xml:space="preserve">m</w:t>
            </w:r>
            <w:r w:rsidDel="00000000" w:rsidR="00000000" w:rsidRPr="00000000">
              <w:rPr>
                <w:b w:val="1"/>
                <w:vertAlign w:val="superscript"/>
                <w:rtl w:val="0"/>
              </w:rPr>
              <w:t xml:space="preserve">2</w:t>
            </w:r>
            <w:r w:rsidDel="00000000" w:rsidR="00000000" w:rsidRPr="00000000">
              <w:rPr>
                <w:rtl w:val="0"/>
              </w:rPr>
            </w:r>
          </w:p>
        </w:tc>
      </w:tr>
      <w:tr>
        <w:trPr>
          <w:trHeight w:val="30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3">
            <w:pPr>
              <w:rPr/>
            </w:pPr>
            <w:r w:rsidDel="00000000" w:rsidR="00000000" w:rsidRPr="00000000">
              <w:rPr>
                <w:rtl w:val="0"/>
              </w:rPr>
              <w:t xml:space="preserve">Powierzchnia zabudowy (obiekty istniejący)</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4">
            <w:pPr>
              <w:jc w:val="right"/>
              <w:rPr>
                <w:vertAlign w:val="superscript"/>
              </w:rPr>
            </w:pPr>
            <w:r w:rsidDel="00000000" w:rsidR="00000000" w:rsidRPr="00000000">
              <w:rPr>
                <w:rtl w:val="0"/>
              </w:rPr>
              <w:t xml:space="preserve">211,30 m</w:t>
            </w:r>
            <w:r w:rsidDel="00000000" w:rsidR="00000000" w:rsidRPr="00000000">
              <w:rPr>
                <w:vertAlign w:val="superscript"/>
                <w:rtl w:val="0"/>
              </w:rPr>
              <w:t xml:space="preserve">2</w:t>
            </w:r>
          </w:p>
        </w:tc>
      </w:tr>
      <w:tr>
        <w:trPr>
          <w:trHeight w:val="30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5">
            <w:pPr>
              <w:rPr/>
            </w:pPr>
            <w:r w:rsidDel="00000000" w:rsidR="00000000" w:rsidRPr="00000000">
              <w:rPr>
                <w:rtl w:val="0"/>
              </w:rPr>
              <w:t xml:space="preserve">Powierzchnia utwardzona (drogi i chodniki istniejące)</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6">
            <w:pPr>
              <w:jc w:val="right"/>
              <w:rPr>
                <w:vertAlign w:val="superscript"/>
              </w:rPr>
            </w:pPr>
            <w:r w:rsidDel="00000000" w:rsidR="00000000" w:rsidRPr="00000000">
              <w:rPr>
                <w:rtl w:val="0"/>
              </w:rPr>
              <w:t xml:space="preserve">2 076,58 m</w:t>
            </w:r>
            <w:r w:rsidDel="00000000" w:rsidR="00000000" w:rsidRPr="00000000">
              <w:rPr>
                <w:vertAlign w:val="superscript"/>
                <w:rtl w:val="0"/>
              </w:rPr>
              <w:t xml:space="preserve">2</w:t>
            </w:r>
          </w:p>
        </w:tc>
      </w:tr>
      <w:tr>
        <w:trPr>
          <w:trHeight w:val="26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7">
            <w:pPr>
              <w:rPr/>
            </w:pPr>
            <w:r w:rsidDel="00000000" w:rsidR="00000000" w:rsidRPr="00000000">
              <w:rPr>
                <w:rtl w:val="0"/>
              </w:rPr>
              <w:t xml:space="preserve">Powierzchnia zabudowy: istniejąca + projektowane wg odrębnej procedury (hangar)</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8">
            <w:pPr>
              <w:jc w:val="right"/>
              <w:rPr>
                <w:vertAlign w:val="superscript"/>
              </w:rPr>
            </w:pPr>
            <w:r w:rsidDel="00000000" w:rsidR="00000000" w:rsidRPr="00000000">
              <w:rPr>
                <w:rtl w:val="0"/>
              </w:rPr>
              <w:t xml:space="preserve">1558,37 m</w:t>
            </w:r>
            <w:r w:rsidDel="00000000" w:rsidR="00000000" w:rsidRPr="00000000">
              <w:rPr>
                <w:vertAlign w:val="superscript"/>
                <w:rtl w:val="0"/>
              </w:rPr>
              <w:t xml:space="preserve">2</w:t>
            </w:r>
          </w:p>
        </w:tc>
      </w:tr>
      <w:tr>
        <w:trPr>
          <w:trHeight w:val="26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9">
            <w:pPr>
              <w:rPr/>
            </w:pPr>
            <w:r w:rsidDel="00000000" w:rsidR="00000000" w:rsidRPr="00000000">
              <w:rPr>
                <w:rtl w:val="0"/>
              </w:rPr>
              <w:t xml:space="preserve">Powierzchnia utwardzona: istniejąca + projektowane wg odrębnej procedury (hangar)</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A">
            <w:pPr>
              <w:jc w:val="right"/>
              <w:rPr>
                <w:vertAlign w:val="superscript"/>
              </w:rPr>
            </w:pPr>
            <w:r w:rsidDel="00000000" w:rsidR="00000000" w:rsidRPr="00000000">
              <w:rPr>
                <w:rtl w:val="0"/>
              </w:rPr>
              <w:t xml:space="preserve">3455,06 m</w:t>
            </w:r>
            <w:r w:rsidDel="00000000" w:rsidR="00000000" w:rsidRPr="00000000">
              <w:rPr>
                <w:vertAlign w:val="superscript"/>
                <w:rtl w:val="0"/>
              </w:rPr>
              <w:t xml:space="preserve">2</w:t>
            </w:r>
          </w:p>
        </w:tc>
      </w:tr>
      <w:tr>
        <w:trPr>
          <w:trHeight w:val="26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B">
            <w:pPr>
              <w:rPr>
                <w:b w:val="1"/>
              </w:rPr>
            </w:pPr>
            <w:r w:rsidDel="00000000" w:rsidR="00000000" w:rsidRPr="00000000">
              <w:rPr>
                <w:b w:val="1"/>
                <w:rtl w:val="0"/>
              </w:rPr>
              <w:t xml:space="preserve">Powierzchnia zabudowy (obiekty projektowane - rozbudowa)</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C">
            <w:pPr>
              <w:jc w:val="right"/>
              <w:rPr>
                <w:b w:val="1"/>
                <w:vertAlign w:val="superscript"/>
              </w:rPr>
            </w:pPr>
            <w:r w:rsidDel="00000000" w:rsidR="00000000" w:rsidRPr="00000000">
              <w:rPr>
                <w:b w:val="1"/>
                <w:rtl w:val="0"/>
              </w:rPr>
              <w:t xml:space="preserve">231,81 m</w:t>
            </w:r>
            <w:r w:rsidDel="00000000" w:rsidR="00000000" w:rsidRPr="00000000">
              <w:rPr>
                <w:b w:val="1"/>
                <w:vertAlign w:val="superscript"/>
                <w:rtl w:val="0"/>
              </w:rPr>
              <w:t xml:space="preserve">2</w:t>
            </w:r>
          </w:p>
        </w:tc>
      </w:tr>
      <w:tr>
        <w:trPr>
          <w:trHeight w:val="26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D">
            <w:pPr>
              <w:rPr>
                <w:b w:val="1"/>
              </w:rPr>
            </w:pPr>
            <w:r w:rsidDel="00000000" w:rsidR="00000000" w:rsidRPr="00000000">
              <w:rPr>
                <w:b w:val="1"/>
                <w:rtl w:val="0"/>
              </w:rPr>
              <w:t xml:space="preserve">Powierzchnia utwardzona (drogi i chodniki projektowane)</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BE">
            <w:pPr>
              <w:jc w:val="right"/>
              <w:rPr>
                <w:b w:val="1"/>
                <w:vertAlign w:val="superscript"/>
              </w:rPr>
            </w:pPr>
            <w:r w:rsidDel="00000000" w:rsidR="00000000" w:rsidRPr="00000000">
              <w:rPr>
                <w:b w:val="1"/>
                <w:rtl w:val="0"/>
              </w:rPr>
              <w:t xml:space="preserve">85,25 m</w:t>
            </w:r>
            <w:r w:rsidDel="00000000" w:rsidR="00000000" w:rsidRPr="00000000">
              <w:rPr>
                <w:b w:val="1"/>
                <w:vertAlign w:val="superscript"/>
                <w:rtl w:val="0"/>
              </w:rPr>
              <w:t xml:space="preserve">2</w:t>
            </w:r>
          </w:p>
        </w:tc>
      </w:tr>
      <w:tr>
        <w:trPr>
          <w:trHeight w:val="260" w:hRule="atLeast"/>
        </w:trPr>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BF">
            <w:pPr>
              <w:rPr/>
            </w:pPr>
            <w:r w:rsidDel="00000000" w:rsidR="00000000" w:rsidRPr="00000000">
              <w:rPr>
                <w:b w:val="1"/>
                <w:rtl w:val="0"/>
              </w:rPr>
              <w:t xml:space="preserve">Powierzchnia biologicznie czynna (z uwzgl. projektowanej zabudowy łącznie z hangarem i płyta postojową) </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1C0">
            <w:pPr>
              <w:jc w:val="right"/>
              <w:rPr/>
            </w:pPr>
            <w:r w:rsidDel="00000000" w:rsidR="00000000" w:rsidRPr="00000000">
              <w:rPr>
                <w:b w:val="1"/>
                <w:rtl w:val="0"/>
              </w:rPr>
              <w:t xml:space="preserve">32670,53 m</w:t>
            </w:r>
            <w:r w:rsidDel="00000000" w:rsidR="00000000" w:rsidRPr="00000000">
              <w:rPr>
                <w:b w:val="1"/>
                <w:vertAlign w:val="superscript"/>
                <w:rtl w:val="0"/>
              </w:rPr>
              <w:t xml:space="preserve">2</w:t>
            </w:r>
            <w:r w:rsidDel="00000000" w:rsidR="00000000" w:rsidRPr="00000000">
              <w:rPr>
                <w:rtl w:val="0"/>
              </w:rPr>
            </w:r>
          </w:p>
        </w:tc>
      </w:tr>
      <w:tr>
        <w:trPr>
          <w:trHeight w:val="280" w:hRule="atLeast"/>
        </w:trPr>
        <w:tc>
          <w:tcPr>
            <w:tcBorders>
              <w:top w:color="000000" w:space="0" w:sz="4" w:val="single"/>
              <w:left w:color="000000" w:space="0" w:sz="0" w:val="nil"/>
              <w:right w:color="000000" w:space="0" w:sz="4" w:val="single"/>
            </w:tcBorders>
          </w:tcPr>
          <w:p w:rsidR="00000000" w:rsidDel="00000000" w:rsidP="00000000" w:rsidRDefault="00000000" w:rsidRPr="00000000" w14:paraId="000001C1">
            <w:pPr>
              <w:rPr/>
            </w:pPr>
            <w:r w:rsidDel="00000000" w:rsidR="00000000" w:rsidRPr="00000000">
              <w:rPr>
                <w:b w:val="1"/>
                <w:rtl w:val="0"/>
              </w:rPr>
              <w:t xml:space="preserve">współczynnik powierzchni biologicznie czynnej / pow. działki</w:t>
            </w:r>
            <w:r w:rsidDel="00000000" w:rsidR="00000000" w:rsidRPr="00000000">
              <w:rPr>
                <w:rtl w:val="0"/>
              </w:rPr>
            </w:r>
          </w:p>
        </w:tc>
        <w:tc>
          <w:tcPr>
            <w:tcBorders>
              <w:top w:color="000000" w:space="0" w:sz="4" w:val="single"/>
              <w:left w:color="000000" w:space="0" w:sz="4" w:val="single"/>
              <w:right w:color="000000" w:space="0" w:sz="0" w:val="nil"/>
            </w:tcBorders>
          </w:tcPr>
          <w:p w:rsidR="00000000" w:rsidDel="00000000" w:rsidP="00000000" w:rsidRDefault="00000000" w:rsidRPr="00000000" w14:paraId="000001C2">
            <w:pPr>
              <w:jc w:val="right"/>
              <w:rPr/>
            </w:pPr>
            <w:r w:rsidDel="00000000" w:rsidR="00000000" w:rsidRPr="00000000">
              <w:rPr>
                <w:b w:val="1"/>
                <w:rtl w:val="0"/>
              </w:rPr>
              <w:t xml:space="preserve">85,97 %</w:t>
            </w:r>
            <w:r w:rsidDel="00000000" w:rsidR="00000000" w:rsidRPr="00000000">
              <w:rPr>
                <w:rtl w:val="0"/>
              </w:rPr>
            </w:r>
          </w:p>
        </w:tc>
      </w:tr>
      <w:tr>
        <w:trPr>
          <w:trHeight w:val="280" w:hRule="atLeast"/>
        </w:trPr>
        <w:tc>
          <w:tcPr>
            <w:tcBorders>
              <w:top w:color="000000" w:space="0" w:sz="4" w:val="single"/>
              <w:left w:color="000000" w:space="0" w:sz="0" w:val="nil"/>
              <w:right w:color="000000" w:space="0" w:sz="4" w:val="single"/>
            </w:tcBorders>
          </w:tcPr>
          <w:p w:rsidR="00000000" w:rsidDel="00000000" w:rsidP="00000000" w:rsidRDefault="00000000" w:rsidRPr="00000000" w14:paraId="000001C3">
            <w:pPr>
              <w:rPr/>
            </w:pPr>
            <w:r w:rsidDel="00000000" w:rsidR="00000000" w:rsidRPr="00000000">
              <w:rPr>
                <w:rtl w:val="0"/>
              </w:rPr>
              <w:t xml:space="preserve">minimalny współczynnik pow. biologicznie czynnej / pow. działki</w:t>
            </w:r>
          </w:p>
        </w:tc>
        <w:tc>
          <w:tcPr>
            <w:tcBorders>
              <w:top w:color="000000" w:space="0" w:sz="4" w:val="single"/>
              <w:left w:color="000000" w:space="0" w:sz="4" w:val="single"/>
              <w:right w:color="000000" w:space="0" w:sz="0" w:val="nil"/>
            </w:tcBorders>
          </w:tcPr>
          <w:p w:rsidR="00000000" w:rsidDel="00000000" w:rsidP="00000000" w:rsidRDefault="00000000" w:rsidRPr="00000000" w14:paraId="000001C4">
            <w:pPr>
              <w:jc w:val="right"/>
              <w:rPr/>
            </w:pPr>
            <w:r w:rsidDel="00000000" w:rsidR="00000000" w:rsidRPr="00000000">
              <w:rPr>
                <w:rtl w:val="0"/>
              </w:rPr>
              <w:t xml:space="preserve">20,00 %</w:t>
            </w:r>
          </w:p>
        </w:tc>
      </w:tr>
      <w:tr>
        <w:trPr>
          <w:trHeight w:val="280" w:hRule="atLeast"/>
        </w:trPr>
        <w:tc>
          <w:tcPr>
            <w:tcBorders>
              <w:top w:color="000000" w:space="0" w:sz="4" w:val="single"/>
              <w:left w:color="000000" w:space="0" w:sz="0" w:val="nil"/>
              <w:right w:color="000000" w:space="0" w:sz="4" w:val="single"/>
            </w:tcBorders>
          </w:tcPr>
          <w:p w:rsidR="00000000" w:rsidDel="00000000" w:rsidP="00000000" w:rsidRDefault="00000000" w:rsidRPr="00000000" w14:paraId="000001C5">
            <w:pPr>
              <w:rPr>
                <w:b w:val="1"/>
              </w:rPr>
            </w:pPr>
            <w:r w:rsidDel="00000000" w:rsidR="00000000" w:rsidRPr="00000000">
              <w:rPr>
                <w:b w:val="1"/>
                <w:rtl w:val="0"/>
              </w:rPr>
              <w:t xml:space="preserve">wskaźnik intensywności zabudowy (z uwzgl. projektowanej zabudowy łącznie z hangarem i płytą postojową) </w:t>
            </w:r>
          </w:p>
        </w:tc>
        <w:tc>
          <w:tcPr>
            <w:tcBorders>
              <w:top w:color="000000" w:space="0" w:sz="4" w:val="single"/>
              <w:left w:color="000000" w:space="0" w:sz="4" w:val="single"/>
              <w:right w:color="000000" w:space="0" w:sz="0" w:val="nil"/>
            </w:tcBorders>
          </w:tcPr>
          <w:p w:rsidR="00000000" w:rsidDel="00000000" w:rsidP="00000000" w:rsidRDefault="00000000" w:rsidRPr="00000000" w14:paraId="000001C6">
            <w:pPr>
              <w:jc w:val="right"/>
              <w:rPr>
                <w:b w:val="1"/>
              </w:rPr>
            </w:pPr>
            <w:r w:rsidDel="00000000" w:rsidR="00000000" w:rsidRPr="00000000">
              <w:rPr>
                <w:b w:val="1"/>
                <w:rtl w:val="0"/>
              </w:rPr>
              <w:t xml:space="preserve">0,0558</w:t>
            </w:r>
          </w:p>
        </w:tc>
      </w:tr>
      <w:tr>
        <w:trPr>
          <w:trHeight w:val="280" w:hRule="atLeast"/>
        </w:trPr>
        <w:tc>
          <w:tcPr>
            <w:tcBorders>
              <w:top w:color="000000" w:space="0" w:sz="4" w:val="single"/>
              <w:left w:color="000000" w:space="0" w:sz="0" w:val="nil"/>
              <w:right w:color="000000" w:space="0" w:sz="4" w:val="single"/>
            </w:tcBorders>
          </w:tcPr>
          <w:p w:rsidR="00000000" w:rsidDel="00000000" w:rsidP="00000000" w:rsidRDefault="00000000" w:rsidRPr="00000000" w14:paraId="000001C7">
            <w:pPr>
              <w:rPr/>
            </w:pPr>
            <w:r w:rsidDel="00000000" w:rsidR="00000000" w:rsidRPr="00000000">
              <w:rPr>
                <w:rtl w:val="0"/>
              </w:rPr>
              <w:t xml:space="preserve">maksymalny wskaźnik intensywności zabudowy</w:t>
            </w:r>
          </w:p>
        </w:tc>
        <w:tc>
          <w:tcPr>
            <w:tcBorders>
              <w:top w:color="000000" w:space="0" w:sz="4" w:val="single"/>
              <w:left w:color="000000" w:space="0" w:sz="4" w:val="single"/>
              <w:right w:color="000000" w:space="0" w:sz="0" w:val="nil"/>
            </w:tcBorders>
          </w:tcPr>
          <w:p w:rsidR="00000000" w:rsidDel="00000000" w:rsidP="00000000" w:rsidRDefault="00000000" w:rsidRPr="00000000" w14:paraId="000001C8">
            <w:pPr>
              <w:jc w:val="right"/>
              <w:rPr/>
            </w:pPr>
            <w:r w:rsidDel="00000000" w:rsidR="00000000" w:rsidRPr="00000000">
              <w:rPr>
                <w:rtl w:val="0"/>
              </w:rPr>
              <w:t xml:space="preserve">1,5</w:t>
            </w:r>
          </w:p>
        </w:tc>
      </w:tr>
    </w:tbl>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t xml:space="preserve">Pozostałe dane powierzchniowe projektowanej inwestycji znajdują się w części opisu architektoniczno-budowlanego.</w:t>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t xml:space="preserve">W ramach planowanej inwestycji planuje się nasadzenie drzew na działce inwestora 203/5  (wzdłuż drogi wewnętrznej). Zaprojektowano uzupełnienie istniejących drzew, tak by wraz z nowymi nasadzeniami utworzyły szpaler. </w:t>
      </w:r>
    </w:p>
    <w:p w:rsidR="00000000" w:rsidDel="00000000" w:rsidP="00000000" w:rsidRDefault="00000000" w:rsidRPr="00000000" w14:paraId="000001CD">
      <w:pPr>
        <w:rPr/>
      </w:pPr>
      <w:r w:rsidDel="00000000" w:rsidR="00000000" w:rsidRPr="00000000">
        <w:rPr>
          <w:rtl w:val="0"/>
        </w:rPr>
        <w:t xml:space="preserve">Projektowany gatunek drzew  5 szt.- lipa drobnolistna “Greenspire” - obwód pnia 10cm, wysokość 300-400cm; </w:t>
      </w:r>
    </w:p>
    <w:p w:rsidR="00000000" w:rsidDel="00000000" w:rsidP="00000000" w:rsidRDefault="00000000" w:rsidRPr="00000000" w14:paraId="000001CE">
      <w:pPr>
        <w:pStyle w:val="Heading2"/>
        <w:numPr>
          <w:ilvl w:val="1"/>
          <w:numId w:val="19"/>
        </w:numPr>
        <w:ind w:left="1133" w:hanging="570"/>
        <w:rPr/>
      </w:pPr>
      <w:bookmarkStart w:colFirst="0" w:colLast="0" w:name="_2bn6wsx" w:id="25"/>
      <w:bookmarkEnd w:id="25"/>
      <w:r w:rsidDel="00000000" w:rsidR="00000000" w:rsidRPr="00000000">
        <w:rPr>
          <w:rtl w:val="0"/>
        </w:rPr>
        <w:t xml:space="preserve">Zgodność z Miejscowym Planem Zagospodarowania Przestrzennego</w:t>
      </w:r>
    </w:p>
    <w:p w:rsidR="00000000" w:rsidDel="00000000" w:rsidP="00000000" w:rsidRDefault="00000000" w:rsidRPr="00000000" w14:paraId="000001CF">
      <w:pPr>
        <w:rPr/>
      </w:pPr>
      <w:r w:rsidDel="00000000" w:rsidR="00000000" w:rsidRPr="00000000">
        <w:rPr>
          <w:rtl w:val="0"/>
        </w:rPr>
        <w:t xml:space="preserve">Niniejszy projekt jest zgodny z obowiązującym miejscowym planem zagospodarowania przestrzennego gminy Przasnysz dla fragmentu miejscowości Sierakowo - uchwała nr XXI/148/08 Rady Gminy w Przasnyszu z dnia 20 maja 2008 r.</w:t>
      </w:r>
    </w:p>
    <w:p w:rsidR="00000000" w:rsidDel="00000000" w:rsidP="00000000" w:rsidRDefault="00000000" w:rsidRPr="00000000" w14:paraId="000001D0">
      <w:pPr>
        <w:rPr/>
      </w:pPr>
      <w:r w:rsidDel="00000000" w:rsidR="00000000" w:rsidRPr="00000000">
        <w:rPr>
          <w:rtl w:val="0"/>
        </w:rPr>
        <w:t xml:space="preserve">Teren inwestycji położony jest na obszarze planistycznym oznaczonym na rysunku planu symbolem KL2  - teren części technicznej “Lądowiska Przasnysz”. </w:t>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t xml:space="preserve">Analiza spełnienia warunków ustaleń szczegółowych dla terenu KL2 (§ 44 MPZP):</w:t>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t xml:space="preserve">§ 44. 1) Projektowana przebudowa i rozbudowa budynku portu lotniczego spełnia wymagania podstawowego przeznaczenia terenu – obiekty i urządzenia transportu lotniczego, część służąca do kierowania, kontroli, nadzoru i zabezpieczenia ruchu lotniczego, część pod hangarowanie, obsługę i naprawy sprzętu lotniczego oraz część sportowo-rekreacyjna. </w:t>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t xml:space="preserve">§ 44. 4) Projektowana inwestycja nie należy do obiektów mogących znacząco oddziaływać na środowisko.</w:t>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t xml:space="preserve">§ 44. 5 b) projektowany budynek został usytuowany zgodnie z liniami zabudowy określonymi na rysunku MPZP.</w:t>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t xml:space="preserve">§ 44. 5 c)  przebudowywany budynek  ma wysokość 10,10 m, a rozbudowywana część ma wysokość 4,19 m (do wierzchu izolacji nad ostatnią kondygnacją użytkową), 4,54 m do attyki - mniej niż dopuszczalna wysokość zabudowy do 15 m. </w:t>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t xml:space="preserve">§ 44</w:t>
      </w:r>
      <w:r w:rsidDel="00000000" w:rsidR="00000000" w:rsidRPr="00000000">
        <w:rPr>
          <w:vertAlign w:val="superscript"/>
          <w:rtl w:val="0"/>
        </w:rPr>
        <w:t xml:space="preserve">. </w:t>
      </w:r>
      <w:r w:rsidDel="00000000" w:rsidR="00000000" w:rsidRPr="00000000">
        <w:rPr>
          <w:rtl w:val="0"/>
        </w:rPr>
        <w:t xml:space="preserve">5 s) Projektowana powierzchnia biologicznie czynna:  85,97% - więcej niż wymagane min. 20%.</w:t>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t xml:space="preserve">§ 44. 5 t) Projektowany wskaźnik intensywności zabudowy: 0,055 mniej - mniej niż maksymalny wskaźnik intensywności zabudowy: 1,5.</w:t>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t xml:space="preserve">§ 44. 5 u) Istniejąca ogrodzenie - bez zmian.</w:t>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t xml:space="preserve">§ 44. 6) Zgodnie z wymaganiami MPZP § 27.1 p. 5 na terenie inwestycji znajduje się parking z 40 miejscami postojowymi co wyczerpuje minimalne wymagania liczby miejsc postojowych dla lądowiska “Przasnysz” (min. 30 miejsc postojowych oraz nie mniej niż 30 m.p. na 100 pracowników). Budynek przewidziany jest dla 41 osób na pobyt stały.</w:t>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t xml:space="preserve">§ 44. 7) Obsługa komunikacyjna - działka posiada dostęp do drogi publicznej- drogi powiatowa nr 3240W Obwodnicy Przasnyskiej Strefy Gospodarczej.</w:t>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t xml:space="preserve">§ 44. 8) Obsługa w zakresie infrastruktury technicznej - teren jest uzbrojony do sieci przebiegających w pasie drogowym drogi 3240W. </w:t>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t xml:space="preserve">§ 44. 9) Tereny zielone wokół projektowanego budynku zostaną obsiane trawą (gatunki rodzime).</w:t>
      </w:r>
    </w:p>
    <w:p w:rsidR="00000000" w:rsidDel="00000000" w:rsidP="00000000" w:rsidRDefault="00000000" w:rsidRPr="00000000" w14:paraId="000001E9">
      <w:pPr>
        <w:rPr>
          <w:color w:val="ff9900"/>
        </w:rPr>
      </w:pPr>
      <w:r w:rsidDel="00000000" w:rsidR="00000000" w:rsidRPr="00000000">
        <w:rPr>
          <w:rtl w:val="0"/>
        </w:rPr>
      </w:r>
    </w:p>
    <w:p w:rsidR="00000000" w:rsidDel="00000000" w:rsidP="00000000" w:rsidRDefault="00000000" w:rsidRPr="00000000" w14:paraId="000001EA">
      <w:pPr>
        <w:pStyle w:val="Heading2"/>
        <w:numPr>
          <w:ilvl w:val="1"/>
          <w:numId w:val="19"/>
        </w:numPr>
        <w:ind w:left="1133" w:hanging="570"/>
        <w:rPr/>
      </w:pPr>
      <w:bookmarkStart w:colFirst="0" w:colLast="0" w:name="_qsh70q" w:id="26"/>
      <w:bookmarkEnd w:id="26"/>
      <w:r w:rsidDel="00000000" w:rsidR="00000000" w:rsidRPr="00000000">
        <w:rPr>
          <w:rtl w:val="0"/>
        </w:rPr>
        <w:t xml:space="preserve">Analiza obszaru oddziaływania inwestycji</w:t>
      </w:r>
    </w:p>
    <w:p w:rsidR="00000000" w:rsidDel="00000000" w:rsidP="00000000" w:rsidRDefault="00000000" w:rsidRPr="00000000" w14:paraId="000001EB">
      <w:pPr>
        <w:rPr/>
      </w:pPr>
      <w:r w:rsidDel="00000000" w:rsidR="00000000" w:rsidRPr="00000000">
        <w:rPr>
          <w:rtl w:val="0"/>
        </w:rPr>
        <w:t xml:space="preserve">W celu określenia obszaru oddziaływania obiektu przeprowadzono analizy:</w:t>
      </w:r>
    </w:p>
    <w:p w:rsidR="00000000" w:rsidDel="00000000" w:rsidP="00000000" w:rsidRDefault="00000000" w:rsidRPr="00000000" w14:paraId="000001EC">
      <w:pPr>
        <w:numPr>
          <w:ilvl w:val="0"/>
          <w:numId w:val="15"/>
        </w:numPr>
        <w:ind w:left="284" w:hanging="360"/>
        <w:rPr/>
      </w:pPr>
      <w:r w:rsidDel="00000000" w:rsidR="00000000" w:rsidRPr="00000000">
        <w:rPr>
          <w:rtl w:val="0"/>
        </w:rPr>
        <w:t xml:space="preserve">analizę projektowanego obiektu kubaturowego i niekubaturowego.</w:t>
      </w:r>
    </w:p>
    <w:p w:rsidR="00000000" w:rsidDel="00000000" w:rsidP="00000000" w:rsidRDefault="00000000" w:rsidRPr="00000000" w14:paraId="000001ED">
      <w:pPr>
        <w:numPr>
          <w:ilvl w:val="0"/>
          <w:numId w:val="15"/>
        </w:numPr>
        <w:ind w:left="284" w:hanging="360"/>
        <w:rPr/>
      </w:pPr>
      <w:r w:rsidDel="00000000" w:rsidR="00000000" w:rsidRPr="00000000">
        <w:rPr>
          <w:rtl w:val="0"/>
        </w:rPr>
        <w:t xml:space="preserve">analizę innych uwarunkowań formalno-prawnych mogących mieć wpływ na określenie obszaru oddziaływania.</w:t>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t xml:space="preserve">Przy określaniu obszaru oddziaływania obiektu wzięto pod uwagę:</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rtl w:val="0"/>
        </w:rPr>
        <w:t xml:space="preserve">- </w:t>
      </w:r>
      <w:r w:rsidDel="00000000" w:rsidR="00000000" w:rsidRPr="00000000">
        <w:rPr>
          <w:b w:val="1"/>
          <w:rtl w:val="0"/>
        </w:rPr>
        <w:t xml:space="preserve">art. 5 ust. 1</w:t>
      </w:r>
      <w:r w:rsidDel="00000000" w:rsidR="00000000" w:rsidRPr="00000000">
        <w:rPr>
          <w:rtl w:val="0"/>
        </w:rPr>
        <w:t xml:space="preserve"> Ustawy z dnia 7 lipca 1994r. Prawo Budowlane [Dz. U. 2017 r., poz. 1332 ze zm.] - poszanowanie interesów osób trzecich,</w:t>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t xml:space="preserve">Projektowany obiekt został usytuowany tak, że nie narusza występujących w obszarze oddziaływania obiektu, uzasadnionych interesów osób trzecich, w tym zapewnienie dostępu do drogi publicznej.</w:t>
      </w:r>
    </w:p>
    <w:p w:rsidR="00000000" w:rsidDel="00000000" w:rsidP="00000000" w:rsidRDefault="00000000" w:rsidRPr="00000000" w14:paraId="000001F4">
      <w:pPr>
        <w:rPr>
          <w:color w:val="ff9900"/>
        </w:rPr>
      </w:pPr>
      <w:r w:rsidDel="00000000" w:rsidR="00000000" w:rsidRPr="00000000">
        <w:rPr>
          <w:rtl w:val="0"/>
        </w:rPr>
      </w:r>
    </w:p>
    <w:p w:rsidR="00000000" w:rsidDel="00000000" w:rsidP="00000000" w:rsidRDefault="00000000" w:rsidRPr="00000000" w14:paraId="000001F5">
      <w:pPr>
        <w:widowControl w:val="0"/>
        <w:rPr/>
      </w:pPr>
      <w:r w:rsidDel="00000000" w:rsidR="00000000" w:rsidRPr="00000000">
        <w:rPr>
          <w:rtl w:val="0"/>
        </w:rPr>
        <w:t xml:space="preserve">- </w:t>
      </w:r>
      <w:r w:rsidDel="00000000" w:rsidR="00000000" w:rsidRPr="00000000">
        <w:rPr>
          <w:b w:val="1"/>
          <w:rtl w:val="0"/>
        </w:rPr>
        <w:t xml:space="preserve">§ 12</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 odległości,</w:t>
      </w:r>
    </w:p>
    <w:p w:rsidR="00000000" w:rsidDel="00000000" w:rsidP="00000000" w:rsidRDefault="00000000" w:rsidRPr="00000000" w14:paraId="000001F6">
      <w:pPr>
        <w:widowControl w:val="0"/>
        <w:ind w:firstLine="708"/>
        <w:rPr/>
      </w:pPr>
      <w:r w:rsidDel="00000000" w:rsidR="00000000" w:rsidRPr="00000000">
        <w:rPr>
          <w:rtl w:val="0"/>
        </w:rPr>
      </w:r>
    </w:p>
    <w:p w:rsidR="00000000" w:rsidDel="00000000" w:rsidP="00000000" w:rsidRDefault="00000000" w:rsidRPr="00000000" w14:paraId="000001F7">
      <w:pPr>
        <w:widowControl w:val="0"/>
        <w:rPr/>
      </w:pPr>
      <w:r w:rsidDel="00000000" w:rsidR="00000000" w:rsidRPr="00000000">
        <w:rPr>
          <w:rtl w:val="0"/>
        </w:rPr>
        <w:t xml:space="preserve">Odległość projektowanego budynku od granicy działki budowlanej wynosi nie mniej niż 4,0 m (najmniejsza odległość istniejącego budynku od granicy działki to: 29,39 m, rozbudowywanej części budynku od granicy działki to: 40,22 m. W świetle § 12 w/w rozporządzenia usytuowanie budynku nie ogranicza możliwość sytuowania obiektów na działkach sąsiednich.</w:t>
      </w:r>
    </w:p>
    <w:p w:rsidR="00000000" w:rsidDel="00000000" w:rsidP="00000000" w:rsidRDefault="00000000" w:rsidRPr="00000000" w14:paraId="000001F8">
      <w:pPr>
        <w:rPr>
          <w:color w:val="ff9900"/>
        </w:rPr>
      </w:pPr>
      <w:r w:rsidDel="00000000" w:rsidR="00000000" w:rsidRPr="00000000">
        <w:rPr>
          <w:rtl w:val="0"/>
        </w:rPr>
      </w:r>
    </w:p>
    <w:p w:rsidR="00000000" w:rsidDel="00000000" w:rsidP="00000000" w:rsidRDefault="00000000" w:rsidRPr="00000000" w14:paraId="000001F9">
      <w:pPr>
        <w:widowControl w:val="0"/>
        <w:rPr/>
      </w:pPr>
      <w:r w:rsidDel="00000000" w:rsidR="00000000" w:rsidRPr="00000000">
        <w:rPr>
          <w:rtl w:val="0"/>
        </w:rPr>
        <w:t xml:space="preserve">- </w:t>
      </w:r>
      <w:r w:rsidDel="00000000" w:rsidR="00000000" w:rsidRPr="00000000">
        <w:rPr>
          <w:b w:val="1"/>
          <w:rtl w:val="0"/>
        </w:rPr>
        <w:t xml:space="preserve">§ 13</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-przesłanianie,</w:t>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t xml:space="preserve">Teren inwestycji nie leży w obszarze zabudowy śródmiejskiej. Dla sprawdzenia przesłaniania przyjęto odległość równą wysokości przebudowywanego i rozbudowanego budynku (od 4,35 do 10,10m w zależności o wysokości danej części) W strefie przesłaniania  od projektowanego budynku znajduje się fragment projektowanego hangaru( wg. odrębnej procedury administracyjnej). Hangar nie posiada okien, więc projektowana rozbudowa nie wplywa na możliwość usytuowania hangaru. Okna w projektowanym budynku tak zostały zaprojektowane, że hangar nie przesłania projektowanej rozbudowy portu. Wyznaczona strefa znajduje się w całości na działce Inwestora (dz. ew. 203/5).</w:t>
      </w:r>
    </w:p>
    <w:p w:rsidR="00000000" w:rsidDel="00000000" w:rsidP="00000000" w:rsidRDefault="00000000" w:rsidRPr="00000000" w14:paraId="000001FC">
      <w:pPr>
        <w:rPr>
          <w:color w:val="ff9900"/>
        </w:rPr>
      </w:pPr>
      <w:r w:rsidDel="00000000" w:rsidR="00000000" w:rsidRPr="00000000">
        <w:rPr>
          <w:rtl w:val="0"/>
        </w:rPr>
      </w:r>
    </w:p>
    <w:p w:rsidR="00000000" w:rsidDel="00000000" w:rsidP="00000000" w:rsidRDefault="00000000" w:rsidRPr="00000000" w14:paraId="000001FD">
      <w:pPr>
        <w:rPr>
          <w:color w:val="ff9900"/>
        </w:rPr>
      </w:pPr>
      <w:r w:rsidDel="00000000" w:rsidR="00000000" w:rsidRPr="00000000">
        <w:rPr>
          <w:color w:val="ff9900"/>
        </w:rPr>
        <w:drawing>
          <wp:inline distB="114300" distT="114300" distL="114300" distR="114300">
            <wp:extent cx="5848350" cy="4860290"/>
            <wp:effectExtent b="0" l="0" r="0" t="0"/>
            <wp:docPr id="6" name="image1.jpg"/>
            <a:graphic>
              <a:graphicData uri="http://schemas.openxmlformats.org/drawingml/2006/picture">
                <pic:pic>
                  <pic:nvPicPr>
                    <pic:cNvPr id="0" name="image1.jpg"/>
                    <pic:cNvPicPr preferRelativeResize="0"/>
                  </pic:nvPicPr>
                  <pic:blipFill>
                    <a:blip r:embed="rId12"/>
                    <a:srcRect b="19324" l="0" r="0" t="18396"/>
                    <a:stretch>
                      <a:fillRect/>
                    </a:stretch>
                  </pic:blipFill>
                  <pic:spPr>
                    <a:xfrm>
                      <a:off x="0" y="0"/>
                      <a:ext cx="5848350" cy="4860290"/>
                    </a:xfrm>
                    <a:prstGeom prst="rect"/>
                    <a:ln/>
                  </pic:spPr>
                </pic:pic>
              </a:graphicData>
            </a:graphic>
          </wp:inline>
        </w:drawing>
      </w:r>
      <w:r w:rsidDel="00000000" w:rsidR="00000000" w:rsidRPr="00000000">
        <w:rPr>
          <w:rtl w:val="0"/>
        </w:rPr>
      </w:r>
    </w:p>
    <w:p w:rsidR="00000000" w:rsidDel="00000000" w:rsidP="00000000" w:rsidRDefault="00000000" w:rsidRPr="00000000" w14:paraId="000001FE">
      <w:pPr>
        <w:widowControl w:val="0"/>
        <w:rPr/>
      </w:pPr>
      <w:r w:rsidDel="00000000" w:rsidR="00000000" w:rsidRPr="00000000">
        <w:rPr>
          <w:rtl w:val="0"/>
        </w:rPr>
        <w:t xml:space="preserve">- </w:t>
      </w:r>
      <w:r w:rsidDel="00000000" w:rsidR="00000000" w:rsidRPr="00000000">
        <w:rPr>
          <w:b w:val="1"/>
          <w:rtl w:val="0"/>
        </w:rPr>
        <w:t xml:space="preserve">§ 19, 20, 276.1</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 miejsca postojowe i parkingi,</w:t>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t xml:space="preserve">W ramach projektowanej inwestycji nie projektuje się nowych miejsc postojowych i parkingów. Istniejące miejsca postojowe zaspokajają zapotrzebowanie na miejsca postojowe. Istniejący parking na 40 samochodów osobowych znajduje się w odległości ponad 6m od granicy działki oraz 10 m od okiem istniejącego budynku a także projektowanej rozbudowy.</w:t>
      </w:r>
    </w:p>
    <w:p w:rsidR="00000000" w:rsidDel="00000000" w:rsidP="00000000" w:rsidRDefault="00000000" w:rsidRPr="00000000" w14:paraId="00000201">
      <w:pPr>
        <w:rPr/>
      </w:pPr>
      <w:r w:rsidDel="00000000" w:rsidR="00000000" w:rsidRPr="00000000">
        <w:rPr/>
        <w:drawing>
          <wp:inline distB="114300" distT="114300" distL="114300" distR="114300">
            <wp:extent cx="5848350" cy="3664585"/>
            <wp:effectExtent b="0" l="0" r="0" t="0"/>
            <wp:docPr id="8" name="image6.jpg"/>
            <a:graphic>
              <a:graphicData uri="http://schemas.openxmlformats.org/drawingml/2006/picture">
                <pic:pic>
                  <pic:nvPicPr>
                    <pic:cNvPr id="0" name="image6.jpg"/>
                    <pic:cNvPicPr preferRelativeResize="0"/>
                  </pic:nvPicPr>
                  <pic:blipFill>
                    <a:blip r:embed="rId13"/>
                    <a:srcRect b="26816" l="0" r="0" t="26218"/>
                    <a:stretch>
                      <a:fillRect/>
                    </a:stretch>
                  </pic:blipFill>
                  <pic:spPr>
                    <a:xfrm>
                      <a:off x="0" y="0"/>
                      <a:ext cx="5848350" cy="3664585"/>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widowControl w:val="0"/>
        <w:rPr/>
      </w:pPr>
      <w:r w:rsidDel="00000000" w:rsidR="00000000" w:rsidRPr="00000000">
        <w:rPr>
          <w:rtl w:val="0"/>
        </w:rPr>
        <w:t xml:space="preserve">- </w:t>
      </w:r>
      <w:r w:rsidDel="00000000" w:rsidR="00000000" w:rsidRPr="00000000">
        <w:rPr>
          <w:b w:val="1"/>
          <w:rtl w:val="0"/>
        </w:rPr>
        <w:t xml:space="preserve">§ 23.1, 2</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miejsca gromadzenia odpadów stałych, </w:t>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t xml:space="preserve">W ramach projektowanej inwestycji nie projektuje się nowego miejsca gromadzenia odpadów stałych. Istniejące miejsc znajduje się w odległości większej niż 10 m od granicy działki i okien budynków.</w:t>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widowControl w:val="0"/>
        <w:rPr/>
      </w:pPr>
      <w:r w:rsidDel="00000000" w:rsidR="00000000" w:rsidRPr="00000000">
        <w:rPr>
          <w:rtl w:val="0"/>
        </w:rPr>
        <w:t xml:space="preserve">- </w:t>
      </w:r>
      <w:r w:rsidDel="00000000" w:rsidR="00000000" w:rsidRPr="00000000">
        <w:rPr>
          <w:b w:val="1"/>
          <w:rtl w:val="0"/>
        </w:rPr>
        <w:t xml:space="preserve">§ 40</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–place zabaw.</w:t>
      </w:r>
    </w:p>
    <w:p w:rsidR="00000000" w:rsidDel="00000000" w:rsidP="00000000" w:rsidRDefault="00000000" w:rsidRPr="00000000" w14:paraId="00000208">
      <w:pPr>
        <w:widowControl w:val="0"/>
        <w:ind w:firstLine="708"/>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t xml:space="preserve">W ramach projektowanej inwestycji nie projektuje się placu zabaw.</w:t>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widowControl w:val="0"/>
        <w:rPr/>
      </w:pPr>
      <w:r w:rsidDel="00000000" w:rsidR="00000000" w:rsidRPr="00000000">
        <w:rPr>
          <w:rtl w:val="0"/>
        </w:rPr>
        <w:t xml:space="preserve">- </w:t>
      </w:r>
      <w:r w:rsidDel="00000000" w:rsidR="00000000" w:rsidRPr="00000000">
        <w:rPr>
          <w:b w:val="1"/>
          <w:rtl w:val="0"/>
        </w:rPr>
        <w:t xml:space="preserve">§ 60</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–nasłonecznienie.</w:t>
      </w:r>
    </w:p>
    <w:p w:rsidR="00000000" w:rsidDel="00000000" w:rsidP="00000000" w:rsidRDefault="00000000" w:rsidRPr="00000000" w14:paraId="0000020C">
      <w:pPr>
        <w:widowControl w:val="0"/>
        <w:rPr/>
      </w:pPr>
      <w:r w:rsidDel="00000000" w:rsidR="00000000" w:rsidRPr="00000000">
        <w:rPr>
          <w:rtl w:val="0"/>
        </w:rPr>
      </w:r>
    </w:p>
    <w:p w:rsidR="00000000" w:rsidDel="00000000" w:rsidP="00000000" w:rsidRDefault="00000000" w:rsidRPr="00000000" w14:paraId="0000020D">
      <w:pPr>
        <w:widowControl w:val="0"/>
        <w:rPr/>
      </w:pPr>
      <w:r w:rsidDel="00000000" w:rsidR="00000000" w:rsidRPr="00000000">
        <w:rPr>
          <w:rtl w:val="0"/>
        </w:rPr>
        <w:t xml:space="preserve">W sąsiedztwie inwestycji nie występują obiekty dla których należy spełnić wymóg nasłonecznienia. Projektowana Inwestycja nie wymaga zapewnienia nasłonecznienia.</w:t>
      </w:r>
    </w:p>
    <w:p w:rsidR="00000000" w:rsidDel="00000000" w:rsidP="00000000" w:rsidRDefault="00000000" w:rsidRPr="00000000" w14:paraId="0000020E">
      <w:pPr>
        <w:widowControl w:val="0"/>
        <w:rPr/>
      </w:pPr>
      <w:r w:rsidDel="00000000" w:rsidR="00000000" w:rsidRPr="00000000">
        <w:rPr>
          <w:rtl w:val="0"/>
        </w:rPr>
      </w:r>
    </w:p>
    <w:p w:rsidR="00000000" w:rsidDel="00000000" w:rsidP="00000000" w:rsidRDefault="00000000" w:rsidRPr="00000000" w14:paraId="0000020F">
      <w:pPr>
        <w:widowControl w:val="0"/>
        <w:rPr/>
      </w:pPr>
      <w:r w:rsidDel="00000000" w:rsidR="00000000" w:rsidRPr="00000000">
        <w:rPr>
          <w:rtl w:val="0"/>
        </w:rPr>
        <w:t xml:space="preserve">- </w:t>
      </w:r>
      <w:r w:rsidDel="00000000" w:rsidR="00000000" w:rsidRPr="00000000">
        <w:rPr>
          <w:b w:val="1"/>
          <w:rtl w:val="0"/>
        </w:rPr>
        <w:t xml:space="preserve">§ 152</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 czerpnie i wyrzutnie, </w:t>
      </w:r>
    </w:p>
    <w:p w:rsidR="00000000" w:rsidDel="00000000" w:rsidP="00000000" w:rsidRDefault="00000000" w:rsidRPr="00000000" w14:paraId="00000210">
      <w:pPr>
        <w:widowControl w:val="0"/>
        <w:rPr/>
      </w:pPr>
      <w:r w:rsidDel="00000000" w:rsidR="00000000" w:rsidRPr="00000000">
        <w:rPr>
          <w:rtl w:val="0"/>
        </w:rPr>
      </w:r>
    </w:p>
    <w:p w:rsidR="00000000" w:rsidDel="00000000" w:rsidP="00000000" w:rsidRDefault="00000000" w:rsidRPr="00000000" w14:paraId="00000211">
      <w:pPr>
        <w:widowControl w:val="0"/>
        <w:rPr/>
      </w:pPr>
      <w:r w:rsidDel="00000000" w:rsidR="00000000" w:rsidRPr="00000000">
        <w:rPr>
          <w:rtl w:val="0"/>
        </w:rPr>
        <w:t xml:space="preserve">W ramach projektowanej inwestycji projektuje się czerpnie i wyrzutnie. Projektowane czerpnie i wyrzutnie zostały tak zaprojektowane aby spełnić wymagania odległościowe od okien, krawędzi dachu, jezdni, innych budynków. </w:t>
      </w:r>
    </w:p>
    <w:p w:rsidR="00000000" w:rsidDel="00000000" w:rsidP="00000000" w:rsidRDefault="00000000" w:rsidRPr="00000000" w14:paraId="00000212">
      <w:pPr>
        <w:widowControl w:val="0"/>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t xml:space="preserve">- </w:t>
      </w:r>
      <w:r w:rsidDel="00000000" w:rsidR="00000000" w:rsidRPr="00000000">
        <w:rPr>
          <w:b w:val="1"/>
          <w:rtl w:val="0"/>
        </w:rPr>
        <w:t xml:space="preserve">§ 12-15</w:t>
      </w:r>
      <w:r w:rsidDel="00000000" w:rsidR="00000000" w:rsidRPr="00000000">
        <w:rPr>
          <w:rtl w:val="0"/>
        </w:rPr>
        <w:t xml:space="preserve"> Rozporządzenia Ministra Infrastruktury z dnia 12 kwietnia 2002 r. w sprawie warunków technicznych, jakim powinny odpowiadać budynki i ich usytuowanie [t.j. Dz. U. z 2015 r., poz. 1422, ze zm.] - drogi pożarowe, </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t xml:space="preserve">Projektowany obiekt nie wymaga dostępu do drogi pożarowej.</w:t>
      </w:r>
    </w:p>
    <w:p w:rsidR="00000000" w:rsidDel="00000000" w:rsidP="00000000" w:rsidRDefault="00000000" w:rsidRPr="00000000" w14:paraId="00000216">
      <w:pPr>
        <w:rPr>
          <w:color w:val="ff9900"/>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t xml:space="preserve">- </w:t>
      </w:r>
      <w:r w:rsidDel="00000000" w:rsidR="00000000" w:rsidRPr="00000000">
        <w:rPr>
          <w:b w:val="1"/>
          <w:rtl w:val="0"/>
        </w:rPr>
        <w:t xml:space="preserve">§ 1, § 2, załącznik - tabela 1-4</w:t>
      </w:r>
      <w:r w:rsidDel="00000000" w:rsidR="00000000" w:rsidRPr="00000000">
        <w:rPr>
          <w:rtl w:val="0"/>
        </w:rPr>
        <w:t xml:space="preserve"> Rozporządzenie Ministra Środowiska z dnia 22 czerwca 2014 r. w sprawie dopuszczalnych poziomów hałasu w środowisku [dz. U. 2014.112 t.j.] -poziomy hałasu, </w:t>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pPr>
      <w:r w:rsidDel="00000000" w:rsidR="00000000" w:rsidRPr="00000000">
        <w:rPr>
          <w:rtl w:val="0"/>
        </w:rPr>
        <w:t xml:space="preserve">Projektowane centrale wentylacyjne oraz jednostki klimatyzacyjne nie będą generowały ponadnormatywnego hałasu.</w:t>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t xml:space="preserve">Po przeprowadzeniu analizy obszaru oddziaływania obiektu stwierdzono, że oddziaływanie projektowanej inwestycji ogranicza się do fragmentu działki Inwestora (dz. ew. 203/5).</w:t>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t xml:space="preserve">Sprawdzono oddziaływanie na istniejącą i potencjalną zabudowę, sposoby użytkowania okolicznych terenów określone w MPZP i stwierdzono, że obszar oddziaływania projektowanej inwestycji umożliwia wykorzystanie w pełni działek sąsiednich zgodnie z przeznaczeniem określonym w Miejscowym Planie Zagospodarowania Przestrzennego.</w:t>
      </w:r>
    </w:p>
    <w:p w:rsidR="00000000" w:rsidDel="00000000" w:rsidP="00000000" w:rsidRDefault="00000000" w:rsidRPr="00000000" w14:paraId="0000021E">
      <w:pPr>
        <w:pStyle w:val="Heading2"/>
        <w:numPr>
          <w:ilvl w:val="1"/>
          <w:numId w:val="19"/>
        </w:numPr>
        <w:ind w:left="1133" w:hanging="570"/>
        <w:rPr/>
      </w:pPr>
      <w:bookmarkStart w:colFirst="0" w:colLast="0" w:name="_3as4poj" w:id="27"/>
      <w:bookmarkEnd w:id="27"/>
      <w:r w:rsidDel="00000000" w:rsidR="00000000" w:rsidRPr="00000000">
        <w:rPr>
          <w:rtl w:val="0"/>
        </w:rPr>
        <w:t xml:space="preserve">Zasady ochrony konserwatorskiej i kształtowania ładu przestrzennego </w:t>
      </w:r>
    </w:p>
    <w:p w:rsidR="00000000" w:rsidDel="00000000" w:rsidP="00000000" w:rsidRDefault="00000000" w:rsidRPr="00000000" w14:paraId="0000021F">
      <w:pPr>
        <w:rPr/>
      </w:pPr>
      <w:r w:rsidDel="00000000" w:rsidR="00000000" w:rsidRPr="00000000">
        <w:rPr>
          <w:rtl w:val="0"/>
        </w:rPr>
        <w:t xml:space="preserve">Na obszarze inwestycji, ani na objętym ustaleniami planu miejscowego nie występują obiekty wpisane do rejestru zabytków lub ewidencji zabytków, nie występują stanowiska archeologiczne.Na obszarze objętym ustaleniami planu nie wprowadza się stref ochrony urbanistycznej.</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pStyle w:val="Heading2"/>
        <w:numPr>
          <w:ilvl w:val="1"/>
          <w:numId w:val="19"/>
        </w:numPr>
        <w:ind w:left="1133" w:hanging="570"/>
        <w:rPr/>
      </w:pPr>
      <w:bookmarkStart w:colFirst="0" w:colLast="0" w:name="_1pxezwc" w:id="28"/>
      <w:bookmarkEnd w:id="28"/>
      <w:r w:rsidDel="00000000" w:rsidR="00000000" w:rsidRPr="00000000">
        <w:rPr>
          <w:rtl w:val="0"/>
        </w:rPr>
        <w:t xml:space="preserve">Wpływ eksploatacji górniczej na działkę</w:t>
      </w:r>
    </w:p>
    <w:p w:rsidR="00000000" w:rsidDel="00000000" w:rsidP="00000000" w:rsidRDefault="00000000" w:rsidRPr="00000000" w14:paraId="00000222">
      <w:pPr>
        <w:rPr/>
      </w:pPr>
      <w:r w:rsidDel="00000000" w:rsidR="00000000" w:rsidRPr="00000000">
        <w:rPr>
          <w:rtl w:val="0"/>
        </w:rPr>
        <w:t xml:space="preserve">Projektowana inwestycja nie znajduje się w granicach terenu górniczego.</w:t>
      </w:r>
    </w:p>
    <w:p w:rsidR="00000000" w:rsidDel="00000000" w:rsidP="00000000" w:rsidRDefault="00000000" w:rsidRPr="00000000" w14:paraId="00000223">
      <w:pPr>
        <w:rPr/>
      </w:pPr>
      <w:bookmarkStart w:colFirst="0" w:colLast="0" w:name="_49x2ik5" w:id="29"/>
      <w:bookmarkEnd w:id="29"/>
      <w:r w:rsidDel="00000000" w:rsidR="00000000" w:rsidRPr="00000000">
        <w:rPr>
          <w:rtl w:val="0"/>
        </w:rPr>
      </w:r>
    </w:p>
    <w:p w:rsidR="00000000" w:rsidDel="00000000" w:rsidP="00000000" w:rsidRDefault="00000000" w:rsidRPr="00000000" w14:paraId="00000224">
      <w:pPr>
        <w:pStyle w:val="Heading2"/>
        <w:numPr>
          <w:ilvl w:val="1"/>
          <w:numId w:val="19"/>
        </w:numPr>
        <w:ind w:left="1133" w:hanging="570"/>
        <w:rPr/>
      </w:pPr>
      <w:bookmarkStart w:colFirst="0" w:colLast="0" w:name="_2p2csry" w:id="30"/>
      <w:bookmarkEnd w:id="30"/>
      <w:r w:rsidDel="00000000" w:rsidR="00000000" w:rsidRPr="00000000">
        <w:rPr>
          <w:rtl w:val="0"/>
        </w:rPr>
        <w:t xml:space="preserve">Informacje i dane o charakterze i cechach istniejących i przewidywanych zagrożeń dla środowiska oraz higieny i zdrowia użytkowników</w:t>
      </w:r>
    </w:p>
    <w:p w:rsidR="00000000" w:rsidDel="00000000" w:rsidP="00000000" w:rsidRDefault="00000000" w:rsidRPr="00000000" w14:paraId="00000225">
      <w:pPr>
        <w:rPr/>
      </w:pPr>
      <w:r w:rsidDel="00000000" w:rsidR="00000000" w:rsidRPr="00000000">
        <w:rPr>
          <w:rtl w:val="0"/>
        </w:rPr>
        <w:t xml:space="preserve">Brak istniejących i przewidywanych zagrożeń dla środowiska oraz higieny i zdrowia użytkowników i otoczenia projektowanej inwestycji w zakresie zgodnym z przepisami odrębnymi.</w:t>
      </w:r>
    </w:p>
    <w:p w:rsidR="00000000" w:rsidDel="00000000" w:rsidP="00000000" w:rsidRDefault="00000000" w:rsidRPr="00000000" w14:paraId="00000226">
      <w:pPr>
        <w:rPr>
          <w:color w:val="ff9900"/>
        </w:rPr>
      </w:pPr>
      <w:r w:rsidDel="00000000" w:rsidR="00000000" w:rsidRPr="00000000">
        <w:rPr>
          <w:rtl w:val="0"/>
        </w:rPr>
      </w:r>
    </w:p>
    <w:p w:rsidR="00000000" w:rsidDel="00000000" w:rsidP="00000000" w:rsidRDefault="00000000" w:rsidRPr="00000000" w14:paraId="00000227">
      <w:pPr>
        <w:pStyle w:val="Heading2"/>
        <w:numPr>
          <w:ilvl w:val="2"/>
          <w:numId w:val="19"/>
        </w:numPr>
        <w:ind w:left="1154" w:hanging="794"/>
        <w:rPr/>
      </w:pPr>
      <w:bookmarkStart w:colFirst="0" w:colLast="0" w:name="_147n2zr" w:id="31"/>
      <w:bookmarkEnd w:id="31"/>
      <w:r w:rsidDel="00000000" w:rsidR="00000000" w:rsidRPr="00000000">
        <w:rPr>
          <w:rtl w:val="0"/>
        </w:rPr>
        <w:t xml:space="preserve">Zapotrzebowanie na wodę oraz ilość ścieków.</w:t>
      </w:r>
    </w:p>
    <w:p w:rsidR="00000000" w:rsidDel="00000000" w:rsidP="00000000" w:rsidRDefault="00000000" w:rsidRPr="00000000" w14:paraId="00000228">
      <w:pPr>
        <w:rPr/>
      </w:pPr>
      <w:r w:rsidDel="00000000" w:rsidR="00000000" w:rsidRPr="00000000">
        <w:rPr>
          <w:rtl w:val="0"/>
        </w:rPr>
        <w:t xml:space="preserve">Zapotrzebowanie na wodę do picia i na potrzeby gospodarcze budynku wynosi: Q = 1,36 l/s,</w:t>
      </w:r>
    </w:p>
    <w:p w:rsidR="00000000" w:rsidDel="00000000" w:rsidP="00000000" w:rsidRDefault="00000000" w:rsidRPr="00000000" w14:paraId="00000229">
      <w:pPr>
        <w:rPr/>
      </w:pPr>
      <w:r w:rsidDel="00000000" w:rsidR="00000000" w:rsidRPr="00000000">
        <w:rPr>
          <w:rtl w:val="0"/>
        </w:rPr>
        <w:t xml:space="preserve">Q=4,90 m3/h. Woda pitna wykorzystana zostanie do celów bytowo – gospodarczych. Do poboru wody służyć będzie istniejące przyłącze wody do budynku. </w:t>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rtl w:val="0"/>
        </w:rPr>
        <w:t xml:space="preserve">Ilość odprowadzanych ścieków przyjęto jako 100% zużywanej wody na cele socjalno-bytowe i porządkowe.</w:t>
      </w:r>
    </w:p>
    <w:p w:rsidR="00000000" w:rsidDel="00000000" w:rsidP="00000000" w:rsidRDefault="00000000" w:rsidRPr="00000000" w14:paraId="0000022C">
      <w:pPr>
        <w:rPr/>
      </w:pPr>
      <w:r w:rsidDel="00000000" w:rsidR="00000000" w:rsidRPr="00000000">
        <w:rPr>
          <w:rtl w:val="0"/>
        </w:rPr>
        <w:t xml:space="preserve">Przepływ obliczeniowy ścieków bytowo-gospodarczych z budynku wynosi Qśc =2,65 dm3/s</w:t>
      </w:r>
    </w:p>
    <w:p w:rsidR="00000000" w:rsidDel="00000000" w:rsidP="00000000" w:rsidRDefault="00000000" w:rsidRPr="00000000" w14:paraId="0000022D">
      <w:pPr>
        <w:rPr/>
      </w:pPr>
      <w:r w:rsidDel="00000000" w:rsidR="00000000" w:rsidRPr="00000000">
        <w:rPr>
          <w:rtl w:val="0"/>
        </w:rPr>
        <w:t xml:space="preserve">Ścieki bytowo-gospodarcze będą odprowadzane do miejskiej sieci kanalizacji sanitarnej.</w:t>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t xml:space="preserve">Ścieki deszczowe z budynku  będą odprowadzane grawitacyjnie do kanalizacji deszczowej.</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color w:val="ff9900"/>
        </w:rPr>
      </w:pPr>
      <w:r w:rsidDel="00000000" w:rsidR="00000000" w:rsidRPr="00000000">
        <w:rPr>
          <w:rtl w:val="0"/>
        </w:rPr>
        <w:t xml:space="preserve">Wody opadowe z istniejącego budynku będa odprowadzone istniejącym przyłączem kanalizacji deszczowej. Ścieki deszczowe z projektowanej rozbudowy budynku w ilości Q - 2,41 dm³/s będą odprowadzone do zaprojektowanej (w ramach projektu hangaru) instalacji kanalizacji deszczowej.</w:t>
      </w:r>
      <w:r w:rsidDel="00000000" w:rsidR="00000000" w:rsidRPr="00000000">
        <w:rPr>
          <w:rtl w:val="0"/>
        </w:rPr>
      </w:r>
    </w:p>
    <w:p w:rsidR="00000000" w:rsidDel="00000000" w:rsidP="00000000" w:rsidRDefault="00000000" w:rsidRPr="00000000" w14:paraId="00000232">
      <w:pPr>
        <w:ind w:left="720" w:firstLine="0"/>
        <w:rPr>
          <w:color w:val="ff9900"/>
        </w:rPr>
      </w:pPr>
      <w:r w:rsidDel="00000000" w:rsidR="00000000" w:rsidRPr="00000000">
        <w:rPr>
          <w:rtl w:val="0"/>
        </w:rPr>
      </w:r>
    </w:p>
    <w:p w:rsidR="00000000" w:rsidDel="00000000" w:rsidP="00000000" w:rsidRDefault="00000000" w:rsidRPr="00000000" w14:paraId="00000233">
      <w:pPr>
        <w:pStyle w:val="Heading2"/>
        <w:numPr>
          <w:ilvl w:val="2"/>
          <w:numId w:val="19"/>
        </w:numPr>
        <w:ind w:left="1154" w:hanging="794"/>
        <w:rPr/>
      </w:pPr>
      <w:bookmarkStart w:colFirst="0" w:colLast="0" w:name="_3o7alnk" w:id="32"/>
      <w:bookmarkEnd w:id="32"/>
      <w:r w:rsidDel="00000000" w:rsidR="00000000" w:rsidRPr="00000000">
        <w:rPr>
          <w:rtl w:val="0"/>
        </w:rPr>
        <w:t xml:space="preserve">Emisja hałasu.</w:t>
      </w:r>
    </w:p>
    <w:p w:rsidR="00000000" w:rsidDel="00000000" w:rsidP="00000000" w:rsidRDefault="00000000" w:rsidRPr="00000000" w14:paraId="00000234">
      <w:pPr>
        <w:rPr/>
      </w:pPr>
      <w:r w:rsidDel="00000000" w:rsidR="00000000" w:rsidRPr="00000000">
        <w:rPr>
          <w:rtl w:val="0"/>
        </w:rPr>
        <w:t xml:space="preserve">Instalacja wentylacji będzie wyciszona poprzez zastosowanie kanałowych tłumików hałasu dobranych zgodnie z charakterystyką akustyczną wentylatora i z uwzględnieniem szumów własnych tłumików. Zamocowanie kanałów oraz innych instalacji wentylacyjnych będzie wykonane przy użyciu elementów wibroizolacyjnych lub podkładek z gumy.</w:t>
      </w:r>
    </w:p>
    <w:p w:rsidR="00000000" w:rsidDel="00000000" w:rsidP="00000000" w:rsidRDefault="00000000" w:rsidRPr="00000000" w14:paraId="00000235">
      <w:pPr>
        <w:rPr/>
      </w:pPr>
      <w:r w:rsidDel="00000000" w:rsidR="00000000" w:rsidRPr="00000000">
        <w:rPr>
          <w:rtl w:val="0"/>
        </w:rPr>
        <w:t xml:space="preserve">Wentylatory dachowe oraz jednostki zewnętrzne pompy ciepła powietrze/woda zostały dobrane tak, aby poziom emisji hałasu mieścił się w dopuszczalnych granicach ciśnienia akustycznego na granicy działki.</w:t>
      </w:r>
    </w:p>
    <w:p w:rsidR="00000000" w:rsidDel="00000000" w:rsidP="00000000" w:rsidRDefault="00000000" w:rsidRPr="00000000" w14:paraId="00000236">
      <w:pPr>
        <w:rPr/>
      </w:pPr>
      <w:r w:rsidDel="00000000" w:rsidR="00000000" w:rsidRPr="00000000">
        <w:rPr>
          <w:rtl w:val="0"/>
        </w:rPr>
        <w:t xml:space="preserve">Wyrzutnie powietrza wentylacyjnego będą wyprowadzone ponad dach lub w ścianie i umieszczone w przepisowych odległościach od okien i czerpni powietrza.</w:t>
      </w:r>
    </w:p>
    <w:p w:rsidR="00000000" w:rsidDel="00000000" w:rsidP="00000000" w:rsidRDefault="00000000" w:rsidRPr="00000000" w14:paraId="00000237">
      <w:pPr>
        <w:rPr>
          <w:color w:val="ff9900"/>
        </w:rPr>
      </w:pPr>
      <w:r w:rsidDel="00000000" w:rsidR="00000000" w:rsidRPr="00000000">
        <w:rPr>
          <w:rtl w:val="0"/>
        </w:rPr>
      </w:r>
    </w:p>
    <w:p w:rsidR="00000000" w:rsidDel="00000000" w:rsidP="00000000" w:rsidRDefault="00000000" w:rsidRPr="00000000" w14:paraId="00000238">
      <w:pPr>
        <w:rPr>
          <w:color w:val="ff9900"/>
        </w:rPr>
      </w:pPr>
      <w:r w:rsidDel="00000000" w:rsidR="00000000" w:rsidRPr="00000000">
        <w:rPr>
          <w:rtl w:val="0"/>
        </w:rPr>
      </w:r>
    </w:p>
    <w:p w:rsidR="00000000" w:rsidDel="00000000" w:rsidP="00000000" w:rsidRDefault="00000000" w:rsidRPr="00000000" w14:paraId="00000239">
      <w:pPr>
        <w:pStyle w:val="Heading2"/>
        <w:numPr>
          <w:ilvl w:val="2"/>
          <w:numId w:val="19"/>
        </w:numPr>
        <w:ind w:left="1154" w:hanging="794"/>
        <w:rPr/>
      </w:pPr>
      <w:bookmarkStart w:colFirst="0" w:colLast="0" w:name="_23ckvvd" w:id="33"/>
      <w:bookmarkEnd w:id="33"/>
      <w:r w:rsidDel="00000000" w:rsidR="00000000" w:rsidRPr="00000000">
        <w:rPr>
          <w:rtl w:val="0"/>
        </w:rPr>
        <w:t xml:space="preserve">Emisja zanieczyszczeń.</w:t>
      </w:r>
    </w:p>
    <w:p w:rsidR="00000000" w:rsidDel="00000000" w:rsidP="00000000" w:rsidRDefault="00000000" w:rsidRPr="00000000" w14:paraId="0000023A">
      <w:pPr>
        <w:rPr/>
      </w:pPr>
      <w:r w:rsidDel="00000000" w:rsidR="00000000" w:rsidRPr="00000000">
        <w:rPr>
          <w:rtl w:val="0"/>
        </w:rPr>
        <w:t xml:space="preserve">Uciążliwość dla środowiska z tytułu emisji zanieczyszczeń gazowych, hałasów jest niewielka i typowa dla podobnych obiektów. Zamierzenie inwestycyjne nie zalicza się również do inwestycji mogących pogorszyć stan środowiska naturalnego ze względu na ilość miejsc postojowych.</w:t>
      </w:r>
    </w:p>
    <w:p w:rsidR="00000000" w:rsidDel="00000000" w:rsidP="00000000" w:rsidRDefault="00000000" w:rsidRPr="00000000" w14:paraId="0000023B">
      <w:pPr>
        <w:pStyle w:val="Heading1"/>
        <w:numPr>
          <w:ilvl w:val="0"/>
          <w:numId w:val="19"/>
        </w:numPr>
        <w:ind w:left="397" w:hanging="397"/>
        <w:rPr/>
      </w:pPr>
      <w:bookmarkStart w:colFirst="0" w:colLast="0" w:name="_ihv636" w:id="34"/>
      <w:bookmarkEnd w:id="34"/>
      <w:r w:rsidDel="00000000" w:rsidR="00000000" w:rsidRPr="00000000">
        <w:rPr>
          <w:rtl w:val="0"/>
        </w:rPr>
        <w:t xml:space="preserve">CZĘŚĆ RYSUNKOWA</w:t>
      </w:r>
    </w:p>
    <w:p w:rsidR="00000000" w:rsidDel="00000000" w:rsidP="00000000" w:rsidRDefault="00000000" w:rsidRPr="00000000" w14:paraId="0000023C">
      <w:pPr>
        <w:pStyle w:val="Heading2"/>
        <w:numPr>
          <w:ilvl w:val="1"/>
          <w:numId w:val="19"/>
        </w:numPr>
        <w:ind w:left="1133" w:hanging="570"/>
        <w:rPr/>
      </w:pPr>
      <w:bookmarkStart w:colFirst="0" w:colLast="0" w:name="_32hioqz" w:id="35"/>
      <w:bookmarkEnd w:id="35"/>
      <w:r w:rsidDel="00000000" w:rsidR="00000000" w:rsidRPr="00000000">
        <w:rPr>
          <w:rtl w:val="0"/>
        </w:rPr>
        <w:t xml:space="preserve">Spis rysunków</w:t>
      </w:r>
    </w:p>
    <w:p w:rsidR="00000000" w:rsidDel="00000000" w:rsidP="00000000" w:rsidRDefault="00000000" w:rsidRPr="00000000" w14:paraId="0000023D">
      <w:pPr>
        <w:ind w:left="567" w:firstLine="0"/>
        <w:rPr/>
      </w:pPr>
      <w:r w:rsidDel="00000000" w:rsidR="00000000" w:rsidRPr="00000000">
        <w:rPr>
          <w:rtl w:val="0"/>
        </w:rPr>
      </w:r>
    </w:p>
    <w:tbl>
      <w:tblPr>
        <w:tblStyle w:val="Table7"/>
        <w:tblW w:w="8640.0" w:type="dxa"/>
        <w:jc w:val="left"/>
        <w:tblInd w:w="667.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30"/>
        <w:gridCol w:w="2685"/>
        <w:gridCol w:w="5325"/>
        <w:tblGridChange w:id="0">
          <w:tblGrid>
            <w:gridCol w:w="630"/>
            <w:gridCol w:w="2685"/>
            <w:gridCol w:w="5325"/>
          </w:tblGrid>
        </w:tblGridChange>
      </w:tblGrid>
      <w:tr>
        <w:trPr>
          <w:trHeight w:val="435" w:hRule="atLeast"/>
        </w:trPr>
        <w:tc>
          <w:tcPr>
            <w:shd w:fill="auto" w:val="clear"/>
            <w:tcMar>
              <w:top w:w="100.0" w:type="dxa"/>
              <w:left w:w="100.0" w:type="dxa"/>
              <w:bottom w:w="100.0" w:type="dxa"/>
              <w:right w:w="100.0" w:type="dxa"/>
            </w:tcMar>
          </w:tcPr>
          <w:p w:rsidR="00000000" w:rsidDel="00000000" w:rsidP="00000000" w:rsidRDefault="00000000" w:rsidRPr="00000000" w14:paraId="0000023E">
            <w:pPr>
              <w:widowControl w:val="0"/>
              <w:pBdr>
                <w:top w:space="0" w:sz="0" w:val="nil"/>
                <w:left w:space="0" w:sz="0" w:val="nil"/>
                <w:bottom w:space="0" w:sz="0" w:val="nil"/>
                <w:right w:space="0" w:sz="0" w:val="nil"/>
                <w:between w:space="0" w:sz="0" w:val="nil"/>
              </w:pBdr>
              <w:jc w:val="left"/>
              <w:rPr/>
            </w:pPr>
            <w:r w:rsidDel="00000000" w:rsidR="00000000" w:rsidRPr="00000000">
              <w:rPr>
                <w:rtl w:val="0"/>
              </w:rPr>
              <w:t xml:space="preserve">L.P.</w:t>
            </w:r>
          </w:p>
        </w:tc>
        <w:tc>
          <w:tcPr>
            <w:shd w:fill="auto" w:val="clear"/>
            <w:tcMar>
              <w:top w:w="100.0" w:type="dxa"/>
              <w:left w:w="100.0" w:type="dxa"/>
              <w:bottom w:w="100.0" w:type="dxa"/>
              <w:right w:w="100.0" w:type="dxa"/>
            </w:tcMar>
          </w:tcPr>
          <w:p w:rsidR="00000000" w:rsidDel="00000000" w:rsidP="00000000" w:rsidRDefault="00000000" w:rsidRPr="00000000" w14:paraId="0000023F">
            <w:pPr>
              <w:widowControl w:val="0"/>
              <w:pBdr>
                <w:top w:space="0" w:sz="0" w:val="nil"/>
                <w:left w:space="0" w:sz="0" w:val="nil"/>
                <w:bottom w:space="0" w:sz="0" w:val="nil"/>
                <w:right w:space="0" w:sz="0" w:val="nil"/>
                <w:between w:space="0" w:sz="0" w:val="nil"/>
              </w:pBdr>
              <w:jc w:val="left"/>
              <w:rPr/>
            </w:pPr>
            <w:r w:rsidDel="00000000" w:rsidR="00000000" w:rsidRPr="00000000">
              <w:rPr>
                <w:rtl w:val="0"/>
              </w:rPr>
              <w:t xml:space="preserve">NR RYSUNKU</w:t>
            </w:r>
          </w:p>
        </w:tc>
        <w:tc>
          <w:tcPr>
            <w:shd w:fill="auto" w:val="clear"/>
            <w:tcMar>
              <w:top w:w="100.0" w:type="dxa"/>
              <w:left w:w="100.0" w:type="dxa"/>
              <w:bottom w:w="100.0" w:type="dxa"/>
              <w:right w:w="100.0" w:type="dxa"/>
            </w:tcMar>
          </w:tcPr>
          <w:p w:rsidR="00000000" w:rsidDel="00000000" w:rsidP="00000000" w:rsidRDefault="00000000" w:rsidRPr="00000000" w14:paraId="00000240">
            <w:pPr>
              <w:widowControl w:val="0"/>
              <w:pBdr>
                <w:top w:space="0" w:sz="0" w:val="nil"/>
                <w:left w:space="0" w:sz="0" w:val="nil"/>
                <w:bottom w:space="0" w:sz="0" w:val="nil"/>
                <w:right w:space="0" w:sz="0" w:val="nil"/>
                <w:between w:space="0" w:sz="0" w:val="nil"/>
              </w:pBdr>
              <w:jc w:val="left"/>
              <w:rPr/>
            </w:pPr>
            <w:r w:rsidDel="00000000" w:rsidR="00000000" w:rsidRPr="00000000">
              <w:rPr>
                <w:rtl w:val="0"/>
              </w:rPr>
              <w:t xml:space="preserve">NAZWA RYSUNKU</w:t>
            </w:r>
          </w:p>
        </w:tc>
      </w:tr>
      <w:tr>
        <w:tc>
          <w:tcPr>
            <w:shd w:fill="auto" w:val="clear"/>
            <w:tcMar>
              <w:top w:w="100.0" w:type="dxa"/>
              <w:left w:w="100.0" w:type="dxa"/>
              <w:bottom w:w="100.0" w:type="dxa"/>
              <w:right w:w="100.0" w:type="dxa"/>
            </w:tcMar>
          </w:tcPr>
          <w:p w:rsidR="00000000" w:rsidDel="00000000" w:rsidP="00000000" w:rsidRDefault="00000000" w:rsidRPr="00000000" w14:paraId="00000241">
            <w:pPr>
              <w:widowControl w:val="0"/>
              <w:pBdr>
                <w:top w:space="0" w:sz="0" w:val="nil"/>
                <w:left w:space="0" w:sz="0" w:val="nil"/>
                <w:bottom w:space="0" w:sz="0" w:val="nil"/>
                <w:right w:space="0" w:sz="0" w:val="nil"/>
                <w:between w:space="0" w:sz="0" w:val="nil"/>
              </w:pBdr>
              <w:jc w:val="left"/>
              <w:rPr/>
            </w:pPr>
            <w:r w:rsidDel="00000000" w:rsidR="00000000" w:rsidRPr="00000000">
              <w:rPr>
                <w:rtl w:val="0"/>
              </w:rPr>
              <w:t xml:space="preserve">1.</w:t>
            </w:r>
          </w:p>
        </w:tc>
        <w:tc>
          <w:tcPr>
            <w:shd w:fill="auto" w:val="clear"/>
            <w:tcMar>
              <w:top w:w="100.0" w:type="dxa"/>
              <w:left w:w="100.0" w:type="dxa"/>
              <w:bottom w:w="100.0" w:type="dxa"/>
              <w:right w:w="100.0" w:type="dxa"/>
            </w:tcMar>
          </w:tcPr>
          <w:p w:rsidR="00000000" w:rsidDel="00000000" w:rsidP="00000000" w:rsidRDefault="00000000" w:rsidRPr="00000000" w14:paraId="00000242">
            <w:pPr>
              <w:widowControl w:val="0"/>
              <w:pBdr>
                <w:top w:space="0" w:sz="0" w:val="nil"/>
                <w:left w:space="0" w:sz="0" w:val="nil"/>
                <w:bottom w:space="0" w:sz="0" w:val="nil"/>
                <w:right w:space="0" w:sz="0" w:val="nil"/>
                <w:between w:space="0" w:sz="0" w:val="nil"/>
              </w:pBdr>
              <w:jc w:val="left"/>
              <w:rPr/>
            </w:pPr>
            <w:r w:rsidDel="00000000" w:rsidR="00000000" w:rsidRPr="00000000">
              <w:rPr>
                <w:rtl w:val="0"/>
              </w:rPr>
              <w:t xml:space="preserve">PRT1-PB-A-1_PZT</w:t>
            </w:r>
          </w:p>
        </w:tc>
        <w:tc>
          <w:tcPr>
            <w:shd w:fill="auto" w:val="clear"/>
            <w:tcMar>
              <w:top w:w="100.0" w:type="dxa"/>
              <w:left w:w="100.0" w:type="dxa"/>
              <w:bottom w:w="100.0" w:type="dxa"/>
              <w:right w:w="100.0" w:type="dxa"/>
            </w:tcMar>
          </w:tcPr>
          <w:p w:rsidR="00000000" w:rsidDel="00000000" w:rsidP="00000000" w:rsidRDefault="00000000" w:rsidRPr="00000000" w14:paraId="00000243">
            <w:pPr>
              <w:widowControl w:val="0"/>
              <w:pBdr>
                <w:top w:space="0" w:sz="0" w:val="nil"/>
                <w:left w:space="0" w:sz="0" w:val="nil"/>
                <w:bottom w:space="0" w:sz="0" w:val="nil"/>
                <w:right w:space="0" w:sz="0" w:val="nil"/>
                <w:between w:space="0" w:sz="0" w:val="nil"/>
              </w:pBdr>
              <w:jc w:val="left"/>
              <w:rPr/>
            </w:pPr>
            <w:r w:rsidDel="00000000" w:rsidR="00000000" w:rsidRPr="00000000">
              <w:rPr>
                <w:rtl w:val="0"/>
              </w:rPr>
              <w:t xml:space="preserve">PROJEKT ZAGOSPODAROWANIA TERENU</w:t>
            </w:r>
          </w:p>
        </w:tc>
      </w:tr>
    </w:tbl>
    <w:p w:rsidR="00000000" w:rsidDel="00000000" w:rsidP="00000000" w:rsidRDefault="00000000" w:rsidRPr="00000000" w14:paraId="00000244">
      <w:pPr>
        <w:rPr>
          <w:color w:val="ff9900"/>
        </w:rPr>
      </w:pPr>
      <w:r w:rsidDel="00000000" w:rsidR="00000000" w:rsidRPr="00000000">
        <w:rPr>
          <w:rtl w:val="0"/>
        </w:rPr>
      </w:r>
    </w:p>
    <w:p w:rsidR="00000000" w:rsidDel="00000000" w:rsidP="00000000" w:rsidRDefault="00000000" w:rsidRPr="00000000" w14:paraId="00000245">
      <w:pPr>
        <w:rPr>
          <w:color w:val="ff9900"/>
        </w:rPr>
      </w:pPr>
      <w:r w:rsidDel="00000000" w:rsidR="00000000" w:rsidRPr="00000000">
        <w:rPr>
          <w:rtl w:val="0"/>
        </w:rPr>
      </w:r>
    </w:p>
    <w:p w:rsidR="00000000" w:rsidDel="00000000" w:rsidP="00000000" w:rsidRDefault="00000000" w:rsidRPr="00000000" w14:paraId="00000246">
      <w:pPr>
        <w:rPr>
          <w:color w:val="ff9900"/>
        </w:rPr>
      </w:pPr>
      <w:r w:rsidDel="00000000" w:rsidR="00000000" w:rsidRPr="00000000">
        <w:rPr>
          <w:rtl w:val="0"/>
        </w:rPr>
      </w:r>
    </w:p>
    <w:p w:rsidR="00000000" w:rsidDel="00000000" w:rsidP="00000000" w:rsidRDefault="00000000" w:rsidRPr="00000000" w14:paraId="00000247">
      <w:pPr>
        <w:rPr>
          <w:color w:val="ff9900"/>
        </w:rPr>
      </w:pPr>
      <w:r w:rsidDel="00000000" w:rsidR="00000000" w:rsidRPr="00000000">
        <w:rPr>
          <w:rtl w:val="0"/>
        </w:rPr>
      </w:r>
    </w:p>
    <w:p w:rsidR="00000000" w:rsidDel="00000000" w:rsidP="00000000" w:rsidRDefault="00000000" w:rsidRPr="00000000" w14:paraId="00000248">
      <w:pPr>
        <w:rPr>
          <w:color w:val="ff9900"/>
        </w:rPr>
      </w:pPr>
      <w:r w:rsidDel="00000000" w:rsidR="00000000" w:rsidRPr="00000000">
        <w:rPr>
          <w:rtl w:val="0"/>
        </w:rPr>
      </w:r>
    </w:p>
    <w:p w:rsidR="00000000" w:rsidDel="00000000" w:rsidP="00000000" w:rsidRDefault="00000000" w:rsidRPr="00000000" w14:paraId="00000249">
      <w:pPr>
        <w:rPr>
          <w:color w:val="ff9900"/>
        </w:rPr>
      </w:pPr>
      <w:r w:rsidDel="00000000" w:rsidR="00000000" w:rsidRPr="00000000">
        <w:rPr>
          <w:rtl w:val="0"/>
        </w:rPr>
      </w:r>
    </w:p>
    <w:p w:rsidR="00000000" w:rsidDel="00000000" w:rsidP="00000000" w:rsidRDefault="00000000" w:rsidRPr="00000000" w14:paraId="0000024A">
      <w:pPr>
        <w:rPr>
          <w:color w:val="ff9900"/>
        </w:rPr>
      </w:pPr>
      <w:r w:rsidDel="00000000" w:rsidR="00000000" w:rsidRPr="00000000">
        <w:rPr>
          <w:rtl w:val="0"/>
        </w:rPr>
      </w:r>
    </w:p>
    <w:p w:rsidR="00000000" w:rsidDel="00000000" w:rsidP="00000000" w:rsidRDefault="00000000" w:rsidRPr="00000000" w14:paraId="0000024B">
      <w:pPr>
        <w:rPr>
          <w:color w:val="ff9900"/>
        </w:rPr>
      </w:pPr>
      <w:r w:rsidDel="00000000" w:rsidR="00000000" w:rsidRPr="00000000">
        <w:rPr>
          <w:rtl w:val="0"/>
        </w:rPr>
      </w:r>
    </w:p>
    <w:p w:rsidR="00000000" w:rsidDel="00000000" w:rsidP="00000000" w:rsidRDefault="00000000" w:rsidRPr="00000000" w14:paraId="0000024C">
      <w:pPr>
        <w:rPr>
          <w:color w:val="ff9900"/>
        </w:rPr>
      </w:pPr>
      <w:r w:rsidDel="00000000" w:rsidR="00000000" w:rsidRPr="00000000">
        <w:rPr>
          <w:rtl w:val="0"/>
        </w:rPr>
      </w:r>
    </w:p>
    <w:p w:rsidR="00000000" w:rsidDel="00000000" w:rsidP="00000000" w:rsidRDefault="00000000" w:rsidRPr="00000000" w14:paraId="0000024D">
      <w:pPr>
        <w:rPr>
          <w:color w:val="ff9900"/>
        </w:rPr>
      </w:pPr>
      <w:r w:rsidDel="00000000" w:rsidR="00000000" w:rsidRPr="00000000">
        <w:rPr>
          <w:rtl w:val="0"/>
        </w:rPr>
      </w:r>
    </w:p>
    <w:p w:rsidR="00000000" w:rsidDel="00000000" w:rsidP="00000000" w:rsidRDefault="00000000" w:rsidRPr="00000000" w14:paraId="0000024E">
      <w:pPr>
        <w:rPr>
          <w:color w:val="ff9900"/>
        </w:rPr>
      </w:pPr>
      <w:r w:rsidDel="00000000" w:rsidR="00000000" w:rsidRPr="00000000">
        <w:rPr>
          <w:rtl w:val="0"/>
        </w:rPr>
      </w:r>
    </w:p>
    <w:p w:rsidR="00000000" w:rsidDel="00000000" w:rsidP="00000000" w:rsidRDefault="00000000" w:rsidRPr="00000000" w14:paraId="0000024F">
      <w:pPr>
        <w:rPr>
          <w:color w:val="ff9900"/>
        </w:rPr>
      </w:pPr>
      <w:r w:rsidDel="00000000" w:rsidR="00000000" w:rsidRPr="00000000">
        <w:rPr>
          <w:rtl w:val="0"/>
        </w:rPr>
      </w:r>
    </w:p>
    <w:p w:rsidR="00000000" w:rsidDel="00000000" w:rsidP="00000000" w:rsidRDefault="00000000" w:rsidRPr="00000000" w14:paraId="00000250">
      <w:pPr>
        <w:rPr>
          <w:color w:val="ff9900"/>
        </w:rPr>
      </w:pPr>
      <w:r w:rsidDel="00000000" w:rsidR="00000000" w:rsidRPr="00000000">
        <w:rPr>
          <w:rtl w:val="0"/>
        </w:rPr>
      </w:r>
    </w:p>
    <w:p w:rsidR="00000000" w:rsidDel="00000000" w:rsidP="00000000" w:rsidRDefault="00000000" w:rsidRPr="00000000" w14:paraId="00000251">
      <w:pPr>
        <w:rPr>
          <w:color w:val="ff9900"/>
        </w:rPr>
      </w:pPr>
      <w:r w:rsidDel="00000000" w:rsidR="00000000" w:rsidRPr="00000000">
        <w:rPr>
          <w:rtl w:val="0"/>
        </w:rPr>
      </w:r>
    </w:p>
    <w:p w:rsidR="00000000" w:rsidDel="00000000" w:rsidP="00000000" w:rsidRDefault="00000000" w:rsidRPr="00000000" w14:paraId="00000252">
      <w:pPr>
        <w:rPr>
          <w:color w:val="ff9900"/>
        </w:rPr>
      </w:pPr>
      <w:r w:rsidDel="00000000" w:rsidR="00000000" w:rsidRPr="00000000">
        <w:rPr>
          <w:rtl w:val="0"/>
        </w:rPr>
      </w:r>
    </w:p>
    <w:p w:rsidR="00000000" w:rsidDel="00000000" w:rsidP="00000000" w:rsidRDefault="00000000" w:rsidRPr="00000000" w14:paraId="00000253">
      <w:pPr>
        <w:rPr>
          <w:color w:val="ff9900"/>
        </w:rPr>
      </w:pPr>
      <w:r w:rsidDel="00000000" w:rsidR="00000000" w:rsidRPr="00000000">
        <w:rPr>
          <w:rtl w:val="0"/>
        </w:rPr>
      </w:r>
    </w:p>
    <w:p w:rsidR="00000000" w:rsidDel="00000000" w:rsidP="00000000" w:rsidRDefault="00000000" w:rsidRPr="00000000" w14:paraId="00000254">
      <w:pPr>
        <w:rPr>
          <w:color w:val="ff9900"/>
        </w:rPr>
      </w:pPr>
      <w:r w:rsidDel="00000000" w:rsidR="00000000" w:rsidRPr="00000000">
        <w:rPr>
          <w:rtl w:val="0"/>
        </w:rPr>
      </w:r>
    </w:p>
    <w:p w:rsidR="00000000" w:rsidDel="00000000" w:rsidP="00000000" w:rsidRDefault="00000000" w:rsidRPr="00000000" w14:paraId="00000255">
      <w:pPr>
        <w:rPr>
          <w:color w:val="ff9900"/>
        </w:rPr>
      </w:pPr>
      <w:r w:rsidDel="00000000" w:rsidR="00000000" w:rsidRPr="00000000">
        <w:rPr>
          <w:color w:val="ff9900"/>
          <w:rtl w:val="0"/>
        </w:rPr>
        <w:t xml:space="preserve">TU WSTAWIĆ RYSUNEK PZT</w:t>
      </w:r>
    </w:p>
    <w:p w:rsidR="00000000" w:rsidDel="00000000" w:rsidP="00000000" w:rsidRDefault="00000000" w:rsidRPr="00000000" w14:paraId="00000256">
      <w:pPr>
        <w:rPr>
          <w:color w:val="ff9900"/>
        </w:rPr>
      </w:pPr>
      <w:r w:rsidDel="00000000" w:rsidR="00000000" w:rsidRPr="00000000">
        <w:rPr>
          <w:rtl w:val="0"/>
        </w:rPr>
      </w:r>
    </w:p>
    <w:p w:rsidR="00000000" w:rsidDel="00000000" w:rsidP="00000000" w:rsidRDefault="00000000" w:rsidRPr="00000000" w14:paraId="00000257">
      <w:pPr>
        <w:rPr>
          <w:color w:val="ff9900"/>
        </w:rPr>
      </w:pPr>
      <w:r w:rsidDel="00000000" w:rsidR="00000000" w:rsidRPr="00000000">
        <w:rPr>
          <w:rtl w:val="0"/>
        </w:rPr>
      </w:r>
    </w:p>
    <w:p w:rsidR="00000000" w:rsidDel="00000000" w:rsidP="00000000" w:rsidRDefault="00000000" w:rsidRPr="00000000" w14:paraId="00000258">
      <w:pPr>
        <w:rPr>
          <w:color w:val="ff9900"/>
        </w:rPr>
      </w:pPr>
      <w:r w:rsidDel="00000000" w:rsidR="00000000" w:rsidRPr="00000000">
        <w:rPr>
          <w:rtl w:val="0"/>
        </w:rPr>
      </w:r>
    </w:p>
    <w:p w:rsidR="00000000" w:rsidDel="00000000" w:rsidP="00000000" w:rsidRDefault="00000000" w:rsidRPr="00000000" w14:paraId="00000259">
      <w:pPr>
        <w:rPr>
          <w:color w:val="ff9900"/>
        </w:rPr>
      </w:pPr>
      <w:r w:rsidDel="00000000" w:rsidR="00000000" w:rsidRPr="00000000">
        <w:rPr>
          <w:rtl w:val="0"/>
        </w:rPr>
      </w:r>
    </w:p>
    <w:p w:rsidR="00000000" w:rsidDel="00000000" w:rsidP="00000000" w:rsidRDefault="00000000" w:rsidRPr="00000000" w14:paraId="0000025A">
      <w:pPr>
        <w:rPr>
          <w:color w:val="ff9900"/>
        </w:rPr>
      </w:pPr>
      <w:r w:rsidDel="00000000" w:rsidR="00000000" w:rsidRPr="00000000">
        <w:rPr>
          <w:rtl w:val="0"/>
        </w:rPr>
      </w:r>
    </w:p>
    <w:p w:rsidR="00000000" w:rsidDel="00000000" w:rsidP="00000000" w:rsidRDefault="00000000" w:rsidRPr="00000000" w14:paraId="0000025B">
      <w:pPr>
        <w:rPr>
          <w:color w:val="ff9900"/>
        </w:rPr>
      </w:pPr>
      <w:r w:rsidDel="00000000" w:rsidR="00000000" w:rsidRPr="00000000">
        <w:rPr>
          <w:rtl w:val="0"/>
        </w:rPr>
      </w:r>
    </w:p>
    <w:p w:rsidR="00000000" w:rsidDel="00000000" w:rsidP="00000000" w:rsidRDefault="00000000" w:rsidRPr="00000000" w14:paraId="0000025C">
      <w:pPr>
        <w:rPr>
          <w:color w:val="ff9900"/>
        </w:rPr>
      </w:pPr>
      <w:r w:rsidDel="00000000" w:rsidR="00000000" w:rsidRPr="00000000">
        <w:rPr>
          <w:rtl w:val="0"/>
        </w:rPr>
      </w:r>
    </w:p>
    <w:p w:rsidR="00000000" w:rsidDel="00000000" w:rsidP="00000000" w:rsidRDefault="00000000" w:rsidRPr="00000000" w14:paraId="0000025D">
      <w:pPr>
        <w:rPr>
          <w:color w:val="ff9900"/>
        </w:rPr>
      </w:pPr>
      <w:r w:rsidDel="00000000" w:rsidR="00000000" w:rsidRPr="00000000">
        <w:rPr>
          <w:rtl w:val="0"/>
        </w:rPr>
      </w:r>
    </w:p>
    <w:p w:rsidR="00000000" w:rsidDel="00000000" w:rsidP="00000000" w:rsidRDefault="00000000" w:rsidRPr="00000000" w14:paraId="0000025E">
      <w:pPr>
        <w:rPr>
          <w:color w:val="ff9900"/>
        </w:rPr>
      </w:pPr>
      <w:r w:rsidDel="00000000" w:rsidR="00000000" w:rsidRPr="00000000">
        <w:rPr>
          <w:rtl w:val="0"/>
        </w:rPr>
      </w:r>
    </w:p>
    <w:p w:rsidR="00000000" w:rsidDel="00000000" w:rsidP="00000000" w:rsidRDefault="00000000" w:rsidRPr="00000000" w14:paraId="0000025F">
      <w:pPr>
        <w:rPr>
          <w:color w:val="ff9900"/>
        </w:rPr>
      </w:pPr>
      <w:r w:rsidDel="00000000" w:rsidR="00000000" w:rsidRPr="00000000">
        <w:rPr>
          <w:rtl w:val="0"/>
        </w:rPr>
      </w:r>
    </w:p>
    <w:p w:rsidR="00000000" w:rsidDel="00000000" w:rsidP="00000000" w:rsidRDefault="00000000" w:rsidRPr="00000000" w14:paraId="00000260">
      <w:pPr>
        <w:rPr>
          <w:color w:val="ff9900"/>
        </w:rPr>
      </w:pPr>
      <w:r w:rsidDel="00000000" w:rsidR="00000000" w:rsidRPr="00000000">
        <w:rPr>
          <w:rtl w:val="0"/>
        </w:rPr>
      </w:r>
    </w:p>
    <w:p w:rsidR="00000000" w:rsidDel="00000000" w:rsidP="00000000" w:rsidRDefault="00000000" w:rsidRPr="00000000" w14:paraId="00000261">
      <w:pPr>
        <w:rPr>
          <w:color w:val="ff9900"/>
        </w:rPr>
      </w:pPr>
      <w:r w:rsidDel="00000000" w:rsidR="00000000" w:rsidRPr="00000000">
        <w:rPr>
          <w:rtl w:val="0"/>
        </w:rPr>
      </w:r>
    </w:p>
    <w:p w:rsidR="00000000" w:rsidDel="00000000" w:rsidP="00000000" w:rsidRDefault="00000000" w:rsidRPr="00000000" w14:paraId="00000262">
      <w:pPr>
        <w:rPr>
          <w:color w:val="ff9900"/>
        </w:rPr>
      </w:pPr>
      <w:r w:rsidDel="00000000" w:rsidR="00000000" w:rsidRPr="00000000">
        <w:rPr>
          <w:rtl w:val="0"/>
        </w:rPr>
      </w:r>
    </w:p>
    <w:p w:rsidR="00000000" w:rsidDel="00000000" w:rsidP="00000000" w:rsidRDefault="00000000" w:rsidRPr="00000000" w14:paraId="00000263">
      <w:pPr>
        <w:rPr>
          <w:color w:val="ff9900"/>
        </w:rPr>
      </w:pPr>
      <w:r w:rsidDel="00000000" w:rsidR="00000000" w:rsidRPr="00000000">
        <w:rPr>
          <w:rtl w:val="0"/>
        </w:rPr>
      </w:r>
    </w:p>
    <w:p w:rsidR="00000000" w:rsidDel="00000000" w:rsidP="00000000" w:rsidRDefault="00000000" w:rsidRPr="00000000" w14:paraId="00000264">
      <w:pPr>
        <w:rPr>
          <w:color w:val="ff9900"/>
        </w:rPr>
      </w:pPr>
      <w:r w:rsidDel="00000000" w:rsidR="00000000" w:rsidRPr="00000000">
        <w:rPr>
          <w:rtl w:val="0"/>
        </w:rPr>
      </w:r>
    </w:p>
    <w:p w:rsidR="00000000" w:rsidDel="00000000" w:rsidP="00000000" w:rsidRDefault="00000000" w:rsidRPr="00000000" w14:paraId="00000265">
      <w:pPr>
        <w:rPr>
          <w:color w:val="ff9900"/>
        </w:rPr>
      </w:pPr>
      <w:r w:rsidDel="00000000" w:rsidR="00000000" w:rsidRPr="00000000">
        <w:rPr>
          <w:rtl w:val="0"/>
        </w:rPr>
      </w:r>
    </w:p>
    <w:p w:rsidR="00000000" w:rsidDel="00000000" w:rsidP="00000000" w:rsidRDefault="00000000" w:rsidRPr="00000000" w14:paraId="00000266">
      <w:pPr>
        <w:rPr>
          <w:color w:val="ff9900"/>
        </w:rPr>
      </w:pPr>
      <w:r w:rsidDel="00000000" w:rsidR="00000000" w:rsidRPr="00000000">
        <w:rPr>
          <w:rtl w:val="0"/>
        </w:rPr>
      </w:r>
    </w:p>
    <w:p w:rsidR="00000000" w:rsidDel="00000000" w:rsidP="00000000" w:rsidRDefault="00000000" w:rsidRPr="00000000" w14:paraId="00000267">
      <w:pPr>
        <w:rPr>
          <w:color w:val="ff9900"/>
        </w:rPr>
      </w:pPr>
      <w:r w:rsidDel="00000000" w:rsidR="00000000" w:rsidRPr="00000000">
        <w:rPr>
          <w:rtl w:val="0"/>
        </w:rPr>
      </w:r>
    </w:p>
    <w:p w:rsidR="00000000" w:rsidDel="00000000" w:rsidP="00000000" w:rsidRDefault="00000000" w:rsidRPr="00000000" w14:paraId="00000268">
      <w:pPr>
        <w:rPr>
          <w:color w:val="ff9900"/>
        </w:rPr>
      </w:pPr>
      <w:r w:rsidDel="00000000" w:rsidR="00000000" w:rsidRPr="00000000">
        <w:rPr>
          <w:rtl w:val="0"/>
        </w:rPr>
      </w:r>
    </w:p>
    <w:p w:rsidR="00000000" w:rsidDel="00000000" w:rsidP="00000000" w:rsidRDefault="00000000" w:rsidRPr="00000000" w14:paraId="00000269">
      <w:pPr>
        <w:rPr>
          <w:color w:val="ff9900"/>
        </w:rPr>
      </w:pPr>
      <w:r w:rsidDel="00000000" w:rsidR="00000000" w:rsidRPr="00000000">
        <w:rPr>
          <w:rtl w:val="0"/>
        </w:rPr>
      </w:r>
    </w:p>
    <w:p w:rsidR="00000000" w:rsidDel="00000000" w:rsidP="00000000" w:rsidRDefault="00000000" w:rsidRPr="00000000" w14:paraId="0000026A">
      <w:pPr>
        <w:rPr>
          <w:color w:val="ff9900"/>
        </w:rPr>
      </w:pPr>
      <w:r w:rsidDel="00000000" w:rsidR="00000000" w:rsidRPr="00000000">
        <w:rPr>
          <w:rtl w:val="0"/>
        </w:rPr>
      </w:r>
    </w:p>
    <w:p w:rsidR="00000000" w:rsidDel="00000000" w:rsidP="00000000" w:rsidRDefault="00000000" w:rsidRPr="00000000" w14:paraId="0000026B">
      <w:pPr>
        <w:rPr>
          <w:color w:val="ff9900"/>
        </w:rPr>
      </w:pPr>
      <w:r w:rsidDel="00000000" w:rsidR="00000000" w:rsidRPr="00000000">
        <w:rPr>
          <w:rtl w:val="0"/>
        </w:rPr>
      </w:r>
    </w:p>
    <w:p w:rsidR="00000000" w:rsidDel="00000000" w:rsidP="00000000" w:rsidRDefault="00000000" w:rsidRPr="00000000" w14:paraId="0000026C">
      <w:pPr>
        <w:rPr>
          <w:color w:val="ff9900"/>
        </w:rPr>
      </w:pPr>
      <w:r w:rsidDel="00000000" w:rsidR="00000000" w:rsidRPr="00000000">
        <w:rPr>
          <w:rtl w:val="0"/>
        </w:rPr>
      </w:r>
    </w:p>
    <w:p w:rsidR="00000000" w:rsidDel="00000000" w:rsidP="00000000" w:rsidRDefault="00000000" w:rsidRPr="00000000" w14:paraId="0000026D">
      <w:pPr>
        <w:rPr>
          <w:color w:val="ff9900"/>
        </w:rPr>
      </w:pPr>
      <w:r w:rsidDel="00000000" w:rsidR="00000000" w:rsidRPr="00000000">
        <w:rPr>
          <w:rtl w:val="0"/>
        </w:rPr>
      </w:r>
    </w:p>
    <w:p w:rsidR="00000000" w:rsidDel="00000000" w:rsidP="00000000" w:rsidRDefault="00000000" w:rsidRPr="00000000" w14:paraId="0000026E">
      <w:pPr>
        <w:rPr>
          <w:color w:val="ff9900"/>
        </w:rPr>
      </w:pPr>
      <w:r w:rsidDel="00000000" w:rsidR="00000000" w:rsidRPr="00000000">
        <w:rPr>
          <w:rtl w:val="0"/>
        </w:rPr>
      </w:r>
    </w:p>
    <w:p w:rsidR="00000000" w:rsidDel="00000000" w:rsidP="00000000" w:rsidRDefault="00000000" w:rsidRPr="00000000" w14:paraId="0000026F">
      <w:pPr>
        <w:rPr>
          <w:color w:val="ff9900"/>
        </w:rPr>
      </w:pPr>
      <w:r w:rsidDel="00000000" w:rsidR="00000000" w:rsidRPr="00000000">
        <w:rPr>
          <w:rtl w:val="0"/>
        </w:rPr>
      </w:r>
    </w:p>
    <w:p w:rsidR="00000000" w:rsidDel="00000000" w:rsidP="00000000" w:rsidRDefault="00000000" w:rsidRPr="00000000" w14:paraId="00000270">
      <w:pPr>
        <w:rPr>
          <w:color w:val="ff9900"/>
        </w:rPr>
      </w:pPr>
      <w:r w:rsidDel="00000000" w:rsidR="00000000" w:rsidRPr="00000000">
        <w:rPr>
          <w:rtl w:val="0"/>
        </w:rPr>
      </w:r>
    </w:p>
    <w:p w:rsidR="00000000" w:rsidDel="00000000" w:rsidP="00000000" w:rsidRDefault="00000000" w:rsidRPr="00000000" w14:paraId="00000271">
      <w:pPr>
        <w:rPr>
          <w:color w:val="ff9900"/>
        </w:rPr>
      </w:pPr>
      <w:r w:rsidDel="00000000" w:rsidR="00000000" w:rsidRPr="00000000">
        <w:rPr>
          <w:rtl w:val="0"/>
        </w:rPr>
      </w:r>
    </w:p>
    <w:p w:rsidR="00000000" w:rsidDel="00000000" w:rsidP="00000000" w:rsidRDefault="00000000" w:rsidRPr="00000000" w14:paraId="00000272">
      <w:pPr>
        <w:rPr>
          <w:color w:val="ff9900"/>
        </w:rPr>
      </w:pPr>
      <w:r w:rsidDel="00000000" w:rsidR="00000000" w:rsidRPr="00000000">
        <w:rPr>
          <w:rtl w:val="0"/>
        </w:rPr>
      </w:r>
    </w:p>
    <w:p w:rsidR="00000000" w:rsidDel="00000000" w:rsidP="00000000" w:rsidRDefault="00000000" w:rsidRPr="00000000" w14:paraId="00000273">
      <w:pPr>
        <w:rPr>
          <w:color w:val="ff9900"/>
        </w:rPr>
      </w:pPr>
      <w:r w:rsidDel="00000000" w:rsidR="00000000" w:rsidRPr="00000000">
        <w:rPr>
          <w:rtl w:val="0"/>
        </w:rPr>
      </w:r>
    </w:p>
    <w:p w:rsidR="00000000" w:rsidDel="00000000" w:rsidP="00000000" w:rsidRDefault="00000000" w:rsidRPr="00000000" w14:paraId="00000274">
      <w:pPr>
        <w:rPr>
          <w:color w:val="ff9900"/>
        </w:rPr>
      </w:pPr>
      <w:r w:rsidDel="00000000" w:rsidR="00000000" w:rsidRPr="00000000">
        <w:rPr>
          <w:rtl w:val="0"/>
        </w:rPr>
      </w:r>
    </w:p>
    <w:p w:rsidR="00000000" w:rsidDel="00000000" w:rsidP="00000000" w:rsidRDefault="00000000" w:rsidRPr="00000000" w14:paraId="00000275">
      <w:pPr>
        <w:rPr>
          <w:color w:val="ff9900"/>
        </w:rPr>
      </w:pPr>
      <w:r w:rsidDel="00000000" w:rsidR="00000000" w:rsidRPr="00000000">
        <w:rPr>
          <w:rtl w:val="0"/>
        </w:rPr>
      </w:r>
    </w:p>
    <w:p w:rsidR="00000000" w:rsidDel="00000000" w:rsidP="00000000" w:rsidRDefault="00000000" w:rsidRPr="00000000" w14:paraId="00000276">
      <w:pPr>
        <w:rPr>
          <w:color w:val="ff9900"/>
        </w:rPr>
      </w:pPr>
      <w:r w:rsidDel="00000000" w:rsidR="00000000" w:rsidRPr="00000000">
        <w:rPr>
          <w:rtl w:val="0"/>
        </w:rPr>
      </w:r>
    </w:p>
    <w:p w:rsidR="00000000" w:rsidDel="00000000" w:rsidP="00000000" w:rsidRDefault="00000000" w:rsidRPr="00000000" w14:paraId="00000277">
      <w:pPr>
        <w:rPr>
          <w:color w:val="ff9900"/>
        </w:rPr>
      </w:pPr>
      <w:r w:rsidDel="00000000" w:rsidR="00000000" w:rsidRPr="00000000">
        <w:rPr>
          <w:rtl w:val="0"/>
        </w:rPr>
      </w:r>
    </w:p>
    <w:p w:rsidR="00000000" w:rsidDel="00000000" w:rsidP="00000000" w:rsidRDefault="00000000" w:rsidRPr="00000000" w14:paraId="00000278">
      <w:pPr>
        <w:rPr>
          <w:color w:val="ff9900"/>
        </w:rPr>
      </w:pPr>
      <w:r w:rsidDel="00000000" w:rsidR="00000000" w:rsidRPr="00000000">
        <w:rPr>
          <w:rtl w:val="0"/>
        </w:rPr>
      </w:r>
    </w:p>
    <w:p w:rsidR="00000000" w:rsidDel="00000000" w:rsidP="00000000" w:rsidRDefault="00000000" w:rsidRPr="00000000" w14:paraId="00000279">
      <w:pPr>
        <w:rPr>
          <w:color w:val="ff9900"/>
        </w:rPr>
      </w:pPr>
      <w:r w:rsidDel="00000000" w:rsidR="00000000" w:rsidRPr="00000000">
        <w:rPr>
          <w:rtl w:val="0"/>
        </w:rPr>
      </w:r>
    </w:p>
    <w:p w:rsidR="00000000" w:rsidDel="00000000" w:rsidP="00000000" w:rsidRDefault="00000000" w:rsidRPr="00000000" w14:paraId="0000027A">
      <w:pPr>
        <w:rPr>
          <w:color w:val="ff9900"/>
        </w:rPr>
      </w:pPr>
      <w:r w:rsidDel="00000000" w:rsidR="00000000" w:rsidRPr="00000000">
        <w:rPr>
          <w:rtl w:val="0"/>
        </w:rPr>
      </w:r>
    </w:p>
    <w:p w:rsidR="00000000" w:rsidDel="00000000" w:rsidP="00000000" w:rsidRDefault="00000000" w:rsidRPr="00000000" w14:paraId="0000027B">
      <w:pPr>
        <w:rPr>
          <w:color w:val="ff9900"/>
        </w:rPr>
      </w:pPr>
      <w:r w:rsidDel="00000000" w:rsidR="00000000" w:rsidRPr="00000000">
        <w:rPr>
          <w:rtl w:val="0"/>
        </w:rPr>
      </w:r>
    </w:p>
    <w:p w:rsidR="00000000" w:rsidDel="00000000" w:rsidP="00000000" w:rsidRDefault="00000000" w:rsidRPr="00000000" w14:paraId="0000027C">
      <w:pPr>
        <w:rPr>
          <w:color w:val="ff9900"/>
        </w:rPr>
      </w:pPr>
      <w:r w:rsidDel="00000000" w:rsidR="00000000" w:rsidRPr="00000000">
        <w:rPr>
          <w:rtl w:val="0"/>
        </w:rPr>
      </w:r>
    </w:p>
    <w:p w:rsidR="00000000" w:rsidDel="00000000" w:rsidP="00000000" w:rsidRDefault="00000000" w:rsidRPr="00000000" w14:paraId="0000027D">
      <w:pPr>
        <w:rPr>
          <w:color w:val="ff9900"/>
        </w:rPr>
      </w:pPr>
      <w:r w:rsidDel="00000000" w:rsidR="00000000" w:rsidRPr="00000000">
        <w:rPr>
          <w:rtl w:val="0"/>
        </w:rPr>
      </w:r>
    </w:p>
    <w:p w:rsidR="00000000" w:rsidDel="00000000" w:rsidP="00000000" w:rsidRDefault="00000000" w:rsidRPr="00000000" w14:paraId="0000027E">
      <w:pPr>
        <w:rPr>
          <w:color w:val="ff9900"/>
        </w:rPr>
      </w:pPr>
      <w:r w:rsidDel="00000000" w:rsidR="00000000" w:rsidRPr="00000000">
        <w:rPr>
          <w:rtl w:val="0"/>
        </w:rPr>
      </w:r>
    </w:p>
    <w:p w:rsidR="00000000" w:rsidDel="00000000" w:rsidP="00000000" w:rsidRDefault="00000000" w:rsidRPr="00000000" w14:paraId="0000027F">
      <w:pPr>
        <w:rPr>
          <w:color w:val="ff9900"/>
        </w:rPr>
      </w:pPr>
      <w:r w:rsidDel="00000000" w:rsidR="00000000" w:rsidRPr="00000000">
        <w:rPr>
          <w:rtl w:val="0"/>
        </w:rPr>
      </w:r>
    </w:p>
    <w:p w:rsidR="00000000" w:rsidDel="00000000" w:rsidP="00000000" w:rsidRDefault="00000000" w:rsidRPr="00000000" w14:paraId="00000280">
      <w:pPr>
        <w:rPr>
          <w:color w:val="ff9900"/>
        </w:rPr>
      </w:pPr>
      <w:r w:rsidDel="00000000" w:rsidR="00000000" w:rsidRPr="00000000">
        <w:rPr>
          <w:rtl w:val="0"/>
        </w:rPr>
      </w:r>
    </w:p>
    <w:p w:rsidR="00000000" w:rsidDel="00000000" w:rsidP="00000000" w:rsidRDefault="00000000" w:rsidRPr="00000000" w14:paraId="00000281">
      <w:pPr>
        <w:rPr>
          <w:color w:val="ff9900"/>
        </w:rPr>
      </w:pPr>
      <w:r w:rsidDel="00000000" w:rsidR="00000000" w:rsidRPr="00000000">
        <w:rPr>
          <w:rtl w:val="0"/>
        </w:rPr>
      </w:r>
    </w:p>
    <w:p w:rsidR="00000000" w:rsidDel="00000000" w:rsidP="00000000" w:rsidRDefault="00000000" w:rsidRPr="00000000" w14:paraId="00000282">
      <w:pPr>
        <w:rPr>
          <w:color w:val="ff9900"/>
        </w:rPr>
      </w:pPr>
      <w:r w:rsidDel="00000000" w:rsidR="00000000" w:rsidRPr="00000000">
        <w:rPr>
          <w:rtl w:val="0"/>
        </w:rPr>
      </w:r>
    </w:p>
    <w:p w:rsidR="00000000" w:rsidDel="00000000" w:rsidP="00000000" w:rsidRDefault="00000000" w:rsidRPr="00000000" w14:paraId="00000283">
      <w:pPr>
        <w:rPr>
          <w:color w:val="ff9900"/>
        </w:rPr>
      </w:pPr>
      <w:r w:rsidDel="00000000" w:rsidR="00000000" w:rsidRPr="00000000">
        <w:rPr>
          <w:rtl w:val="0"/>
        </w:rPr>
      </w:r>
    </w:p>
    <w:p w:rsidR="00000000" w:rsidDel="00000000" w:rsidP="00000000" w:rsidRDefault="00000000" w:rsidRPr="00000000" w14:paraId="00000284">
      <w:pPr>
        <w:rPr>
          <w:color w:val="ff9900"/>
        </w:rPr>
      </w:pPr>
      <w:r w:rsidDel="00000000" w:rsidR="00000000" w:rsidRPr="00000000">
        <w:rPr>
          <w:rtl w:val="0"/>
        </w:rPr>
      </w:r>
    </w:p>
    <w:p w:rsidR="00000000" w:rsidDel="00000000" w:rsidP="00000000" w:rsidRDefault="00000000" w:rsidRPr="00000000" w14:paraId="00000285">
      <w:pPr>
        <w:pStyle w:val="Heading1"/>
        <w:numPr>
          <w:ilvl w:val="0"/>
          <w:numId w:val="19"/>
        </w:numPr>
        <w:ind w:left="397" w:hanging="397"/>
        <w:rPr/>
      </w:pPr>
      <w:bookmarkStart w:colFirst="0" w:colLast="0" w:name="_1hmsyys" w:id="36"/>
      <w:bookmarkEnd w:id="36"/>
      <w:r w:rsidDel="00000000" w:rsidR="00000000" w:rsidRPr="00000000">
        <w:rPr>
          <w:rtl w:val="0"/>
        </w:rPr>
        <w:t xml:space="preserve">ZAŁĄCZNIKI PROJEKTOWE</w:t>
      </w:r>
    </w:p>
    <w:p w:rsidR="00000000" w:rsidDel="00000000" w:rsidP="00000000" w:rsidRDefault="00000000" w:rsidRPr="00000000" w14:paraId="00000286">
      <w:pPr>
        <w:pStyle w:val="Heading2"/>
        <w:numPr>
          <w:ilvl w:val="1"/>
          <w:numId w:val="19"/>
        </w:numPr>
        <w:ind w:left="1133" w:hanging="570"/>
        <w:rPr/>
      </w:pPr>
      <w:bookmarkStart w:colFirst="0" w:colLast="0" w:name="_41mghml" w:id="37"/>
      <w:bookmarkEnd w:id="37"/>
      <w:r w:rsidDel="00000000" w:rsidR="00000000" w:rsidRPr="00000000">
        <w:rPr>
          <w:rtl w:val="0"/>
        </w:rPr>
        <w:t xml:space="preserve">Wypis z miejscowego planu zagospodarowania przestrzennego</w:t>
      </w:r>
    </w:p>
    <w:p w:rsidR="00000000" w:rsidDel="00000000" w:rsidP="00000000" w:rsidRDefault="00000000" w:rsidRPr="00000000" w14:paraId="00000287">
      <w:pPr>
        <w:ind w:left="567" w:firstLine="0"/>
        <w:rPr>
          <w:color w:val="ff9900"/>
        </w:rPr>
      </w:pPr>
      <w:r w:rsidDel="00000000" w:rsidR="00000000" w:rsidRPr="00000000">
        <w:rPr>
          <w:rtl w:val="0"/>
        </w:rPr>
      </w:r>
    </w:p>
    <w:p w:rsidR="00000000" w:rsidDel="00000000" w:rsidP="00000000" w:rsidRDefault="00000000" w:rsidRPr="00000000" w14:paraId="00000288">
      <w:pPr>
        <w:ind w:left="567" w:firstLine="0"/>
        <w:rPr>
          <w:color w:val="ff9900"/>
        </w:rPr>
      </w:pPr>
      <w:r w:rsidDel="00000000" w:rsidR="00000000" w:rsidRPr="00000000">
        <w:rPr>
          <w:rtl w:val="0"/>
        </w:rPr>
      </w:r>
    </w:p>
    <w:p w:rsidR="00000000" w:rsidDel="00000000" w:rsidP="00000000" w:rsidRDefault="00000000" w:rsidRPr="00000000" w14:paraId="00000289">
      <w:pPr>
        <w:ind w:left="567" w:firstLine="0"/>
        <w:rPr>
          <w:color w:val="ff9900"/>
        </w:rPr>
      </w:pPr>
      <w:r w:rsidDel="00000000" w:rsidR="00000000" w:rsidRPr="00000000">
        <w:rPr>
          <w:rtl w:val="0"/>
        </w:rPr>
      </w:r>
    </w:p>
    <w:p w:rsidR="00000000" w:rsidDel="00000000" w:rsidP="00000000" w:rsidRDefault="00000000" w:rsidRPr="00000000" w14:paraId="0000028A">
      <w:pPr>
        <w:ind w:left="567" w:firstLine="0"/>
        <w:rPr>
          <w:color w:val="ff9900"/>
        </w:rPr>
      </w:pPr>
      <w:r w:rsidDel="00000000" w:rsidR="00000000" w:rsidRPr="00000000">
        <w:rPr>
          <w:rtl w:val="0"/>
        </w:rPr>
      </w:r>
    </w:p>
    <w:p w:rsidR="00000000" w:rsidDel="00000000" w:rsidP="00000000" w:rsidRDefault="00000000" w:rsidRPr="00000000" w14:paraId="0000028B">
      <w:pPr>
        <w:ind w:left="567" w:firstLine="0"/>
        <w:rPr>
          <w:color w:val="ff9900"/>
        </w:rPr>
      </w:pPr>
      <w:r w:rsidDel="00000000" w:rsidR="00000000" w:rsidRPr="00000000">
        <w:rPr>
          <w:rtl w:val="0"/>
        </w:rPr>
      </w:r>
    </w:p>
    <w:p w:rsidR="00000000" w:rsidDel="00000000" w:rsidP="00000000" w:rsidRDefault="00000000" w:rsidRPr="00000000" w14:paraId="0000028C">
      <w:pPr>
        <w:ind w:left="567" w:firstLine="0"/>
        <w:rPr>
          <w:color w:val="ff9900"/>
        </w:rPr>
      </w:pPr>
      <w:r w:rsidDel="00000000" w:rsidR="00000000" w:rsidRPr="00000000">
        <w:rPr>
          <w:rtl w:val="0"/>
        </w:rPr>
      </w:r>
    </w:p>
    <w:p w:rsidR="00000000" w:rsidDel="00000000" w:rsidP="00000000" w:rsidRDefault="00000000" w:rsidRPr="00000000" w14:paraId="0000028D">
      <w:pPr>
        <w:ind w:left="567" w:firstLine="0"/>
        <w:rPr>
          <w:color w:val="ff9900"/>
        </w:rPr>
      </w:pPr>
      <w:r w:rsidDel="00000000" w:rsidR="00000000" w:rsidRPr="00000000">
        <w:rPr>
          <w:rtl w:val="0"/>
        </w:rPr>
      </w:r>
    </w:p>
    <w:p w:rsidR="00000000" w:rsidDel="00000000" w:rsidP="00000000" w:rsidRDefault="00000000" w:rsidRPr="00000000" w14:paraId="0000028E">
      <w:pPr>
        <w:ind w:left="567" w:firstLine="0"/>
        <w:rPr>
          <w:color w:val="ff9900"/>
        </w:rPr>
      </w:pPr>
      <w:r w:rsidDel="00000000" w:rsidR="00000000" w:rsidRPr="00000000">
        <w:rPr>
          <w:rtl w:val="0"/>
        </w:rPr>
      </w:r>
    </w:p>
    <w:p w:rsidR="00000000" w:rsidDel="00000000" w:rsidP="00000000" w:rsidRDefault="00000000" w:rsidRPr="00000000" w14:paraId="0000028F">
      <w:pPr>
        <w:ind w:left="567" w:firstLine="0"/>
        <w:rPr>
          <w:color w:val="ff9900"/>
        </w:rPr>
      </w:pPr>
      <w:r w:rsidDel="00000000" w:rsidR="00000000" w:rsidRPr="00000000">
        <w:rPr>
          <w:rtl w:val="0"/>
        </w:rPr>
      </w:r>
    </w:p>
    <w:p w:rsidR="00000000" w:rsidDel="00000000" w:rsidP="00000000" w:rsidRDefault="00000000" w:rsidRPr="00000000" w14:paraId="00000290">
      <w:pPr>
        <w:ind w:left="567" w:firstLine="0"/>
        <w:rPr>
          <w:color w:val="ff9900"/>
        </w:rPr>
      </w:pPr>
      <w:r w:rsidDel="00000000" w:rsidR="00000000" w:rsidRPr="00000000">
        <w:rPr>
          <w:rtl w:val="0"/>
        </w:rPr>
      </w:r>
    </w:p>
    <w:p w:rsidR="00000000" w:rsidDel="00000000" w:rsidP="00000000" w:rsidRDefault="00000000" w:rsidRPr="00000000" w14:paraId="00000291">
      <w:pPr>
        <w:ind w:left="567" w:firstLine="0"/>
        <w:rPr>
          <w:color w:val="ff9900"/>
        </w:rPr>
      </w:pPr>
      <w:r w:rsidDel="00000000" w:rsidR="00000000" w:rsidRPr="00000000">
        <w:rPr>
          <w:rtl w:val="0"/>
        </w:rPr>
      </w:r>
    </w:p>
    <w:p w:rsidR="00000000" w:rsidDel="00000000" w:rsidP="00000000" w:rsidRDefault="00000000" w:rsidRPr="00000000" w14:paraId="00000292">
      <w:pPr>
        <w:ind w:left="567" w:firstLine="0"/>
        <w:rPr>
          <w:color w:val="ff9900"/>
        </w:rPr>
      </w:pPr>
      <w:r w:rsidDel="00000000" w:rsidR="00000000" w:rsidRPr="00000000">
        <w:rPr>
          <w:rtl w:val="0"/>
        </w:rPr>
      </w:r>
    </w:p>
    <w:p w:rsidR="00000000" w:rsidDel="00000000" w:rsidP="00000000" w:rsidRDefault="00000000" w:rsidRPr="00000000" w14:paraId="00000293">
      <w:pPr>
        <w:ind w:left="567" w:firstLine="0"/>
        <w:rPr>
          <w:color w:val="ff9900"/>
        </w:rPr>
      </w:pPr>
      <w:r w:rsidDel="00000000" w:rsidR="00000000" w:rsidRPr="00000000">
        <w:rPr>
          <w:rtl w:val="0"/>
        </w:rPr>
      </w:r>
    </w:p>
    <w:p w:rsidR="00000000" w:rsidDel="00000000" w:rsidP="00000000" w:rsidRDefault="00000000" w:rsidRPr="00000000" w14:paraId="00000294">
      <w:pPr>
        <w:ind w:left="567" w:firstLine="0"/>
        <w:rPr>
          <w:color w:val="ff9900"/>
        </w:rPr>
      </w:pPr>
      <w:r w:rsidDel="00000000" w:rsidR="00000000" w:rsidRPr="00000000">
        <w:rPr>
          <w:rtl w:val="0"/>
        </w:rPr>
      </w:r>
    </w:p>
    <w:p w:rsidR="00000000" w:rsidDel="00000000" w:rsidP="00000000" w:rsidRDefault="00000000" w:rsidRPr="00000000" w14:paraId="00000295">
      <w:pPr>
        <w:ind w:left="567" w:firstLine="0"/>
        <w:rPr>
          <w:color w:val="ff9900"/>
        </w:rPr>
      </w:pPr>
      <w:r w:rsidDel="00000000" w:rsidR="00000000" w:rsidRPr="00000000">
        <w:rPr>
          <w:rtl w:val="0"/>
        </w:rPr>
      </w:r>
    </w:p>
    <w:p w:rsidR="00000000" w:rsidDel="00000000" w:rsidP="00000000" w:rsidRDefault="00000000" w:rsidRPr="00000000" w14:paraId="00000296">
      <w:pPr>
        <w:ind w:left="567" w:firstLine="0"/>
        <w:rPr>
          <w:color w:val="ff9900"/>
        </w:rPr>
      </w:pPr>
      <w:r w:rsidDel="00000000" w:rsidR="00000000" w:rsidRPr="00000000">
        <w:rPr>
          <w:rtl w:val="0"/>
        </w:rPr>
      </w:r>
    </w:p>
    <w:p w:rsidR="00000000" w:rsidDel="00000000" w:rsidP="00000000" w:rsidRDefault="00000000" w:rsidRPr="00000000" w14:paraId="00000297">
      <w:pPr>
        <w:ind w:left="567" w:firstLine="0"/>
        <w:rPr>
          <w:color w:val="ff9900"/>
        </w:rPr>
      </w:pPr>
      <w:r w:rsidDel="00000000" w:rsidR="00000000" w:rsidRPr="00000000">
        <w:rPr>
          <w:rtl w:val="0"/>
        </w:rPr>
      </w:r>
    </w:p>
    <w:p w:rsidR="00000000" w:rsidDel="00000000" w:rsidP="00000000" w:rsidRDefault="00000000" w:rsidRPr="00000000" w14:paraId="00000298">
      <w:pPr>
        <w:ind w:left="567" w:firstLine="0"/>
        <w:rPr>
          <w:color w:val="ff9900"/>
        </w:rPr>
      </w:pPr>
      <w:r w:rsidDel="00000000" w:rsidR="00000000" w:rsidRPr="00000000">
        <w:rPr>
          <w:rtl w:val="0"/>
        </w:rPr>
      </w:r>
    </w:p>
    <w:p w:rsidR="00000000" w:rsidDel="00000000" w:rsidP="00000000" w:rsidRDefault="00000000" w:rsidRPr="00000000" w14:paraId="00000299">
      <w:pPr>
        <w:ind w:left="567" w:firstLine="0"/>
        <w:rPr>
          <w:color w:val="ff9900"/>
        </w:rPr>
      </w:pPr>
      <w:r w:rsidDel="00000000" w:rsidR="00000000" w:rsidRPr="00000000">
        <w:rPr>
          <w:rtl w:val="0"/>
        </w:rPr>
      </w:r>
    </w:p>
    <w:p w:rsidR="00000000" w:rsidDel="00000000" w:rsidP="00000000" w:rsidRDefault="00000000" w:rsidRPr="00000000" w14:paraId="0000029A">
      <w:pPr>
        <w:ind w:left="567" w:firstLine="0"/>
        <w:rPr>
          <w:color w:val="ff9900"/>
        </w:rPr>
      </w:pPr>
      <w:r w:rsidDel="00000000" w:rsidR="00000000" w:rsidRPr="00000000">
        <w:rPr>
          <w:rtl w:val="0"/>
        </w:rPr>
      </w:r>
    </w:p>
    <w:p w:rsidR="00000000" w:rsidDel="00000000" w:rsidP="00000000" w:rsidRDefault="00000000" w:rsidRPr="00000000" w14:paraId="0000029B">
      <w:pPr>
        <w:ind w:left="567" w:firstLine="0"/>
        <w:rPr>
          <w:color w:val="ff9900"/>
        </w:rPr>
      </w:pPr>
      <w:r w:rsidDel="00000000" w:rsidR="00000000" w:rsidRPr="00000000">
        <w:rPr>
          <w:rtl w:val="0"/>
        </w:rPr>
      </w:r>
    </w:p>
    <w:p w:rsidR="00000000" w:rsidDel="00000000" w:rsidP="00000000" w:rsidRDefault="00000000" w:rsidRPr="00000000" w14:paraId="0000029C">
      <w:pPr>
        <w:ind w:left="567" w:firstLine="0"/>
        <w:rPr>
          <w:color w:val="ff9900"/>
        </w:rPr>
      </w:pPr>
      <w:r w:rsidDel="00000000" w:rsidR="00000000" w:rsidRPr="00000000">
        <w:rPr>
          <w:rtl w:val="0"/>
        </w:rPr>
      </w:r>
    </w:p>
    <w:p w:rsidR="00000000" w:rsidDel="00000000" w:rsidP="00000000" w:rsidRDefault="00000000" w:rsidRPr="00000000" w14:paraId="0000029D">
      <w:pPr>
        <w:ind w:left="567" w:firstLine="0"/>
        <w:rPr>
          <w:color w:val="ff9900"/>
        </w:rPr>
      </w:pPr>
      <w:r w:rsidDel="00000000" w:rsidR="00000000" w:rsidRPr="00000000">
        <w:rPr>
          <w:rtl w:val="0"/>
        </w:rPr>
      </w:r>
    </w:p>
    <w:p w:rsidR="00000000" w:rsidDel="00000000" w:rsidP="00000000" w:rsidRDefault="00000000" w:rsidRPr="00000000" w14:paraId="0000029E">
      <w:pPr>
        <w:ind w:left="567" w:firstLine="0"/>
        <w:rPr>
          <w:color w:val="ff9900"/>
        </w:rPr>
      </w:pPr>
      <w:r w:rsidDel="00000000" w:rsidR="00000000" w:rsidRPr="00000000">
        <w:rPr>
          <w:rtl w:val="0"/>
        </w:rPr>
      </w:r>
    </w:p>
    <w:p w:rsidR="00000000" w:rsidDel="00000000" w:rsidP="00000000" w:rsidRDefault="00000000" w:rsidRPr="00000000" w14:paraId="0000029F">
      <w:pPr>
        <w:ind w:left="567" w:firstLine="0"/>
        <w:rPr>
          <w:color w:val="ff9900"/>
        </w:rPr>
      </w:pPr>
      <w:r w:rsidDel="00000000" w:rsidR="00000000" w:rsidRPr="00000000">
        <w:rPr>
          <w:rtl w:val="0"/>
        </w:rPr>
      </w:r>
    </w:p>
    <w:p w:rsidR="00000000" w:rsidDel="00000000" w:rsidP="00000000" w:rsidRDefault="00000000" w:rsidRPr="00000000" w14:paraId="000002A0">
      <w:pPr>
        <w:ind w:left="567" w:firstLine="0"/>
        <w:rPr>
          <w:color w:val="ff9900"/>
        </w:rPr>
      </w:pPr>
      <w:r w:rsidDel="00000000" w:rsidR="00000000" w:rsidRPr="00000000">
        <w:rPr>
          <w:rtl w:val="0"/>
        </w:rPr>
      </w:r>
    </w:p>
    <w:p w:rsidR="00000000" w:rsidDel="00000000" w:rsidP="00000000" w:rsidRDefault="00000000" w:rsidRPr="00000000" w14:paraId="000002A1">
      <w:pPr>
        <w:ind w:left="567" w:firstLine="0"/>
        <w:rPr>
          <w:color w:val="ff9900"/>
        </w:rPr>
      </w:pPr>
      <w:r w:rsidDel="00000000" w:rsidR="00000000" w:rsidRPr="00000000">
        <w:rPr>
          <w:rtl w:val="0"/>
        </w:rPr>
      </w:r>
    </w:p>
    <w:p w:rsidR="00000000" w:rsidDel="00000000" w:rsidP="00000000" w:rsidRDefault="00000000" w:rsidRPr="00000000" w14:paraId="000002A2">
      <w:pPr>
        <w:ind w:left="567" w:firstLine="0"/>
        <w:rPr>
          <w:color w:val="ff9900"/>
        </w:rPr>
      </w:pPr>
      <w:r w:rsidDel="00000000" w:rsidR="00000000" w:rsidRPr="00000000">
        <w:rPr>
          <w:rtl w:val="0"/>
        </w:rPr>
      </w:r>
    </w:p>
    <w:p w:rsidR="00000000" w:rsidDel="00000000" w:rsidP="00000000" w:rsidRDefault="00000000" w:rsidRPr="00000000" w14:paraId="000002A3">
      <w:pPr>
        <w:ind w:left="567" w:firstLine="0"/>
        <w:rPr>
          <w:color w:val="ff9900"/>
        </w:rPr>
      </w:pPr>
      <w:r w:rsidDel="00000000" w:rsidR="00000000" w:rsidRPr="00000000">
        <w:rPr>
          <w:rtl w:val="0"/>
        </w:rPr>
      </w:r>
    </w:p>
    <w:p w:rsidR="00000000" w:rsidDel="00000000" w:rsidP="00000000" w:rsidRDefault="00000000" w:rsidRPr="00000000" w14:paraId="000002A4">
      <w:pPr>
        <w:ind w:left="567" w:firstLine="0"/>
        <w:rPr>
          <w:color w:val="ff9900"/>
        </w:rPr>
      </w:pPr>
      <w:r w:rsidDel="00000000" w:rsidR="00000000" w:rsidRPr="00000000">
        <w:rPr>
          <w:rtl w:val="0"/>
        </w:rPr>
      </w:r>
    </w:p>
    <w:p w:rsidR="00000000" w:rsidDel="00000000" w:rsidP="00000000" w:rsidRDefault="00000000" w:rsidRPr="00000000" w14:paraId="000002A5">
      <w:pPr>
        <w:ind w:left="567" w:firstLine="0"/>
        <w:rPr>
          <w:color w:val="ff9900"/>
        </w:rPr>
      </w:pPr>
      <w:r w:rsidDel="00000000" w:rsidR="00000000" w:rsidRPr="00000000">
        <w:rPr>
          <w:rtl w:val="0"/>
        </w:rPr>
      </w:r>
    </w:p>
    <w:p w:rsidR="00000000" w:rsidDel="00000000" w:rsidP="00000000" w:rsidRDefault="00000000" w:rsidRPr="00000000" w14:paraId="000002A6">
      <w:pPr>
        <w:ind w:left="567" w:firstLine="0"/>
        <w:rPr>
          <w:color w:val="ff9900"/>
        </w:rPr>
      </w:pPr>
      <w:r w:rsidDel="00000000" w:rsidR="00000000" w:rsidRPr="00000000">
        <w:rPr>
          <w:rtl w:val="0"/>
        </w:rPr>
      </w:r>
    </w:p>
    <w:p w:rsidR="00000000" w:rsidDel="00000000" w:rsidP="00000000" w:rsidRDefault="00000000" w:rsidRPr="00000000" w14:paraId="000002A7">
      <w:pPr>
        <w:ind w:left="567" w:firstLine="0"/>
        <w:rPr>
          <w:color w:val="ff9900"/>
        </w:rPr>
      </w:pPr>
      <w:r w:rsidDel="00000000" w:rsidR="00000000" w:rsidRPr="00000000">
        <w:rPr>
          <w:rtl w:val="0"/>
        </w:rPr>
      </w:r>
    </w:p>
    <w:p w:rsidR="00000000" w:rsidDel="00000000" w:rsidP="00000000" w:rsidRDefault="00000000" w:rsidRPr="00000000" w14:paraId="000002A8">
      <w:pPr>
        <w:ind w:left="567" w:firstLine="0"/>
        <w:rPr>
          <w:color w:val="ff9900"/>
        </w:rPr>
      </w:pPr>
      <w:r w:rsidDel="00000000" w:rsidR="00000000" w:rsidRPr="00000000">
        <w:rPr>
          <w:rtl w:val="0"/>
        </w:rPr>
      </w:r>
    </w:p>
    <w:p w:rsidR="00000000" w:rsidDel="00000000" w:rsidP="00000000" w:rsidRDefault="00000000" w:rsidRPr="00000000" w14:paraId="000002A9">
      <w:pPr>
        <w:ind w:left="567" w:firstLine="0"/>
        <w:rPr>
          <w:color w:val="ff9900"/>
        </w:rPr>
      </w:pPr>
      <w:r w:rsidDel="00000000" w:rsidR="00000000" w:rsidRPr="00000000">
        <w:rPr>
          <w:rtl w:val="0"/>
        </w:rPr>
      </w:r>
    </w:p>
    <w:p w:rsidR="00000000" w:rsidDel="00000000" w:rsidP="00000000" w:rsidRDefault="00000000" w:rsidRPr="00000000" w14:paraId="000002AA">
      <w:pPr>
        <w:ind w:left="567" w:firstLine="0"/>
        <w:rPr>
          <w:color w:val="ff9900"/>
        </w:rPr>
      </w:pPr>
      <w:r w:rsidDel="00000000" w:rsidR="00000000" w:rsidRPr="00000000">
        <w:rPr>
          <w:rtl w:val="0"/>
        </w:rPr>
      </w:r>
    </w:p>
    <w:p w:rsidR="00000000" w:rsidDel="00000000" w:rsidP="00000000" w:rsidRDefault="00000000" w:rsidRPr="00000000" w14:paraId="000002AB">
      <w:pPr>
        <w:ind w:left="567" w:firstLine="0"/>
        <w:rPr>
          <w:color w:val="ff9900"/>
        </w:rPr>
      </w:pPr>
      <w:r w:rsidDel="00000000" w:rsidR="00000000" w:rsidRPr="00000000">
        <w:rPr>
          <w:rtl w:val="0"/>
        </w:rPr>
      </w:r>
    </w:p>
    <w:p w:rsidR="00000000" w:rsidDel="00000000" w:rsidP="00000000" w:rsidRDefault="00000000" w:rsidRPr="00000000" w14:paraId="000002AC">
      <w:pPr>
        <w:ind w:left="567" w:firstLine="0"/>
        <w:rPr>
          <w:color w:val="ff9900"/>
        </w:rPr>
      </w:pPr>
      <w:r w:rsidDel="00000000" w:rsidR="00000000" w:rsidRPr="00000000">
        <w:rPr>
          <w:rtl w:val="0"/>
        </w:rPr>
      </w:r>
    </w:p>
    <w:p w:rsidR="00000000" w:rsidDel="00000000" w:rsidP="00000000" w:rsidRDefault="00000000" w:rsidRPr="00000000" w14:paraId="000002AD">
      <w:pPr>
        <w:ind w:left="567" w:firstLine="0"/>
        <w:rPr>
          <w:color w:val="ff9900"/>
        </w:rPr>
      </w:pPr>
      <w:r w:rsidDel="00000000" w:rsidR="00000000" w:rsidRPr="00000000">
        <w:rPr>
          <w:rtl w:val="0"/>
        </w:rPr>
      </w:r>
    </w:p>
    <w:p w:rsidR="00000000" w:rsidDel="00000000" w:rsidP="00000000" w:rsidRDefault="00000000" w:rsidRPr="00000000" w14:paraId="000002AE">
      <w:pPr>
        <w:ind w:left="567" w:firstLine="0"/>
        <w:rPr>
          <w:color w:val="ff9900"/>
        </w:rPr>
      </w:pPr>
      <w:r w:rsidDel="00000000" w:rsidR="00000000" w:rsidRPr="00000000">
        <w:rPr>
          <w:rtl w:val="0"/>
        </w:rPr>
      </w:r>
    </w:p>
    <w:p w:rsidR="00000000" w:rsidDel="00000000" w:rsidP="00000000" w:rsidRDefault="00000000" w:rsidRPr="00000000" w14:paraId="000002AF">
      <w:pPr>
        <w:ind w:left="567" w:firstLine="0"/>
        <w:rPr>
          <w:color w:val="ff9900"/>
        </w:rPr>
      </w:pPr>
      <w:r w:rsidDel="00000000" w:rsidR="00000000" w:rsidRPr="00000000">
        <w:rPr>
          <w:rtl w:val="0"/>
        </w:rPr>
      </w:r>
    </w:p>
    <w:p w:rsidR="00000000" w:rsidDel="00000000" w:rsidP="00000000" w:rsidRDefault="00000000" w:rsidRPr="00000000" w14:paraId="000002B0">
      <w:pPr>
        <w:ind w:left="567" w:firstLine="0"/>
        <w:rPr>
          <w:color w:val="ff9900"/>
        </w:rPr>
      </w:pPr>
      <w:r w:rsidDel="00000000" w:rsidR="00000000" w:rsidRPr="00000000">
        <w:rPr>
          <w:rtl w:val="0"/>
        </w:rPr>
      </w:r>
    </w:p>
    <w:p w:rsidR="00000000" w:rsidDel="00000000" w:rsidP="00000000" w:rsidRDefault="00000000" w:rsidRPr="00000000" w14:paraId="000002B1">
      <w:pPr>
        <w:ind w:left="567" w:firstLine="0"/>
        <w:rPr>
          <w:color w:val="ff9900"/>
        </w:rPr>
      </w:pPr>
      <w:r w:rsidDel="00000000" w:rsidR="00000000" w:rsidRPr="00000000">
        <w:rPr>
          <w:rtl w:val="0"/>
        </w:rPr>
      </w:r>
    </w:p>
    <w:p w:rsidR="00000000" w:rsidDel="00000000" w:rsidP="00000000" w:rsidRDefault="00000000" w:rsidRPr="00000000" w14:paraId="000002B2">
      <w:pPr>
        <w:ind w:left="567" w:firstLine="0"/>
        <w:rPr>
          <w:color w:val="ff9900"/>
        </w:rPr>
      </w:pPr>
      <w:r w:rsidDel="00000000" w:rsidR="00000000" w:rsidRPr="00000000">
        <w:rPr>
          <w:rtl w:val="0"/>
        </w:rPr>
      </w:r>
    </w:p>
    <w:p w:rsidR="00000000" w:rsidDel="00000000" w:rsidP="00000000" w:rsidRDefault="00000000" w:rsidRPr="00000000" w14:paraId="000002B3">
      <w:pPr>
        <w:pStyle w:val="Heading2"/>
        <w:numPr>
          <w:ilvl w:val="1"/>
          <w:numId w:val="19"/>
        </w:numPr>
        <w:ind w:left="1133" w:hanging="570"/>
        <w:rPr/>
      </w:pPr>
      <w:bookmarkStart w:colFirst="0" w:colLast="0" w:name="_8xx1wy9h0mz3" w:id="38"/>
      <w:bookmarkEnd w:id="38"/>
      <w:r w:rsidDel="00000000" w:rsidR="00000000" w:rsidRPr="00000000">
        <w:rPr>
          <w:rtl w:val="0"/>
        </w:rPr>
        <w:t xml:space="preserve">Mapa do celów projektowych </w:t>
      </w:r>
    </w:p>
    <w:p w:rsidR="00000000" w:rsidDel="00000000" w:rsidP="00000000" w:rsidRDefault="00000000" w:rsidRPr="00000000" w14:paraId="000002B4">
      <w:pPr>
        <w:pStyle w:val="Heading2"/>
        <w:ind w:firstLine="567"/>
        <w:rPr>
          <w:color w:val="ff9900"/>
        </w:rPr>
      </w:pPr>
      <w:r w:rsidDel="00000000" w:rsidR="00000000" w:rsidRPr="00000000">
        <w:rPr>
          <w:rtl w:val="0"/>
        </w:rPr>
      </w:r>
    </w:p>
    <w:p w:rsidR="00000000" w:rsidDel="00000000" w:rsidP="00000000" w:rsidRDefault="00000000" w:rsidRPr="00000000" w14:paraId="000002B5">
      <w:pPr>
        <w:rPr>
          <w:color w:val="ff9900"/>
        </w:rPr>
      </w:pPr>
      <w:r w:rsidDel="00000000" w:rsidR="00000000" w:rsidRPr="00000000">
        <w:rPr>
          <w:rtl w:val="0"/>
        </w:rPr>
      </w:r>
    </w:p>
    <w:p w:rsidR="00000000" w:rsidDel="00000000" w:rsidP="00000000" w:rsidRDefault="00000000" w:rsidRPr="00000000" w14:paraId="000002B6">
      <w:pPr>
        <w:rPr>
          <w:color w:val="ff9900"/>
        </w:rPr>
      </w:pPr>
      <w:r w:rsidDel="00000000" w:rsidR="00000000" w:rsidRPr="00000000">
        <w:rPr>
          <w:rtl w:val="0"/>
        </w:rPr>
      </w:r>
    </w:p>
    <w:p w:rsidR="00000000" w:rsidDel="00000000" w:rsidP="00000000" w:rsidRDefault="00000000" w:rsidRPr="00000000" w14:paraId="000002B7">
      <w:pPr>
        <w:rPr>
          <w:color w:val="ff9900"/>
        </w:rPr>
      </w:pPr>
      <w:r w:rsidDel="00000000" w:rsidR="00000000" w:rsidRPr="00000000">
        <w:rPr>
          <w:rtl w:val="0"/>
        </w:rPr>
      </w:r>
    </w:p>
    <w:p w:rsidR="00000000" w:rsidDel="00000000" w:rsidP="00000000" w:rsidRDefault="00000000" w:rsidRPr="00000000" w14:paraId="000002B8">
      <w:pPr>
        <w:rPr>
          <w:color w:val="ff9900"/>
        </w:rPr>
      </w:pPr>
      <w:r w:rsidDel="00000000" w:rsidR="00000000" w:rsidRPr="00000000">
        <w:rPr>
          <w:rtl w:val="0"/>
        </w:rPr>
      </w:r>
    </w:p>
    <w:p w:rsidR="00000000" w:rsidDel="00000000" w:rsidP="00000000" w:rsidRDefault="00000000" w:rsidRPr="00000000" w14:paraId="000002B9">
      <w:pPr>
        <w:rPr>
          <w:color w:val="ff9900"/>
        </w:rPr>
      </w:pPr>
      <w:r w:rsidDel="00000000" w:rsidR="00000000" w:rsidRPr="00000000">
        <w:rPr>
          <w:rtl w:val="0"/>
        </w:rPr>
      </w:r>
    </w:p>
    <w:p w:rsidR="00000000" w:rsidDel="00000000" w:rsidP="00000000" w:rsidRDefault="00000000" w:rsidRPr="00000000" w14:paraId="000002BA">
      <w:pPr>
        <w:rPr>
          <w:color w:val="ff9900"/>
        </w:rPr>
      </w:pPr>
      <w:r w:rsidDel="00000000" w:rsidR="00000000" w:rsidRPr="00000000">
        <w:rPr>
          <w:rtl w:val="0"/>
        </w:rPr>
      </w:r>
    </w:p>
    <w:p w:rsidR="00000000" w:rsidDel="00000000" w:rsidP="00000000" w:rsidRDefault="00000000" w:rsidRPr="00000000" w14:paraId="000002BB">
      <w:pPr>
        <w:rPr>
          <w:color w:val="ff9900"/>
        </w:rPr>
      </w:pPr>
      <w:r w:rsidDel="00000000" w:rsidR="00000000" w:rsidRPr="00000000">
        <w:rPr>
          <w:rtl w:val="0"/>
        </w:rPr>
      </w:r>
    </w:p>
    <w:p w:rsidR="00000000" w:rsidDel="00000000" w:rsidP="00000000" w:rsidRDefault="00000000" w:rsidRPr="00000000" w14:paraId="000002BC">
      <w:pPr>
        <w:rPr>
          <w:color w:val="ff9900"/>
        </w:rPr>
      </w:pPr>
      <w:r w:rsidDel="00000000" w:rsidR="00000000" w:rsidRPr="00000000">
        <w:rPr>
          <w:rtl w:val="0"/>
        </w:rPr>
      </w:r>
    </w:p>
    <w:p w:rsidR="00000000" w:rsidDel="00000000" w:rsidP="00000000" w:rsidRDefault="00000000" w:rsidRPr="00000000" w14:paraId="000002BD">
      <w:pPr>
        <w:rPr>
          <w:color w:val="ff9900"/>
        </w:rPr>
      </w:pPr>
      <w:r w:rsidDel="00000000" w:rsidR="00000000" w:rsidRPr="00000000">
        <w:rPr>
          <w:rtl w:val="0"/>
        </w:rPr>
      </w:r>
    </w:p>
    <w:p w:rsidR="00000000" w:rsidDel="00000000" w:rsidP="00000000" w:rsidRDefault="00000000" w:rsidRPr="00000000" w14:paraId="000002BE">
      <w:pPr>
        <w:rPr>
          <w:color w:val="ff9900"/>
        </w:rPr>
      </w:pPr>
      <w:r w:rsidDel="00000000" w:rsidR="00000000" w:rsidRPr="00000000">
        <w:rPr>
          <w:rtl w:val="0"/>
        </w:rPr>
      </w:r>
    </w:p>
    <w:p w:rsidR="00000000" w:rsidDel="00000000" w:rsidP="00000000" w:rsidRDefault="00000000" w:rsidRPr="00000000" w14:paraId="000002BF">
      <w:pPr>
        <w:rPr>
          <w:color w:val="ff9900"/>
        </w:rPr>
      </w:pPr>
      <w:r w:rsidDel="00000000" w:rsidR="00000000" w:rsidRPr="00000000">
        <w:rPr>
          <w:rtl w:val="0"/>
        </w:rPr>
      </w:r>
    </w:p>
    <w:p w:rsidR="00000000" w:rsidDel="00000000" w:rsidP="00000000" w:rsidRDefault="00000000" w:rsidRPr="00000000" w14:paraId="000002C0">
      <w:pPr>
        <w:rPr>
          <w:color w:val="ff9900"/>
        </w:rPr>
      </w:pPr>
      <w:r w:rsidDel="00000000" w:rsidR="00000000" w:rsidRPr="00000000">
        <w:rPr>
          <w:rtl w:val="0"/>
        </w:rPr>
      </w:r>
    </w:p>
    <w:p w:rsidR="00000000" w:rsidDel="00000000" w:rsidP="00000000" w:rsidRDefault="00000000" w:rsidRPr="00000000" w14:paraId="000002C1">
      <w:pPr>
        <w:rPr>
          <w:color w:val="ff9900"/>
        </w:rPr>
      </w:pPr>
      <w:r w:rsidDel="00000000" w:rsidR="00000000" w:rsidRPr="00000000">
        <w:rPr>
          <w:rtl w:val="0"/>
        </w:rPr>
      </w:r>
    </w:p>
    <w:p w:rsidR="00000000" w:rsidDel="00000000" w:rsidP="00000000" w:rsidRDefault="00000000" w:rsidRPr="00000000" w14:paraId="000002C2">
      <w:pPr>
        <w:rPr>
          <w:color w:val="ff9900"/>
        </w:rPr>
      </w:pPr>
      <w:r w:rsidDel="00000000" w:rsidR="00000000" w:rsidRPr="00000000">
        <w:rPr>
          <w:rtl w:val="0"/>
        </w:rPr>
      </w:r>
    </w:p>
    <w:p w:rsidR="00000000" w:rsidDel="00000000" w:rsidP="00000000" w:rsidRDefault="00000000" w:rsidRPr="00000000" w14:paraId="000002C3">
      <w:pPr>
        <w:rPr>
          <w:color w:val="ff9900"/>
        </w:rPr>
      </w:pPr>
      <w:r w:rsidDel="00000000" w:rsidR="00000000" w:rsidRPr="00000000">
        <w:rPr>
          <w:rtl w:val="0"/>
        </w:rPr>
      </w:r>
    </w:p>
    <w:p w:rsidR="00000000" w:rsidDel="00000000" w:rsidP="00000000" w:rsidRDefault="00000000" w:rsidRPr="00000000" w14:paraId="000002C4">
      <w:pPr>
        <w:rPr>
          <w:color w:val="ff9900"/>
        </w:rPr>
      </w:pPr>
      <w:r w:rsidDel="00000000" w:rsidR="00000000" w:rsidRPr="00000000">
        <w:rPr>
          <w:rtl w:val="0"/>
        </w:rPr>
      </w:r>
    </w:p>
    <w:p w:rsidR="00000000" w:rsidDel="00000000" w:rsidP="00000000" w:rsidRDefault="00000000" w:rsidRPr="00000000" w14:paraId="000002C5">
      <w:pPr>
        <w:rPr>
          <w:color w:val="ff9900"/>
        </w:rPr>
      </w:pPr>
      <w:r w:rsidDel="00000000" w:rsidR="00000000" w:rsidRPr="00000000">
        <w:rPr>
          <w:rtl w:val="0"/>
        </w:rPr>
      </w:r>
    </w:p>
    <w:p w:rsidR="00000000" w:rsidDel="00000000" w:rsidP="00000000" w:rsidRDefault="00000000" w:rsidRPr="00000000" w14:paraId="000002C6">
      <w:pPr>
        <w:rPr>
          <w:color w:val="ff9900"/>
        </w:rPr>
      </w:pPr>
      <w:r w:rsidDel="00000000" w:rsidR="00000000" w:rsidRPr="00000000">
        <w:rPr>
          <w:rtl w:val="0"/>
        </w:rPr>
      </w:r>
    </w:p>
    <w:p w:rsidR="00000000" w:rsidDel="00000000" w:rsidP="00000000" w:rsidRDefault="00000000" w:rsidRPr="00000000" w14:paraId="000002C7">
      <w:pPr>
        <w:rPr>
          <w:color w:val="ff9900"/>
        </w:rPr>
      </w:pPr>
      <w:r w:rsidDel="00000000" w:rsidR="00000000" w:rsidRPr="00000000">
        <w:rPr>
          <w:rtl w:val="0"/>
        </w:rPr>
      </w:r>
    </w:p>
    <w:p w:rsidR="00000000" w:rsidDel="00000000" w:rsidP="00000000" w:rsidRDefault="00000000" w:rsidRPr="00000000" w14:paraId="000002C8">
      <w:pPr>
        <w:rPr>
          <w:color w:val="ff9900"/>
        </w:rPr>
      </w:pPr>
      <w:r w:rsidDel="00000000" w:rsidR="00000000" w:rsidRPr="00000000">
        <w:rPr>
          <w:rtl w:val="0"/>
        </w:rPr>
      </w:r>
    </w:p>
    <w:p w:rsidR="00000000" w:rsidDel="00000000" w:rsidP="00000000" w:rsidRDefault="00000000" w:rsidRPr="00000000" w14:paraId="000002C9">
      <w:pPr>
        <w:rPr>
          <w:color w:val="ff9900"/>
        </w:rPr>
      </w:pPr>
      <w:r w:rsidDel="00000000" w:rsidR="00000000" w:rsidRPr="00000000">
        <w:rPr>
          <w:rtl w:val="0"/>
        </w:rPr>
      </w:r>
    </w:p>
    <w:p w:rsidR="00000000" w:rsidDel="00000000" w:rsidP="00000000" w:rsidRDefault="00000000" w:rsidRPr="00000000" w14:paraId="000002CA">
      <w:pPr>
        <w:rPr>
          <w:color w:val="ff9900"/>
        </w:rPr>
      </w:pPr>
      <w:r w:rsidDel="00000000" w:rsidR="00000000" w:rsidRPr="00000000">
        <w:rPr>
          <w:rtl w:val="0"/>
        </w:rPr>
      </w:r>
    </w:p>
    <w:p w:rsidR="00000000" w:rsidDel="00000000" w:rsidP="00000000" w:rsidRDefault="00000000" w:rsidRPr="00000000" w14:paraId="000002CB">
      <w:pPr>
        <w:rPr>
          <w:color w:val="ff9900"/>
        </w:rPr>
      </w:pPr>
      <w:r w:rsidDel="00000000" w:rsidR="00000000" w:rsidRPr="00000000">
        <w:rPr>
          <w:rtl w:val="0"/>
        </w:rPr>
      </w:r>
    </w:p>
    <w:p w:rsidR="00000000" w:rsidDel="00000000" w:rsidP="00000000" w:rsidRDefault="00000000" w:rsidRPr="00000000" w14:paraId="000002CC">
      <w:pPr>
        <w:rPr>
          <w:color w:val="ff9900"/>
        </w:rPr>
      </w:pPr>
      <w:r w:rsidDel="00000000" w:rsidR="00000000" w:rsidRPr="00000000">
        <w:rPr>
          <w:rtl w:val="0"/>
        </w:rPr>
      </w:r>
    </w:p>
    <w:p w:rsidR="00000000" w:rsidDel="00000000" w:rsidP="00000000" w:rsidRDefault="00000000" w:rsidRPr="00000000" w14:paraId="000002CD">
      <w:pPr>
        <w:rPr>
          <w:color w:val="ff9900"/>
        </w:rPr>
      </w:pPr>
      <w:r w:rsidDel="00000000" w:rsidR="00000000" w:rsidRPr="00000000">
        <w:rPr>
          <w:rtl w:val="0"/>
        </w:rPr>
      </w:r>
    </w:p>
    <w:p w:rsidR="00000000" w:rsidDel="00000000" w:rsidP="00000000" w:rsidRDefault="00000000" w:rsidRPr="00000000" w14:paraId="000002CE">
      <w:pPr>
        <w:rPr>
          <w:color w:val="ff9900"/>
        </w:rPr>
      </w:pPr>
      <w:r w:rsidDel="00000000" w:rsidR="00000000" w:rsidRPr="00000000">
        <w:rPr>
          <w:rtl w:val="0"/>
        </w:rPr>
      </w:r>
    </w:p>
    <w:p w:rsidR="00000000" w:rsidDel="00000000" w:rsidP="00000000" w:rsidRDefault="00000000" w:rsidRPr="00000000" w14:paraId="000002CF">
      <w:pPr>
        <w:rPr>
          <w:color w:val="ff9900"/>
        </w:rPr>
      </w:pPr>
      <w:r w:rsidDel="00000000" w:rsidR="00000000" w:rsidRPr="00000000">
        <w:rPr>
          <w:rtl w:val="0"/>
        </w:rPr>
      </w:r>
    </w:p>
    <w:p w:rsidR="00000000" w:rsidDel="00000000" w:rsidP="00000000" w:rsidRDefault="00000000" w:rsidRPr="00000000" w14:paraId="000002D0">
      <w:pPr>
        <w:rPr>
          <w:color w:val="ff9900"/>
        </w:rPr>
      </w:pPr>
      <w:r w:rsidDel="00000000" w:rsidR="00000000" w:rsidRPr="00000000">
        <w:rPr>
          <w:rtl w:val="0"/>
        </w:rPr>
      </w:r>
    </w:p>
    <w:p w:rsidR="00000000" w:rsidDel="00000000" w:rsidP="00000000" w:rsidRDefault="00000000" w:rsidRPr="00000000" w14:paraId="000002D1">
      <w:pPr>
        <w:rPr>
          <w:color w:val="ff9900"/>
        </w:rPr>
      </w:pPr>
      <w:r w:rsidDel="00000000" w:rsidR="00000000" w:rsidRPr="00000000">
        <w:rPr>
          <w:rtl w:val="0"/>
        </w:rPr>
      </w:r>
    </w:p>
    <w:p w:rsidR="00000000" w:rsidDel="00000000" w:rsidP="00000000" w:rsidRDefault="00000000" w:rsidRPr="00000000" w14:paraId="000002D2">
      <w:pPr>
        <w:rPr>
          <w:color w:val="ff9900"/>
        </w:rPr>
      </w:pPr>
      <w:r w:rsidDel="00000000" w:rsidR="00000000" w:rsidRPr="00000000">
        <w:rPr>
          <w:rtl w:val="0"/>
        </w:rPr>
      </w:r>
    </w:p>
    <w:p w:rsidR="00000000" w:rsidDel="00000000" w:rsidP="00000000" w:rsidRDefault="00000000" w:rsidRPr="00000000" w14:paraId="000002D3">
      <w:pPr>
        <w:rPr>
          <w:color w:val="ff9900"/>
        </w:rPr>
      </w:pPr>
      <w:r w:rsidDel="00000000" w:rsidR="00000000" w:rsidRPr="00000000">
        <w:rPr>
          <w:rtl w:val="0"/>
        </w:rPr>
      </w:r>
    </w:p>
    <w:p w:rsidR="00000000" w:rsidDel="00000000" w:rsidP="00000000" w:rsidRDefault="00000000" w:rsidRPr="00000000" w14:paraId="000002D4">
      <w:pPr>
        <w:rPr>
          <w:color w:val="ff9900"/>
        </w:rPr>
      </w:pPr>
      <w:r w:rsidDel="00000000" w:rsidR="00000000" w:rsidRPr="00000000">
        <w:rPr>
          <w:rtl w:val="0"/>
        </w:rPr>
      </w:r>
    </w:p>
    <w:p w:rsidR="00000000" w:rsidDel="00000000" w:rsidP="00000000" w:rsidRDefault="00000000" w:rsidRPr="00000000" w14:paraId="000002D5">
      <w:pPr>
        <w:rPr>
          <w:color w:val="ff9900"/>
        </w:rPr>
      </w:pPr>
      <w:r w:rsidDel="00000000" w:rsidR="00000000" w:rsidRPr="00000000">
        <w:rPr>
          <w:rtl w:val="0"/>
        </w:rPr>
      </w:r>
    </w:p>
    <w:p w:rsidR="00000000" w:rsidDel="00000000" w:rsidP="00000000" w:rsidRDefault="00000000" w:rsidRPr="00000000" w14:paraId="000002D6">
      <w:pPr>
        <w:rPr>
          <w:color w:val="ff9900"/>
        </w:rPr>
      </w:pPr>
      <w:r w:rsidDel="00000000" w:rsidR="00000000" w:rsidRPr="00000000">
        <w:rPr>
          <w:rtl w:val="0"/>
        </w:rPr>
      </w:r>
    </w:p>
    <w:p w:rsidR="00000000" w:rsidDel="00000000" w:rsidP="00000000" w:rsidRDefault="00000000" w:rsidRPr="00000000" w14:paraId="000002D7">
      <w:pPr>
        <w:rPr>
          <w:color w:val="ff9900"/>
        </w:rPr>
      </w:pPr>
      <w:r w:rsidDel="00000000" w:rsidR="00000000" w:rsidRPr="00000000">
        <w:rPr>
          <w:rtl w:val="0"/>
        </w:rPr>
      </w:r>
    </w:p>
    <w:p w:rsidR="00000000" w:rsidDel="00000000" w:rsidP="00000000" w:rsidRDefault="00000000" w:rsidRPr="00000000" w14:paraId="000002D8">
      <w:pPr>
        <w:rPr>
          <w:color w:val="ff9900"/>
        </w:rPr>
      </w:pPr>
      <w:r w:rsidDel="00000000" w:rsidR="00000000" w:rsidRPr="00000000">
        <w:rPr>
          <w:rtl w:val="0"/>
        </w:rPr>
      </w:r>
    </w:p>
    <w:p w:rsidR="00000000" w:rsidDel="00000000" w:rsidP="00000000" w:rsidRDefault="00000000" w:rsidRPr="00000000" w14:paraId="000002D9">
      <w:pPr>
        <w:rPr>
          <w:color w:val="ff9900"/>
        </w:rPr>
      </w:pPr>
      <w:r w:rsidDel="00000000" w:rsidR="00000000" w:rsidRPr="00000000">
        <w:rPr>
          <w:rtl w:val="0"/>
        </w:rPr>
      </w:r>
    </w:p>
    <w:p w:rsidR="00000000" w:rsidDel="00000000" w:rsidP="00000000" w:rsidRDefault="00000000" w:rsidRPr="00000000" w14:paraId="000002DA">
      <w:pPr>
        <w:rPr>
          <w:color w:val="ff9900"/>
        </w:rPr>
      </w:pPr>
      <w:r w:rsidDel="00000000" w:rsidR="00000000" w:rsidRPr="00000000">
        <w:rPr>
          <w:rtl w:val="0"/>
        </w:rPr>
      </w:r>
    </w:p>
    <w:p w:rsidR="00000000" w:rsidDel="00000000" w:rsidP="00000000" w:rsidRDefault="00000000" w:rsidRPr="00000000" w14:paraId="000002DB">
      <w:pPr>
        <w:rPr>
          <w:color w:val="ff9900"/>
        </w:rPr>
      </w:pPr>
      <w:r w:rsidDel="00000000" w:rsidR="00000000" w:rsidRPr="00000000">
        <w:rPr>
          <w:rtl w:val="0"/>
        </w:rPr>
      </w:r>
    </w:p>
    <w:p w:rsidR="00000000" w:rsidDel="00000000" w:rsidP="00000000" w:rsidRDefault="00000000" w:rsidRPr="00000000" w14:paraId="000002DC">
      <w:pPr>
        <w:rPr>
          <w:color w:val="ff9900"/>
        </w:rPr>
      </w:pPr>
      <w:r w:rsidDel="00000000" w:rsidR="00000000" w:rsidRPr="00000000">
        <w:rPr>
          <w:rtl w:val="0"/>
        </w:rPr>
      </w:r>
    </w:p>
    <w:p w:rsidR="00000000" w:rsidDel="00000000" w:rsidP="00000000" w:rsidRDefault="00000000" w:rsidRPr="00000000" w14:paraId="000002DD">
      <w:pPr>
        <w:rPr>
          <w:color w:val="ff9900"/>
        </w:rPr>
      </w:pPr>
      <w:r w:rsidDel="00000000" w:rsidR="00000000" w:rsidRPr="00000000">
        <w:rPr>
          <w:rtl w:val="0"/>
        </w:rPr>
      </w:r>
    </w:p>
    <w:p w:rsidR="00000000" w:rsidDel="00000000" w:rsidP="00000000" w:rsidRDefault="00000000" w:rsidRPr="00000000" w14:paraId="000002DE">
      <w:pPr>
        <w:rPr>
          <w:color w:val="ff9900"/>
        </w:rPr>
      </w:pPr>
      <w:r w:rsidDel="00000000" w:rsidR="00000000" w:rsidRPr="00000000">
        <w:rPr>
          <w:rtl w:val="0"/>
        </w:rPr>
      </w:r>
    </w:p>
    <w:p w:rsidR="00000000" w:rsidDel="00000000" w:rsidP="00000000" w:rsidRDefault="00000000" w:rsidRPr="00000000" w14:paraId="000002DF">
      <w:pPr>
        <w:rPr>
          <w:color w:val="ff9900"/>
        </w:rPr>
      </w:pPr>
      <w:r w:rsidDel="00000000" w:rsidR="00000000" w:rsidRPr="00000000">
        <w:rPr>
          <w:rtl w:val="0"/>
        </w:rPr>
      </w:r>
    </w:p>
    <w:p w:rsidR="00000000" w:rsidDel="00000000" w:rsidP="00000000" w:rsidRDefault="00000000" w:rsidRPr="00000000" w14:paraId="000002E0">
      <w:pPr>
        <w:rPr>
          <w:color w:val="ff9900"/>
        </w:rPr>
      </w:pPr>
      <w:r w:rsidDel="00000000" w:rsidR="00000000" w:rsidRPr="00000000">
        <w:rPr>
          <w:rtl w:val="0"/>
        </w:rPr>
      </w:r>
    </w:p>
    <w:p w:rsidR="00000000" w:rsidDel="00000000" w:rsidP="00000000" w:rsidRDefault="00000000" w:rsidRPr="00000000" w14:paraId="000002E1">
      <w:pPr>
        <w:rPr>
          <w:color w:val="ff9900"/>
        </w:rPr>
      </w:pPr>
      <w:r w:rsidDel="00000000" w:rsidR="00000000" w:rsidRPr="00000000">
        <w:rPr>
          <w:rtl w:val="0"/>
        </w:rPr>
      </w:r>
    </w:p>
    <w:p w:rsidR="00000000" w:rsidDel="00000000" w:rsidP="00000000" w:rsidRDefault="00000000" w:rsidRPr="00000000" w14:paraId="000002E2">
      <w:pPr>
        <w:pStyle w:val="Heading2"/>
        <w:numPr>
          <w:ilvl w:val="1"/>
          <w:numId w:val="19"/>
        </w:numPr>
        <w:ind w:left="1133" w:hanging="570"/>
        <w:rPr/>
      </w:pPr>
      <w:bookmarkStart w:colFirst="0" w:colLast="0" w:name="_ei581wmzdnpa" w:id="39"/>
      <w:bookmarkEnd w:id="39"/>
      <w:r w:rsidDel="00000000" w:rsidR="00000000" w:rsidRPr="00000000">
        <w:rPr>
          <w:rtl w:val="0"/>
        </w:rPr>
        <w:t xml:space="preserve">Opinia geotechniczna</w:t>
      </w:r>
    </w:p>
    <w:p w:rsidR="00000000" w:rsidDel="00000000" w:rsidP="00000000" w:rsidRDefault="00000000" w:rsidRPr="00000000" w14:paraId="000002E3">
      <w:pPr>
        <w:pStyle w:val="Heading2"/>
        <w:ind w:firstLine="567"/>
        <w:rPr>
          <w:color w:val="ff9900"/>
        </w:rPr>
      </w:pPr>
      <w:r w:rsidDel="00000000" w:rsidR="00000000" w:rsidRPr="00000000">
        <w:rPr>
          <w:rtl w:val="0"/>
        </w:rPr>
      </w:r>
    </w:p>
    <w:p w:rsidR="00000000" w:rsidDel="00000000" w:rsidP="00000000" w:rsidRDefault="00000000" w:rsidRPr="00000000" w14:paraId="000002E4">
      <w:pPr>
        <w:rPr>
          <w:color w:val="ff9900"/>
        </w:rPr>
      </w:pPr>
      <w:r w:rsidDel="00000000" w:rsidR="00000000" w:rsidRPr="00000000">
        <w:rPr>
          <w:rtl w:val="0"/>
        </w:rPr>
      </w:r>
    </w:p>
    <w:p w:rsidR="00000000" w:rsidDel="00000000" w:rsidP="00000000" w:rsidRDefault="00000000" w:rsidRPr="00000000" w14:paraId="000002E5">
      <w:pPr>
        <w:rPr>
          <w:color w:val="ff9900"/>
        </w:rPr>
      </w:pPr>
      <w:r w:rsidDel="00000000" w:rsidR="00000000" w:rsidRPr="00000000">
        <w:rPr>
          <w:rtl w:val="0"/>
        </w:rPr>
      </w:r>
    </w:p>
    <w:p w:rsidR="00000000" w:rsidDel="00000000" w:rsidP="00000000" w:rsidRDefault="00000000" w:rsidRPr="00000000" w14:paraId="000002E6">
      <w:pPr>
        <w:rPr>
          <w:color w:val="ff9900"/>
        </w:rPr>
      </w:pPr>
      <w:r w:rsidDel="00000000" w:rsidR="00000000" w:rsidRPr="00000000">
        <w:rPr>
          <w:rtl w:val="0"/>
        </w:rPr>
      </w:r>
    </w:p>
    <w:p w:rsidR="00000000" w:rsidDel="00000000" w:rsidP="00000000" w:rsidRDefault="00000000" w:rsidRPr="00000000" w14:paraId="000002E7">
      <w:pPr>
        <w:rPr>
          <w:color w:val="ff9900"/>
        </w:rPr>
      </w:pPr>
      <w:r w:rsidDel="00000000" w:rsidR="00000000" w:rsidRPr="00000000">
        <w:rPr>
          <w:rtl w:val="0"/>
        </w:rPr>
      </w:r>
    </w:p>
    <w:p w:rsidR="00000000" w:rsidDel="00000000" w:rsidP="00000000" w:rsidRDefault="00000000" w:rsidRPr="00000000" w14:paraId="000002E8">
      <w:pPr>
        <w:rPr>
          <w:color w:val="ff9900"/>
        </w:rPr>
      </w:pPr>
      <w:r w:rsidDel="00000000" w:rsidR="00000000" w:rsidRPr="00000000">
        <w:rPr>
          <w:rtl w:val="0"/>
        </w:rPr>
      </w:r>
    </w:p>
    <w:p w:rsidR="00000000" w:rsidDel="00000000" w:rsidP="00000000" w:rsidRDefault="00000000" w:rsidRPr="00000000" w14:paraId="000002E9">
      <w:pPr>
        <w:rPr>
          <w:color w:val="ff9900"/>
        </w:rPr>
      </w:pPr>
      <w:r w:rsidDel="00000000" w:rsidR="00000000" w:rsidRPr="00000000">
        <w:rPr>
          <w:rtl w:val="0"/>
        </w:rPr>
      </w:r>
    </w:p>
    <w:p w:rsidR="00000000" w:rsidDel="00000000" w:rsidP="00000000" w:rsidRDefault="00000000" w:rsidRPr="00000000" w14:paraId="000002EA">
      <w:pPr>
        <w:rPr>
          <w:color w:val="ff9900"/>
        </w:rPr>
      </w:pPr>
      <w:r w:rsidDel="00000000" w:rsidR="00000000" w:rsidRPr="00000000">
        <w:rPr>
          <w:rtl w:val="0"/>
        </w:rPr>
      </w:r>
    </w:p>
    <w:p w:rsidR="00000000" w:rsidDel="00000000" w:rsidP="00000000" w:rsidRDefault="00000000" w:rsidRPr="00000000" w14:paraId="000002EB">
      <w:pPr>
        <w:rPr>
          <w:color w:val="ff9900"/>
        </w:rPr>
      </w:pPr>
      <w:r w:rsidDel="00000000" w:rsidR="00000000" w:rsidRPr="00000000">
        <w:rPr>
          <w:rtl w:val="0"/>
        </w:rPr>
      </w:r>
    </w:p>
    <w:p w:rsidR="00000000" w:rsidDel="00000000" w:rsidP="00000000" w:rsidRDefault="00000000" w:rsidRPr="00000000" w14:paraId="000002EC">
      <w:pPr>
        <w:rPr>
          <w:color w:val="ff9900"/>
        </w:rPr>
      </w:pPr>
      <w:r w:rsidDel="00000000" w:rsidR="00000000" w:rsidRPr="00000000">
        <w:rPr>
          <w:rtl w:val="0"/>
        </w:rPr>
      </w:r>
    </w:p>
    <w:p w:rsidR="00000000" w:rsidDel="00000000" w:rsidP="00000000" w:rsidRDefault="00000000" w:rsidRPr="00000000" w14:paraId="000002ED">
      <w:pPr>
        <w:rPr>
          <w:color w:val="ff9900"/>
        </w:rPr>
      </w:pPr>
      <w:r w:rsidDel="00000000" w:rsidR="00000000" w:rsidRPr="00000000">
        <w:rPr>
          <w:rtl w:val="0"/>
        </w:rPr>
      </w:r>
    </w:p>
    <w:p w:rsidR="00000000" w:rsidDel="00000000" w:rsidP="00000000" w:rsidRDefault="00000000" w:rsidRPr="00000000" w14:paraId="000002EE">
      <w:pPr>
        <w:rPr>
          <w:color w:val="ff9900"/>
        </w:rPr>
      </w:pPr>
      <w:r w:rsidDel="00000000" w:rsidR="00000000" w:rsidRPr="00000000">
        <w:rPr>
          <w:rtl w:val="0"/>
        </w:rPr>
      </w:r>
    </w:p>
    <w:p w:rsidR="00000000" w:rsidDel="00000000" w:rsidP="00000000" w:rsidRDefault="00000000" w:rsidRPr="00000000" w14:paraId="000002EF">
      <w:pPr>
        <w:rPr>
          <w:color w:val="ff9900"/>
        </w:rPr>
      </w:pPr>
      <w:r w:rsidDel="00000000" w:rsidR="00000000" w:rsidRPr="00000000">
        <w:rPr>
          <w:rtl w:val="0"/>
        </w:rPr>
      </w:r>
    </w:p>
    <w:p w:rsidR="00000000" w:rsidDel="00000000" w:rsidP="00000000" w:rsidRDefault="00000000" w:rsidRPr="00000000" w14:paraId="000002F0">
      <w:pPr>
        <w:rPr>
          <w:color w:val="ff9900"/>
        </w:rPr>
      </w:pPr>
      <w:r w:rsidDel="00000000" w:rsidR="00000000" w:rsidRPr="00000000">
        <w:rPr>
          <w:rtl w:val="0"/>
        </w:rPr>
      </w:r>
    </w:p>
    <w:p w:rsidR="00000000" w:rsidDel="00000000" w:rsidP="00000000" w:rsidRDefault="00000000" w:rsidRPr="00000000" w14:paraId="000002F1">
      <w:pPr>
        <w:rPr>
          <w:color w:val="ff9900"/>
        </w:rPr>
      </w:pPr>
      <w:r w:rsidDel="00000000" w:rsidR="00000000" w:rsidRPr="00000000">
        <w:rPr>
          <w:rtl w:val="0"/>
        </w:rPr>
      </w:r>
    </w:p>
    <w:p w:rsidR="00000000" w:rsidDel="00000000" w:rsidP="00000000" w:rsidRDefault="00000000" w:rsidRPr="00000000" w14:paraId="000002F2">
      <w:pPr>
        <w:rPr>
          <w:color w:val="ff9900"/>
        </w:rPr>
      </w:pPr>
      <w:r w:rsidDel="00000000" w:rsidR="00000000" w:rsidRPr="00000000">
        <w:rPr>
          <w:rtl w:val="0"/>
        </w:rPr>
      </w:r>
    </w:p>
    <w:p w:rsidR="00000000" w:rsidDel="00000000" w:rsidP="00000000" w:rsidRDefault="00000000" w:rsidRPr="00000000" w14:paraId="000002F3">
      <w:pPr>
        <w:rPr>
          <w:color w:val="ff9900"/>
        </w:rPr>
      </w:pPr>
      <w:r w:rsidDel="00000000" w:rsidR="00000000" w:rsidRPr="00000000">
        <w:rPr>
          <w:rtl w:val="0"/>
        </w:rPr>
      </w:r>
    </w:p>
    <w:p w:rsidR="00000000" w:rsidDel="00000000" w:rsidP="00000000" w:rsidRDefault="00000000" w:rsidRPr="00000000" w14:paraId="000002F4">
      <w:pPr>
        <w:rPr>
          <w:color w:val="ff9900"/>
        </w:rPr>
      </w:pPr>
      <w:r w:rsidDel="00000000" w:rsidR="00000000" w:rsidRPr="00000000">
        <w:rPr>
          <w:rtl w:val="0"/>
        </w:rPr>
      </w:r>
    </w:p>
    <w:p w:rsidR="00000000" w:rsidDel="00000000" w:rsidP="00000000" w:rsidRDefault="00000000" w:rsidRPr="00000000" w14:paraId="000002F5">
      <w:pPr>
        <w:rPr>
          <w:color w:val="ff9900"/>
        </w:rPr>
      </w:pPr>
      <w:r w:rsidDel="00000000" w:rsidR="00000000" w:rsidRPr="00000000">
        <w:rPr>
          <w:rtl w:val="0"/>
        </w:rPr>
      </w:r>
    </w:p>
    <w:p w:rsidR="00000000" w:rsidDel="00000000" w:rsidP="00000000" w:rsidRDefault="00000000" w:rsidRPr="00000000" w14:paraId="000002F6">
      <w:pPr>
        <w:rPr>
          <w:color w:val="ff9900"/>
        </w:rPr>
      </w:pPr>
      <w:r w:rsidDel="00000000" w:rsidR="00000000" w:rsidRPr="00000000">
        <w:rPr>
          <w:rtl w:val="0"/>
        </w:rPr>
      </w:r>
    </w:p>
    <w:p w:rsidR="00000000" w:rsidDel="00000000" w:rsidP="00000000" w:rsidRDefault="00000000" w:rsidRPr="00000000" w14:paraId="000002F7">
      <w:pPr>
        <w:rPr>
          <w:color w:val="ff9900"/>
        </w:rPr>
      </w:pPr>
      <w:r w:rsidDel="00000000" w:rsidR="00000000" w:rsidRPr="00000000">
        <w:rPr>
          <w:rtl w:val="0"/>
        </w:rPr>
      </w:r>
    </w:p>
    <w:p w:rsidR="00000000" w:rsidDel="00000000" w:rsidP="00000000" w:rsidRDefault="00000000" w:rsidRPr="00000000" w14:paraId="000002F8">
      <w:pPr>
        <w:rPr>
          <w:color w:val="ff9900"/>
        </w:rPr>
      </w:pPr>
      <w:r w:rsidDel="00000000" w:rsidR="00000000" w:rsidRPr="00000000">
        <w:rPr>
          <w:rtl w:val="0"/>
        </w:rPr>
      </w:r>
    </w:p>
    <w:p w:rsidR="00000000" w:rsidDel="00000000" w:rsidP="00000000" w:rsidRDefault="00000000" w:rsidRPr="00000000" w14:paraId="000002F9">
      <w:pPr>
        <w:rPr>
          <w:color w:val="ff9900"/>
        </w:rPr>
      </w:pPr>
      <w:r w:rsidDel="00000000" w:rsidR="00000000" w:rsidRPr="00000000">
        <w:rPr>
          <w:rtl w:val="0"/>
        </w:rPr>
      </w:r>
    </w:p>
    <w:p w:rsidR="00000000" w:rsidDel="00000000" w:rsidP="00000000" w:rsidRDefault="00000000" w:rsidRPr="00000000" w14:paraId="000002FA">
      <w:pPr>
        <w:rPr>
          <w:color w:val="ff9900"/>
        </w:rPr>
      </w:pPr>
      <w:r w:rsidDel="00000000" w:rsidR="00000000" w:rsidRPr="00000000">
        <w:rPr>
          <w:rtl w:val="0"/>
        </w:rPr>
      </w:r>
    </w:p>
    <w:p w:rsidR="00000000" w:rsidDel="00000000" w:rsidP="00000000" w:rsidRDefault="00000000" w:rsidRPr="00000000" w14:paraId="000002FB">
      <w:pPr>
        <w:rPr>
          <w:color w:val="ff9900"/>
        </w:rPr>
      </w:pPr>
      <w:r w:rsidDel="00000000" w:rsidR="00000000" w:rsidRPr="00000000">
        <w:rPr>
          <w:rtl w:val="0"/>
        </w:rPr>
      </w:r>
    </w:p>
    <w:p w:rsidR="00000000" w:rsidDel="00000000" w:rsidP="00000000" w:rsidRDefault="00000000" w:rsidRPr="00000000" w14:paraId="000002FC">
      <w:pPr>
        <w:rPr>
          <w:color w:val="ff9900"/>
        </w:rPr>
      </w:pPr>
      <w:r w:rsidDel="00000000" w:rsidR="00000000" w:rsidRPr="00000000">
        <w:rPr>
          <w:rtl w:val="0"/>
        </w:rPr>
      </w:r>
    </w:p>
    <w:p w:rsidR="00000000" w:rsidDel="00000000" w:rsidP="00000000" w:rsidRDefault="00000000" w:rsidRPr="00000000" w14:paraId="000002FD">
      <w:pPr>
        <w:rPr>
          <w:color w:val="ff9900"/>
        </w:rPr>
      </w:pPr>
      <w:r w:rsidDel="00000000" w:rsidR="00000000" w:rsidRPr="00000000">
        <w:rPr>
          <w:rtl w:val="0"/>
        </w:rPr>
      </w:r>
    </w:p>
    <w:p w:rsidR="00000000" w:rsidDel="00000000" w:rsidP="00000000" w:rsidRDefault="00000000" w:rsidRPr="00000000" w14:paraId="000002FE">
      <w:pPr>
        <w:rPr>
          <w:color w:val="ff9900"/>
        </w:rPr>
      </w:pPr>
      <w:r w:rsidDel="00000000" w:rsidR="00000000" w:rsidRPr="00000000">
        <w:rPr>
          <w:rtl w:val="0"/>
        </w:rPr>
      </w:r>
    </w:p>
    <w:p w:rsidR="00000000" w:rsidDel="00000000" w:rsidP="00000000" w:rsidRDefault="00000000" w:rsidRPr="00000000" w14:paraId="000002FF">
      <w:pPr>
        <w:rPr>
          <w:color w:val="ff9900"/>
        </w:rPr>
      </w:pPr>
      <w:r w:rsidDel="00000000" w:rsidR="00000000" w:rsidRPr="00000000">
        <w:rPr>
          <w:rtl w:val="0"/>
        </w:rPr>
      </w:r>
    </w:p>
    <w:p w:rsidR="00000000" w:rsidDel="00000000" w:rsidP="00000000" w:rsidRDefault="00000000" w:rsidRPr="00000000" w14:paraId="00000300">
      <w:pPr>
        <w:rPr>
          <w:color w:val="ff9900"/>
        </w:rPr>
      </w:pPr>
      <w:r w:rsidDel="00000000" w:rsidR="00000000" w:rsidRPr="00000000">
        <w:rPr>
          <w:rtl w:val="0"/>
        </w:rPr>
      </w:r>
    </w:p>
    <w:p w:rsidR="00000000" w:rsidDel="00000000" w:rsidP="00000000" w:rsidRDefault="00000000" w:rsidRPr="00000000" w14:paraId="00000301">
      <w:pPr>
        <w:rPr>
          <w:color w:val="ff9900"/>
        </w:rPr>
      </w:pPr>
      <w:r w:rsidDel="00000000" w:rsidR="00000000" w:rsidRPr="00000000">
        <w:rPr>
          <w:rtl w:val="0"/>
        </w:rPr>
      </w:r>
    </w:p>
    <w:p w:rsidR="00000000" w:rsidDel="00000000" w:rsidP="00000000" w:rsidRDefault="00000000" w:rsidRPr="00000000" w14:paraId="00000302">
      <w:pPr>
        <w:rPr>
          <w:color w:val="ff9900"/>
        </w:rPr>
      </w:pPr>
      <w:r w:rsidDel="00000000" w:rsidR="00000000" w:rsidRPr="00000000">
        <w:rPr>
          <w:rtl w:val="0"/>
        </w:rPr>
      </w:r>
    </w:p>
    <w:p w:rsidR="00000000" w:rsidDel="00000000" w:rsidP="00000000" w:rsidRDefault="00000000" w:rsidRPr="00000000" w14:paraId="00000303">
      <w:pPr>
        <w:rPr>
          <w:color w:val="ff9900"/>
        </w:rPr>
      </w:pPr>
      <w:r w:rsidDel="00000000" w:rsidR="00000000" w:rsidRPr="00000000">
        <w:rPr>
          <w:rtl w:val="0"/>
        </w:rPr>
      </w:r>
    </w:p>
    <w:p w:rsidR="00000000" w:rsidDel="00000000" w:rsidP="00000000" w:rsidRDefault="00000000" w:rsidRPr="00000000" w14:paraId="00000304">
      <w:pPr>
        <w:rPr>
          <w:color w:val="ff9900"/>
        </w:rPr>
      </w:pPr>
      <w:r w:rsidDel="00000000" w:rsidR="00000000" w:rsidRPr="00000000">
        <w:rPr>
          <w:rtl w:val="0"/>
        </w:rPr>
      </w:r>
    </w:p>
    <w:p w:rsidR="00000000" w:rsidDel="00000000" w:rsidP="00000000" w:rsidRDefault="00000000" w:rsidRPr="00000000" w14:paraId="00000305">
      <w:pPr>
        <w:rPr>
          <w:color w:val="ff9900"/>
        </w:rPr>
      </w:pPr>
      <w:r w:rsidDel="00000000" w:rsidR="00000000" w:rsidRPr="00000000">
        <w:rPr>
          <w:rtl w:val="0"/>
        </w:rPr>
      </w:r>
    </w:p>
    <w:p w:rsidR="00000000" w:rsidDel="00000000" w:rsidP="00000000" w:rsidRDefault="00000000" w:rsidRPr="00000000" w14:paraId="00000306">
      <w:pPr>
        <w:rPr>
          <w:color w:val="ff9900"/>
        </w:rPr>
      </w:pPr>
      <w:r w:rsidDel="00000000" w:rsidR="00000000" w:rsidRPr="00000000">
        <w:rPr>
          <w:rtl w:val="0"/>
        </w:rPr>
      </w:r>
    </w:p>
    <w:p w:rsidR="00000000" w:rsidDel="00000000" w:rsidP="00000000" w:rsidRDefault="00000000" w:rsidRPr="00000000" w14:paraId="00000307">
      <w:pPr>
        <w:rPr>
          <w:color w:val="ff9900"/>
        </w:rPr>
      </w:pPr>
      <w:r w:rsidDel="00000000" w:rsidR="00000000" w:rsidRPr="00000000">
        <w:rPr>
          <w:rtl w:val="0"/>
        </w:rPr>
      </w:r>
    </w:p>
    <w:p w:rsidR="00000000" w:rsidDel="00000000" w:rsidP="00000000" w:rsidRDefault="00000000" w:rsidRPr="00000000" w14:paraId="00000308">
      <w:pPr>
        <w:rPr>
          <w:color w:val="ff9900"/>
        </w:rPr>
      </w:pPr>
      <w:r w:rsidDel="00000000" w:rsidR="00000000" w:rsidRPr="00000000">
        <w:rPr>
          <w:rtl w:val="0"/>
        </w:rPr>
      </w:r>
    </w:p>
    <w:p w:rsidR="00000000" w:rsidDel="00000000" w:rsidP="00000000" w:rsidRDefault="00000000" w:rsidRPr="00000000" w14:paraId="00000309">
      <w:pPr>
        <w:rPr>
          <w:color w:val="ff9900"/>
        </w:rPr>
      </w:pPr>
      <w:r w:rsidDel="00000000" w:rsidR="00000000" w:rsidRPr="00000000">
        <w:rPr>
          <w:rtl w:val="0"/>
        </w:rPr>
      </w:r>
    </w:p>
    <w:p w:rsidR="00000000" w:rsidDel="00000000" w:rsidP="00000000" w:rsidRDefault="00000000" w:rsidRPr="00000000" w14:paraId="0000030A">
      <w:pPr>
        <w:rPr>
          <w:color w:val="ff9900"/>
        </w:rPr>
      </w:pPr>
      <w:r w:rsidDel="00000000" w:rsidR="00000000" w:rsidRPr="00000000">
        <w:rPr>
          <w:rtl w:val="0"/>
        </w:rPr>
      </w:r>
    </w:p>
    <w:p w:rsidR="00000000" w:rsidDel="00000000" w:rsidP="00000000" w:rsidRDefault="00000000" w:rsidRPr="00000000" w14:paraId="0000030B">
      <w:pPr>
        <w:rPr>
          <w:color w:val="ff9900"/>
        </w:rPr>
      </w:pPr>
      <w:r w:rsidDel="00000000" w:rsidR="00000000" w:rsidRPr="00000000">
        <w:br w:type="page"/>
      </w:r>
      <w:r w:rsidDel="00000000" w:rsidR="00000000" w:rsidRPr="00000000">
        <w:rPr>
          <w:rtl w:val="0"/>
        </w:rPr>
      </w:r>
    </w:p>
    <w:p w:rsidR="00000000" w:rsidDel="00000000" w:rsidP="00000000" w:rsidRDefault="00000000" w:rsidRPr="00000000" w14:paraId="0000030C">
      <w:pPr>
        <w:pStyle w:val="Heading2"/>
        <w:numPr>
          <w:ilvl w:val="1"/>
          <w:numId w:val="19"/>
        </w:numPr>
        <w:ind w:left="1133" w:hanging="570"/>
        <w:rPr/>
      </w:pPr>
      <w:bookmarkStart w:colFirst="0" w:colLast="0" w:name="_wiypn3x3xziu" w:id="40"/>
      <w:bookmarkEnd w:id="40"/>
      <w:r w:rsidDel="00000000" w:rsidR="00000000" w:rsidRPr="00000000">
        <w:rPr>
          <w:rtl w:val="0"/>
        </w:rPr>
        <w:t xml:space="preserve">Dokumentacja geologiczno-inżynierska</w:t>
      </w:r>
    </w:p>
    <w:p w:rsidR="00000000" w:rsidDel="00000000" w:rsidP="00000000" w:rsidRDefault="00000000" w:rsidRPr="00000000" w14:paraId="0000030D">
      <w:pPr>
        <w:pStyle w:val="Heading2"/>
        <w:ind w:firstLine="567"/>
        <w:rPr>
          <w:color w:val="ff9900"/>
        </w:rPr>
      </w:pPr>
      <w:r w:rsidDel="00000000" w:rsidR="00000000" w:rsidRPr="00000000">
        <w:rPr>
          <w:rtl w:val="0"/>
        </w:rPr>
      </w:r>
    </w:p>
    <w:p w:rsidR="00000000" w:rsidDel="00000000" w:rsidP="00000000" w:rsidRDefault="00000000" w:rsidRPr="00000000" w14:paraId="0000030E">
      <w:pPr>
        <w:rPr>
          <w:color w:val="ff9900"/>
        </w:rPr>
      </w:pPr>
      <w:r w:rsidDel="00000000" w:rsidR="00000000" w:rsidRPr="00000000">
        <w:rPr>
          <w:rtl w:val="0"/>
        </w:rPr>
      </w:r>
    </w:p>
    <w:p w:rsidR="00000000" w:rsidDel="00000000" w:rsidP="00000000" w:rsidRDefault="00000000" w:rsidRPr="00000000" w14:paraId="0000030F">
      <w:pPr>
        <w:rPr>
          <w:color w:val="ff9900"/>
        </w:rPr>
      </w:pPr>
      <w:r w:rsidDel="00000000" w:rsidR="00000000" w:rsidRPr="00000000">
        <w:rPr>
          <w:rtl w:val="0"/>
        </w:rPr>
      </w:r>
    </w:p>
    <w:p w:rsidR="00000000" w:rsidDel="00000000" w:rsidP="00000000" w:rsidRDefault="00000000" w:rsidRPr="00000000" w14:paraId="00000310">
      <w:pPr>
        <w:rPr>
          <w:color w:val="ff9900"/>
        </w:rPr>
      </w:pPr>
      <w:r w:rsidDel="00000000" w:rsidR="00000000" w:rsidRPr="00000000">
        <w:rPr>
          <w:rtl w:val="0"/>
        </w:rPr>
      </w:r>
    </w:p>
    <w:p w:rsidR="00000000" w:rsidDel="00000000" w:rsidP="00000000" w:rsidRDefault="00000000" w:rsidRPr="00000000" w14:paraId="00000311">
      <w:pPr>
        <w:rPr>
          <w:color w:val="ff9900"/>
        </w:rPr>
      </w:pPr>
      <w:r w:rsidDel="00000000" w:rsidR="00000000" w:rsidRPr="00000000">
        <w:rPr>
          <w:rtl w:val="0"/>
        </w:rPr>
      </w:r>
    </w:p>
    <w:p w:rsidR="00000000" w:rsidDel="00000000" w:rsidP="00000000" w:rsidRDefault="00000000" w:rsidRPr="00000000" w14:paraId="00000312">
      <w:pPr>
        <w:rPr>
          <w:color w:val="ff9900"/>
        </w:rPr>
      </w:pPr>
      <w:r w:rsidDel="00000000" w:rsidR="00000000" w:rsidRPr="00000000">
        <w:rPr>
          <w:rtl w:val="0"/>
        </w:rPr>
      </w:r>
    </w:p>
    <w:p w:rsidR="00000000" w:rsidDel="00000000" w:rsidP="00000000" w:rsidRDefault="00000000" w:rsidRPr="00000000" w14:paraId="00000313">
      <w:pPr>
        <w:rPr>
          <w:color w:val="ff9900"/>
        </w:rPr>
      </w:pPr>
      <w:r w:rsidDel="00000000" w:rsidR="00000000" w:rsidRPr="00000000">
        <w:rPr>
          <w:rtl w:val="0"/>
        </w:rPr>
      </w:r>
    </w:p>
    <w:p w:rsidR="00000000" w:rsidDel="00000000" w:rsidP="00000000" w:rsidRDefault="00000000" w:rsidRPr="00000000" w14:paraId="00000314">
      <w:pPr>
        <w:rPr>
          <w:color w:val="ff9900"/>
        </w:rPr>
      </w:pPr>
      <w:r w:rsidDel="00000000" w:rsidR="00000000" w:rsidRPr="00000000">
        <w:rPr>
          <w:rtl w:val="0"/>
        </w:rPr>
      </w:r>
    </w:p>
    <w:p w:rsidR="00000000" w:rsidDel="00000000" w:rsidP="00000000" w:rsidRDefault="00000000" w:rsidRPr="00000000" w14:paraId="00000315">
      <w:pPr>
        <w:rPr>
          <w:color w:val="ff9900"/>
        </w:rPr>
      </w:pPr>
      <w:r w:rsidDel="00000000" w:rsidR="00000000" w:rsidRPr="00000000">
        <w:rPr>
          <w:rtl w:val="0"/>
        </w:rPr>
      </w:r>
    </w:p>
    <w:p w:rsidR="00000000" w:rsidDel="00000000" w:rsidP="00000000" w:rsidRDefault="00000000" w:rsidRPr="00000000" w14:paraId="00000316">
      <w:pPr>
        <w:rPr>
          <w:color w:val="ff9900"/>
        </w:rPr>
      </w:pPr>
      <w:r w:rsidDel="00000000" w:rsidR="00000000" w:rsidRPr="00000000">
        <w:rPr>
          <w:rtl w:val="0"/>
        </w:rPr>
      </w:r>
    </w:p>
    <w:p w:rsidR="00000000" w:rsidDel="00000000" w:rsidP="00000000" w:rsidRDefault="00000000" w:rsidRPr="00000000" w14:paraId="00000317">
      <w:pPr>
        <w:rPr>
          <w:color w:val="ff9900"/>
        </w:rPr>
      </w:pPr>
      <w:r w:rsidDel="00000000" w:rsidR="00000000" w:rsidRPr="00000000">
        <w:rPr>
          <w:rtl w:val="0"/>
        </w:rPr>
      </w:r>
    </w:p>
    <w:p w:rsidR="00000000" w:rsidDel="00000000" w:rsidP="00000000" w:rsidRDefault="00000000" w:rsidRPr="00000000" w14:paraId="00000318">
      <w:pPr>
        <w:rPr>
          <w:color w:val="ff9900"/>
        </w:rPr>
      </w:pPr>
      <w:r w:rsidDel="00000000" w:rsidR="00000000" w:rsidRPr="00000000">
        <w:rPr>
          <w:rtl w:val="0"/>
        </w:rPr>
      </w:r>
    </w:p>
    <w:p w:rsidR="00000000" w:rsidDel="00000000" w:rsidP="00000000" w:rsidRDefault="00000000" w:rsidRPr="00000000" w14:paraId="00000319">
      <w:pPr>
        <w:rPr>
          <w:color w:val="ff9900"/>
        </w:rPr>
      </w:pPr>
      <w:r w:rsidDel="00000000" w:rsidR="00000000" w:rsidRPr="00000000">
        <w:rPr>
          <w:rtl w:val="0"/>
        </w:rPr>
      </w:r>
    </w:p>
    <w:p w:rsidR="00000000" w:rsidDel="00000000" w:rsidP="00000000" w:rsidRDefault="00000000" w:rsidRPr="00000000" w14:paraId="0000031A">
      <w:pPr>
        <w:rPr>
          <w:color w:val="ff9900"/>
        </w:rPr>
      </w:pPr>
      <w:r w:rsidDel="00000000" w:rsidR="00000000" w:rsidRPr="00000000">
        <w:rPr>
          <w:rtl w:val="0"/>
        </w:rPr>
      </w:r>
    </w:p>
    <w:p w:rsidR="00000000" w:rsidDel="00000000" w:rsidP="00000000" w:rsidRDefault="00000000" w:rsidRPr="00000000" w14:paraId="0000031B">
      <w:pPr>
        <w:rPr>
          <w:color w:val="ff9900"/>
        </w:rPr>
      </w:pPr>
      <w:r w:rsidDel="00000000" w:rsidR="00000000" w:rsidRPr="00000000">
        <w:rPr>
          <w:rtl w:val="0"/>
        </w:rPr>
      </w:r>
    </w:p>
    <w:p w:rsidR="00000000" w:rsidDel="00000000" w:rsidP="00000000" w:rsidRDefault="00000000" w:rsidRPr="00000000" w14:paraId="0000031C">
      <w:pPr>
        <w:rPr>
          <w:color w:val="ff9900"/>
        </w:rPr>
      </w:pPr>
      <w:r w:rsidDel="00000000" w:rsidR="00000000" w:rsidRPr="00000000">
        <w:rPr>
          <w:rtl w:val="0"/>
        </w:rPr>
      </w:r>
    </w:p>
    <w:p w:rsidR="00000000" w:rsidDel="00000000" w:rsidP="00000000" w:rsidRDefault="00000000" w:rsidRPr="00000000" w14:paraId="0000031D">
      <w:pPr>
        <w:rPr>
          <w:color w:val="ff9900"/>
        </w:rPr>
      </w:pPr>
      <w:r w:rsidDel="00000000" w:rsidR="00000000" w:rsidRPr="00000000">
        <w:rPr>
          <w:rtl w:val="0"/>
        </w:rPr>
      </w:r>
    </w:p>
    <w:p w:rsidR="00000000" w:rsidDel="00000000" w:rsidP="00000000" w:rsidRDefault="00000000" w:rsidRPr="00000000" w14:paraId="0000031E">
      <w:pPr>
        <w:rPr>
          <w:color w:val="ff9900"/>
        </w:rPr>
      </w:pPr>
      <w:r w:rsidDel="00000000" w:rsidR="00000000" w:rsidRPr="00000000">
        <w:rPr>
          <w:rtl w:val="0"/>
        </w:rPr>
      </w:r>
    </w:p>
    <w:p w:rsidR="00000000" w:rsidDel="00000000" w:rsidP="00000000" w:rsidRDefault="00000000" w:rsidRPr="00000000" w14:paraId="0000031F">
      <w:pPr>
        <w:rPr>
          <w:color w:val="ff9900"/>
        </w:rPr>
      </w:pPr>
      <w:r w:rsidDel="00000000" w:rsidR="00000000" w:rsidRPr="00000000">
        <w:rPr>
          <w:rtl w:val="0"/>
        </w:rPr>
      </w:r>
    </w:p>
    <w:p w:rsidR="00000000" w:rsidDel="00000000" w:rsidP="00000000" w:rsidRDefault="00000000" w:rsidRPr="00000000" w14:paraId="00000320">
      <w:pPr>
        <w:rPr>
          <w:color w:val="ff9900"/>
        </w:rPr>
      </w:pPr>
      <w:r w:rsidDel="00000000" w:rsidR="00000000" w:rsidRPr="00000000">
        <w:rPr>
          <w:rtl w:val="0"/>
        </w:rPr>
      </w:r>
    </w:p>
    <w:p w:rsidR="00000000" w:rsidDel="00000000" w:rsidP="00000000" w:rsidRDefault="00000000" w:rsidRPr="00000000" w14:paraId="00000321">
      <w:pPr>
        <w:rPr>
          <w:color w:val="ff9900"/>
        </w:rPr>
      </w:pPr>
      <w:r w:rsidDel="00000000" w:rsidR="00000000" w:rsidRPr="00000000">
        <w:rPr>
          <w:rtl w:val="0"/>
        </w:rPr>
      </w:r>
    </w:p>
    <w:p w:rsidR="00000000" w:rsidDel="00000000" w:rsidP="00000000" w:rsidRDefault="00000000" w:rsidRPr="00000000" w14:paraId="00000322">
      <w:pPr>
        <w:rPr>
          <w:color w:val="ff9900"/>
        </w:rPr>
      </w:pPr>
      <w:r w:rsidDel="00000000" w:rsidR="00000000" w:rsidRPr="00000000">
        <w:rPr>
          <w:rtl w:val="0"/>
        </w:rPr>
      </w:r>
    </w:p>
    <w:p w:rsidR="00000000" w:rsidDel="00000000" w:rsidP="00000000" w:rsidRDefault="00000000" w:rsidRPr="00000000" w14:paraId="00000323">
      <w:pPr>
        <w:rPr>
          <w:color w:val="ff9900"/>
        </w:rPr>
      </w:pPr>
      <w:r w:rsidDel="00000000" w:rsidR="00000000" w:rsidRPr="00000000">
        <w:rPr>
          <w:rtl w:val="0"/>
        </w:rPr>
      </w:r>
    </w:p>
    <w:p w:rsidR="00000000" w:rsidDel="00000000" w:rsidP="00000000" w:rsidRDefault="00000000" w:rsidRPr="00000000" w14:paraId="00000324">
      <w:pPr>
        <w:rPr>
          <w:color w:val="ff9900"/>
        </w:rPr>
      </w:pPr>
      <w:r w:rsidDel="00000000" w:rsidR="00000000" w:rsidRPr="00000000">
        <w:rPr>
          <w:rtl w:val="0"/>
        </w:rPr>
      </w:r>
    </w:p>
    <w:p w:rsidR="00000000" w:rsidDel="00000000" w:rsidP="00000000" w:rsidRDefault="00000000" w:rsidRPr="00000000" w14:paraId="00000325">
      <w:pPr>
        <w:rPr>
          <w:color w:val="ff9900"/>
        </w:rPr>
      </w:pPr>
      <w:r w:rsidDel="00000000" w:rsidR="00000000" w:rsidRPr="00000000">
        <w:rPr>
          <w:rtl w:val="0"/>
        </w:rPr>
      </w:r>
    </w:p>
    <w:p w:rsidR="00000000" w:rsidDel="00000000" w:rsidP="00000000" w:rsidRDefault="00000000" w:rsidRPr="00000000" w14:paraId="00000326">
      <w:pPr>
        <w:rPr>
          <w:color w:val="ff9900"/>
        </w:rPr>
      </w:pPr>
      <w:r w:rsidDel="00000000" w:rsidR="00000000" w:rsidRPr="00000000">
        <w:rPr>
          <w:rtl w:val="0"/>
        </w:rPr>
      </w:r>
    </w:p>
    <w:p w:rsidR="00000000" w:rsidDel="00000000" w:rsidP="00000000" w:rsidRDefault="00000000" w:rsidRPr="00000000" w14:paraId="00000327">
      <w:pPr>
        <w:rPr>
          <w:color w:val="ff9900"/>
        </w:rPr>
      </w:pPr>
      <w:r w:rsidDel="00000000" w:rsidR="00000000" w:rsidRPr="00000000">
        <w:rPr>
          <w:rtl w:val="0"/>
        </w:rPr>
      </w:r>
    </w:p>
    <w:p w:rsidR="00000000" w:rsidDel="00000000" w:rsidP="00000000" w:rsidRDefault="00000000" w:rsidRPr="00000000" w14:paraId="00000328">
      <w:pPr>
        <w:rPr>
          <w:color w:val="ff9900"/>
        </w:rPr>
      </w:pPr>
      <w:r w:rsidDel="00000000" w:rsidR="00000000" w:rsidRPr="00000000">
        <w:rPr>
          <w:rtl w:val="0"/>
        </w:rPr>
      </w:r>
    </w:p>
    <w:p w:rsidR="00000000" w:rsidDel="00000000" w:rsidP="00000000" w:rsidRDefault="00000000" w:rsidRPr="00000000" w14:paraId="00000329">
      <w:pPr>
        <w:rPr>
          <w:color w:val="ff9900"/>
        </w:rPr>
      </w:pPr>
      <w:r w:rsidDel="00000000" w:rsidR="00000000" w:rsidRPr="00000000">
        <w:rPr>
          <w:rtl w:val="0"/>
        </w:rPr>
      </w:r>
    </w:p>
    <w:p w:rsidR="00000000" w:rsidDel="00000000" w:rsidP="00000000" w:rsidRDefault="00000000" w:rsidRPr="00000000" w14:paraId="0000032A">
      <w:pPr>
        <w:rPr>
          <w:color w:val="ff9900"/>
        </w:rPr>
      </w:pPr>
      <w:r w:rsidDel="00000000" w:rsidR="00000000" w:rsidRPr="00000000">
        <w:rPr>
          <w:rtl w:val="0"/>
        </w:rPr>
      </w:r>
    </w:p>
    <w:p w:rsidR="00000000" w:rsidDel="00000000" w:rsidP="00000000" w:rsidRDefault="00000000" w:rsidRPr="00000000" w14:paraId="0000032B">
      <w:pPr>
        <w:rPr>
          <w:color w:val="ff9900"/>
        </w:rPr>
      </w:pPr>
      <w:r w:rsidDel="00000000" w:rsidR="00000000" w:rsidRPr="00000000">
        <w:rPr>
          <w:rtl w:val="0"/>
        </w:rPr>
      </w:r>
    </w:p>
    <w:p w:rsidR="00000000" w:rsidDel="00000000" w:rsidP="00000000" w:rsidRDefault="00000000" w:rsidRPr="00000000" w14:paraId="0000032C">
      <w:pPr>
        <w:rPr>
          <w:color w:val="ff9900"/>
        </w:rPr>
      </w:pPr>
      <w:r w:rsidDel="00000000" w:rsidR="00000000" w:rsidRPr="00000000">
        <w:rPr>
          <w:rtl w:val="0"/>
        </w:rPr>
      </w:r>
    </w:p>
    <w:p w:rsidR="00000000" w:rsidDel="00000000" w:rsidP="00000000" w:rsidRDefault="00000000" w:rsidRPr="00000000" w14:paraId="0000032D">
      <w:pPr>
        <w:rPr>
          <w:color w:val="ff9900"/>
        </w:rPr>
      </w:pPr>
      <w:r w:rsidDel="00000000" w:rsidR="00000000" w:rsidRPr="00000000">
        <w:rPr>
          <w:rtl w:val="0"/>
        </w:rPr>
      </w:r>
    </w:p>
    <w:p w:rsidR="00000000" w:rsidDel="00000000" w:rsidP="00000000" w:rsidRDefault="00000000" w:rsidRPr="00000000" w14:paraId="0000032E">
      <w:pPr>
        <w:rPr>
          <w:color w:val="ff9900"/>
        </w:rPr>
      </w:pPr>
      <w:r w:rsidDel="00000000" w:rsidR="00000000" w:rsidRPr="00000000">
        <w:rPr>
          <w:rtl w:val="0"/>
        </w:rPr>
      </w:r>
    </w:p>
    <w:p w:rsidR="00000000" w:rsidDel="00000000" w:rsidP="00000000" w:rsidRDefault="00000000" w:rsidRPr="00000000" w14:paraId="0000032F">
      <w:pPr>
        <w:rPr>
          <w:color w:val="ff9900"/>
        </w:rPr>
      </w:pPr>
      <w:r w:rsidDel="00000000" w:rsidR="00000000" w:rsidRPr="00000000">
        <w:rPr>
          <w:rtl w:val="0"/>
        </w:rPr>
      </w:r>
    </w:p>
    <w:p w:rsidR="00000000" w:rsidDel="00000000" w:rsidP="00000000" w:rsidRDefault="00000000" w:rsidRPr="00000000" w14:paraId="00000330">
      <w:pPr>
        <w:rPr>
          <w:color w:val="ff9900"/>
        </w:rPr>
      </w:pPr>
      <w:r w:rsidDel="00000000" w:rsidR="00000000" w:rsidRPr="00000000">
        <w:rPr>
          <w:rtl w:val="0"/>
        </w:rPr>
      </w:r>
    </w:p>
    <w:p w:rsidR="00000000" w:rsidDel="00000000" w:rsidP="00000000" w:rsidRDefault="00000000" w:rsidRPr="00000000" w14:paraId="00000331">
      <w:pPr>
        <w:rPr>
          <w:color w:val="ff9900"/>
        </w:rPr>
      </w:pPr>
      <w:r w:rsidDel="00000000" w:rsidR="00000000" w:rsidRPr="00000000">
        <w:rPr>
          <w:rtl w:val="0"/>
        </w:rPr>
      </w:r>
    </w:p>
    <w:p w:rsidR="00000000" w:rsidDel="00000000" w:rsidP="00000000" w:rsidRDefault="00000000" w:rsidRPr="00000000" w14:paraId="00000332">
      <w:pPr>
        <w:rPr>
          <w:color w:val="ff9900"/>
        </w:rPr>
      </w:pPr>
      <w:r w:rsidDel="00000000" w:rsidR="00000000" w:rsidRPr="00000000">
        <w:rPr>
          <w:rtl w:val="0"/>
        </w:rPr>
      </w:r>
    </w:p>
    <w:p w:rsidR="00000000" w:rsidDel="00000000" w:rsidP="00000000" w:rsidRDefault="00000000" w:rsidRPr="00000000" w14:paraId="00000333">
      <w:pPr>
        <w:rPr>
          <w:color w:val="ff9900"/>
        </w:rPr>
      </w:pPr>
      <w:r w:rsidDel="00000000" w:rsidR="00000000" w:rsidRPr="00000000">
        <w:rPr>
          <w:rtl w:val="0"/>
        </w:rPr>
      </w:r>
    </w:p>
    <w:p w:rsidR="00000000" w:rsidDel="00000000" w:rsidP="00000000" w:rsidRDefault="00000000" w:rsidRPr="00000000" w14:paraId="00000334">
      <w:pPr>
        <w:rPr>
          <w:color w:val="ff9900"/>
        </w:rPr>
      </w:pPr>
      <w:r w:rsidDel="00000000" w:rsidR="00000000" w:rsidRPr="00000000">
        <w:rPr>
          <w:rtl w:val="0"/>
        </w:rPr>
      </w:r>
    </w:p>
    <w:p w:rsidR="00000000" w:rsidDel="00000000" w:rsidP="00000000" w:rsidRDefault="00000000" w:rsidRPr="00000000" w14:paraId="00000335">
      <w:pPr>
        <w:rPr>
          <w:color w:val="ff9900"/>
        </w:rPr>
      </w:pPr>
      <w:r w:rsidDel="00000000" w:rsidR="00000000" w:rsidRPr="00000000">
        <w:rPr>
          <w:rtl w:val="0"/>
        </w:rPr>
      </w:r>
    </w:p>
    <w:p w:rsidR="00000000" w:rsidDel="00000000" w:rsidP="00000000" w:rsidRDefault="00000000" w:rsidRPr="00000000" w14:paraId="00000336">
      <w:pPr>
        <w:rPr>
          <w:color w:val="ff9900"/>
        </w:rPr>
      </w:pPr>
      <w:r w:rsidDel="00000000" w:rsidR="00000000" w:rsidRPr="00000000">
        <w:rPr>
          <w:rtl w:val="0"/>
        </w:rPr>
      </w:r>
    </w:p>
    <w:p w:rsidR="00000000" w:rsidDel="00000000" w:rsidP="00000000" w:rsidRDefault="00000000" w:rsidRPr="00000000" w14:paraId="00000337">
      <w:pPr>
        <w:rPr>
          <w:color w:val="ff9900"/>
        </w:rPr>
      </w:pPr>
      <w:r w:rsidDel="00000000" w:rsidR="00000000" w:rsidRPr="00000000">
        <w:rPr>
          <w:rtl w:val="0"/>
        </w:rPr>
      </w:r>
    </w:p>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rPr/>
      </w:pPr>
      <w:r w:rsidDel="00000000" w:rsidR="00000000" w:rsidRPr="00000000">
        <w:rPr>
          <w:rtl w:val="0"/>
        </w:rPr>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pStyle w:val="Heading2"/>
        <w:numPr>
          <w:ilvl w:val="1"/>
          <w:numId w:val="19"/>
        </w:numPr>
        <w:ind w:left="1133" w:hanging="570"/>
        <w:rPr/>
      </w:pPr>
      <w:bookmarkStart w:colFirst="0" w:colLast="0" w:name="_wtm6psxnxikn" w:id="41"/>
      <w:bookmarkEnd w:id="41"/>
      <w:r w:rsidDel="00000000" w:rsidR="00000000" w:rsidRPr="00000000">
        <w:rPr>
          <w:rtl w:val="0"/>
        </w:rPr>
        <w:t xml:space="preserve">Warunki przyłączenia do sieci kanalizacji deszczowej</w:t>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rPr>
          <w:rtl w:val="0"/>
        </w:rPr>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rPr/>
      </w:pPr>
      <w:r w:rsidDel="00000000" w:rsidR="00000000" w:rsidRPr="00000000">
        <w:rPr>
          <w:rtl w:val="0"/>
        </w:rPr>
      </w:r>
    </w:p>
    <w:p w:rsidR="00000000" w:rsidDel="00000000" w:rsidP="00000000" w:rsidRDefault="00000000" w:rsidRPr="00000000" w14:paraId="0000035F">
      <w:pPr>
        <w:rPr/>
      </w:pPr>
      <w:r w:rsidDel="00000000" w:rsidR="00000000" w:rsidRPr="00000000">
        <w:rPr>
          <w:rtl w:val="0"/>
        </w:rPr>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rPr/>
      </w:pPr>
      <w:r w:rsidDel="00000000" w:rsidR="00000000" w:rsidRPr="00000000">
        <w:rPr>
          <w:rtl w:val="0"/>
        </w:rPr>
      </w:r>
    </w:p>
    <w:p w:rsidR="00000000" w:rsidDel="00000000" w:rsidP="00000000" w:rsidRDefault="00000000" w:rsidRPr="00000000" w14:paraId="00000362">
      <w:pPr>
        <w:rPr/>
      </w:pPr>
      <w:r w:rsidDel="00000000" w:rsidR="00000000" w:rsidRPr="00000000">
        <w:rPr>
          <w:rtl w:val="0"/>
        </w:rPr>
      </w:r>
    </w:p>
    <w:p w:rsidR="00000000" w:rsidDel="00000000" w:rsidP="00000000" w:rsidRDefault="00000000" w:rsidRPr="00000000" w14:paraId="00000363">
      <w:pPr>
        <w:rPr/>
      </w:pPr>
      <w:r w:rsidDel="00000000" w:rsidR="00000000" w:rsidRPr="00000000">
        <w:rPr>
          <w:rtl w:val="0"/>
        </w:rPr>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rPr/>
      </w:pPr>
      <w:r w:rsidDel="00000000" w:rsidR="00000000" w:rsidRPr="00000000">
        <w:br w:type="page"/>
      </w:r>
      <w:r w:rsidDel="00000000" w:rsidR="00000000" w:rsidRPr="00000000">
        <w:rPr>
          <w:rtl w:val="0"/>
        </w:rPr>
      </w:r>
    </w:p>
    <w:p w:rsidR="00000000" w:rsidDel="00000000" w:rsidP="00000000" w:rsidRDefault="00000000" w:rsidRPr="00000000" w14:paraId="00000366">
      <w:pPr>
        <w:pStyle w:val="Heading2"/>
        <w:numPr>
          <w:ilvl w:val="1"/>
          <w:numId w:val="19"/>
        </w:numPr>
        <w:ind w:left="1133" w:hanging="570"/>
        <w:rPr/>
      </w:pPr>
      <w:bookmarkStart w:colFirst="0" w:colLast="0" w:name="_2grqrue" w:id="42"/>
      <w:bookmarkEnd w:id="42"/>
      <w:r w:rsidDel="00000000" w:rsidR="00000000" w:rsidRPr="00000000">
        <w:rPr>
          <w:rtl w:val="0"/>
        </w:rPr>
        <w:t xml:space="preserve">Warunki przyłączenia do sieci gazowej</w:t>
      </w:r>
    </w:p>
    <w:p w:rsidR="00000000" w:rsidDel="00000000" w:rsidP="00000000" w:rsidRDefault="00000000" w:rsidRPr="00000000" w14:paraId="00000367">
      <w:pPr>
        <w:pStyle w:val="Heading2"/>
        <w:ind w:firstLine="567"/>
        <w:rPr>
          <w:color w:val="ff9900"/>
        </w:rPr>
      </w:pPr>
      <w:r w:rsidDel="00000000" w:rsidR="00000000" w:rsidRPr="00000000">
        <w:rPr>
          <w:rtl w:val="0"/>
        </w:rPr>
      </w:r>
    </w:p>
    <w:p w:rsidR="00000000" w:rsidDel="00000000" w:rsidP="00000000" w:rsidRDefault="00000000" w:rsidRPr="00000000" w14:paraId="00000368">
      <w:pPr>
        <w:rPr>
          <w:color w:val="ff9900"/>
        </w:rPr>
      </w:pPr>
      <w:r w:rsidDel="00000000" w:rsidR="00000000" w:rsidRPr="00000000">
        <w:rPr>
          <w:rtl w:val="0"/>
        </w:rPr>
      </w:r>
    </w:p>
    <w:p w:rsidR="00000000" w:rsidDel="00000000" w:rsidP="00000000" w:rsidRDefault="00000000" w:rsidRPr="00000000" w14:paraId="00000369">
      <w:pPr>
        <w:rPr>
          <w:color w:val="ff9900"/>
        </w:rPr>
      </w:pPr>
      <w:r w:rsidDel="00000000" w:rsidR="00000000" w:rsidRPr="00000000">
        <w:rPr>
          <w:rtl w:val="0"/>
        </w:rPr>
      </w:r>
    </w:p>
    <w:p w:rsidR="00000000" w:rsidDel="00000000" w:rsidP="00000000" w:rsidRDefault="00000000" w:rsidRPr="00000000" w14:paraId="0000036A">
      <w:pPr>
        <w:rPr>
          <w:color w:val="ff9900"/>
        </w:rPr>
      </w:pPr>
      <w:r w:rsidDel="00000000" w:rsidR="00000000" w:rsidRPr="00000000">
        <w:rPr>
          <w:rtl w:val="0"/>
        </w:rPr>
      </w:r>
    </w:p>
    <w:p w:rsidR="00000000" w:rsidDel="00000000" w:rsidP="00000000" w:rsidRDefault="00000000" w:rsidRPr="00000000" w14:paraId="0000036B">
      <w:pPr>
        <w:rPr>
          <w:color w:val="ff9900"/>
        </w:rPr>
      </w:pPr>
      <w:r w:rsidDel="00000000" w:rsidR="00000000" w:rsidRPr="00000000">
        <w:rPr>
          <w:rtl w:val="0"/>
        </w:rPr>
      </w:r>
    </w:p>
    <w:p w:rsidR="00000000" w:rsidDel="00000000" w:rsidP="00000000" w:rsidRDefault="00000000" w:rsidRPr="00000000" w14:paraId="0000036C">
      <w:pPr>
        <w:rPr>
          <w:color w:val="ff9900"/>
        </w:rPr>
      </w:pPr>
      <w:r w:rsidDel="00000000" w:rsidR="00000000" w:rsidRPr="00000000">
        <w:rPr>
          <w:rtl w:val="0"/>
        </w:rPr>
      </w:r>
    </w:p>
    <w:p w:rsidR="00000000" w:rsidDel="00000000" w:rsidP="00000000" w:rsidRDefault="00000000" w:rsidRPr="00000000" w14:paraId="0000036D">
      <w:pPr>
        <w:rPr>
          <w:color w:val="ff9900"/>
        </w:rPr>
      </w:pPr>
      <w:r w:rsidDel="00000000" w:rsidR="00000000" w:rsidRPr="00000000">
        <w:rPr>
          <w:rtl w:val="0"/>
        </w:rPr>
      </w:r>
    </w:p>
    <w:p w:rsidR="00000000" w:rsidDel="00000000" w:rsidP="00000000" w:rsidRDefault="00000000" w:rsidRPr="00000000" w14:paraId="0000036E">
      <w:pPr>
        <w:rPr>
          <w:color w:val="ff9900"/>
        </w:rPr>
      </w:pPr>
      <w:r w:rsidDel="00000000" w:rsidR="00000000" w:rsidRPr="00000000">
        <w:rPr>
          <w:rtl w:val="0"/>
        </w:rPr>
      </w:r>
    </w:p>
    <w:p w:rsidR="00000000" w:rsidDel="00000000" w:rsidP="00000000" w:rsidRDefault="00000000" w:rsidRPr="00000000" w14:paraId="0000036F">
      <w:pPr>
        <w:rPr>
          <w:color w:val="ff9900"/>
        </w:rPr>
      </w:pPr>
      <w:r w:rsidDel="00000000" w:rsidR="00000000" w:rsidRPr="00000000">
        <w:rPr>
          <w:rtl w:val="0"/>
        </w:rPr>
      </w:r>
    </w:p>
    <w:p w:rsidR="00000000" w:rsidDel="00000000" w:rsidP="00000000" w:rsidRDefault="00000000" w:rsidRPr="00000000" w14:paraId="00000370">
      <w:pPr>
        <w:rPr>
          <w:color w:val="ff9900"/>
        </w:rPr>
      </w:pPr>
      <w:r w:rsidDel="00000000" w:rsidR="00000000" w:rsidRPr="00000000">
        <w:rPr>
          <w:rtl w:val="0"/>
        </w:rPr>
      </w:r>
    </w:p>
    <w:p w:rsidR="00000000" w:rsidDel="00000000" w:rsidP="00000000" w:rsidRDefault="00000000" w:rsidRPr="00000000" w14:paraId="00000371">
      <w:pPr>
        <w:rPr>
          <w:color w:val="ff9900"/>
        </w:rPr>
      </w:pPr>
      <w:r w:rsidDel="00000000" w:rsidR="00000000" w:rsidRPr="00000000">
        <w:rPr>
          <w:rtl w:val="0"/>
        </w:rPr>
      </w:r>
    </w:p>
    <w:p w:rsidR="00000000" w:rsidDel="00000000" w:rsidP="00000000" w:rsidRDefault="00000000" w:rsidRPr="00000000" w14:paraId="00000372">
      <w:pPr>
        <w:rPr>
          <w:color w:val="ff9900"/>
        </w:rPr>
      </w:pPr>
      <w:r w:rsidDel="00000000" w:rsidR="00000000" w:rsidRPr="00000000">
        <w:rPr>
          <w:rtl w:val="0"/>
        </w:rPr>
      </w:r>
    </w:p>
    <w:p w:rsidR="00000000" w:rsidDel="00000000" w:rsidP="00000000" w:rsidRDefault="00000000" w:rsidRPr="00000000" w14:paraId="00000373">
      <w:pPr>
        <w:rPr>
          <w:color w:val="ff9900"/>
        </w:rPr>
      </w:pPr>
      <w:r w:rsidDel="00000000" w:rsidR="00000000" w:rsidRPr="00000000">
        <w:rPr>
          <w:rtl w:val="0"/>
        </w:rPr>
      </w:r>
    </w:p>
    <w:p w:rsidR="00000000" w:rsidDel="00000000" w:rsidP="00000000" w:rsidRDefault="00000000" w:rsidRPr="00000000" w14:paraId="00000374">
      <w:pPr>
        <w:rPr>
          <w:color w:val="ff9900"/>
        </w:rPr>
      </w:pPr>
      <w:r w:rsidDel="00000000" w:rsidR="00000000" w:rsidRPr="00000000">
        <w:rPr>
          <w:rtl w:val="0"/>
        </w:rPr>
      </w:r>
    </w:p>
    <w:p w:rsidR="00000000" w:rsidDel="00000000" w:rsidP="00000000" w:rsidRDefault="00000000" w:rsidRPr="00000000" w14:paraId="00000375">
      <w:pPr>
        <w:rPr>
          <w:color w:val="ff9900"/>
        </w:rPr>
      </w:pPr>
      <w:r w:rsidDel="00000000" w:rsidR="00000000" w:rsidRPr="00000000">
        <w:rPr>
          <w:rtl w:val="0"/>
        </w:rPr>
      </w:r>
    </w:p>
    <w:p w:rsidR="00000000" w:rsidDel="00000000" w:rsidP="00000000" w:rsidRDefault="00000000" w:rsidRPr="00000000" w14:paraId="00000376">
      <w:pPr>
        <w:rPr>
          <w:color w:val="ff9900"/>
        </w:rPr>
      </w:pPr>
      <w:r w:rsidDel="00000000" w:rsidR="00000000" w:rsidRPr="00000000">
        <w:rPr>
          <w:rtl w:val="0"/>
        </w:rPr>
      </w:r>
    </w:p>
    <w:p w:rsidR="00000000" w:rsidDel="00000000" w:rsidP="00000000" w:rsidRDefault="00000000" w:rsidRPr="00000000" w14:paraId="00000377">
      <w:pPr>
        <w:rPr>
          <w:color w:val="ff9900"/>
        </w:rPr>
      </w:pPr>
      <w:r w:rsidDel="00000000" w:rsidR="00000000" w:rsidRPr="00000000">
        <w:rPr>
          <w:rtl w:val="0"/>
        </w:rPr>
      </w:r>
    </w:p>
    <w:p w:rsidR="00000000" w:rsidDel="00000000" w:rsidP="00000000" w:rsidRDefault="00000000" w:rsidRPr="00000000" w14:paraId="00000378">
      <w:pPr>
        <w:rPr>
          <w:color w:val="ff9900"/>
        </w:rPr>
      </w:pPr>
      <w:r w:rsidDel="00000000" w:rsidR="00000000" w:rsidRPr="00000000">
        <w:rPr>
          <w:rtl w:val="0"/>
        </w:rPr>
      </w:r>
    </w:p>
    <w:p w:rsidR="00000000" w:rsidDel="00000000" w:rsidP="00000000" w:rsidRDefault="00000000" w:rsidRPr="00000000" w14:paraId="00000379">
      <w:pPr>
        <w:rPr>
          <w:color w:val="ff9900"/>
        </w:rPr>
      </w:pPr>
      <w:r w:rsidDel="00000000" w:rsidR="00000000" w:rsidRPr="00000000">
        <w:rPr>
          <w:rtl w:val="0"/>
        </w:rPr>
      </w:r>
    </w:p>
    <w:p w:rsidR="00000000" w:rsidDel="00000000" w:rsidP="00000000" w:rsidRDefault="00000000" w:rsidRPr="00000000" w14:paraId="0000037A">
      <w:pPr>
        <w:rPr>
          <w:color w:val="ff9900"/>
        </w:rPr>
      </w:pPr>
      <w:r w:rsidDel="00000000" w:rsidR="00000000" w:rsidRPr="00000000">
        <w:rPr>
          <w:rtl w:val="0"/>
        </w:rPr>
      </w:r>
    </w:p>
    <w:p w:rsidR="00000000" w:rsidDel="00000000" w:rsidP="00000000" w:rsidRDefault="00000000" w:rsidRPr="00000000" w14:paraId="0000037B">
      <w:pPr>
        <w:rPr>
          <w:color w:val="ff9900"/>
        </w:rPr>
      </w:pPr>
      <w:r w:rsidDel="00000000" w:rsidR="00000000" w:rsidRPr="00000000">
        <w:rPr>
          <w:rtl w:val="0"/>
        </w:rPr>
      </w:r>
    </w:p>
    <w:p w:rsidR="00000000" w:rsidDel="00000000" w:rsidP="00000000" w:rsidRDefault="00000000" w:rsidRPr="00000000" w14:paraId="0000037C">
      <w:pPr>
        <w:rPr>
          <w:color w:val="ff9900"/>
        </w:rPr>
      </w:pPr>
      <w:r w:rsidDel="00000000" w:rsidR="00000000" w:rsidRPr="00000000">
        <w:rPr>
          <w:rtl w:val="0"/>
        </w:rPr>
      </w:r>
    </w:p>
    <w:p w:rsidR="00000000" w:rsidDel="00000000" w:rsidP="00000000" w:rsidRDefault="00000000" w:rsidRPr="00000000" w14:paraId="0000037D">
      <w:pPr>
        <w:rPr>
          <w:color w:val="ff9900"/>
        </w:rPr>
      </w:pPr>
      <w:r w:rsidDel="00000000" w:rsidR="00000000" w:rsidRPr="00000000">
        <w:rPr>
          <w:rtl w:val="0"/>
        </w:rPr>
      </w:r>
    </w:p>
    <w:p w:rsidR="00000000" w:rsidDel="00000000" w:rsidP="00000000" w:rsidRDefault="00000000" w:rsidRPr="00000000" w14:paraId="0000037E">
      <w:pPr>
        <w:rPr>
          <w:color w:val="ff9900"/>
        </w:rPr>
      </w:pPr>
      <w:r w:rsidDel="00000000" w:rsidR="00000000" w:rsidRPr="00000000">
        <w:rPr>
          <w:rtl w:val="0"/>
        </w:rPr>
      </w:r>
    </w:p>
    <w:p w:rsidR="00000000" w:rsidDel="00000000" w:rsidP="00000000" w:rsidRDefault="00000000" w:rsidRPr="00000000" w14:paraId="0000037F">
      <w:pPr>
        <w:rPr>
          <w:color w:val="ff9900"/>
        </w:rPr>
      </w:pPr>
      <w:r w:rsidDel="00000000" w:rsidR="00000000" w:rsidRPr="00000000">
        <w:rPr>
          <w:rtl w:val="0"/>
        </w:rPr>
      </w:r>
    </w:p>
    <w:p w:rsidR="00000000" w:rsidDel="00000000" w:rsidP="00000000" w:rsidRDefault="00000000" w:rsidRPr="00000000" w14:paraId="00000380">
      <w:pPr>
        <w:rPr>
          <w:color w:val="ff9900"/>
        </w:rPr>
      </w:pPr>
      <w:r w:rsidDel="00000000" w:rsidR="00000000" w:rsidRPr="00000000">
        <w:rPr>
          <w:rtl w:val="0"/>
        </w:rPr>
      </w:r>
    </w:p>
    <w:p w:rsidR="00000000" w:rsidDel="00000000" w:rsidP="00000000" w:rsidRDefault="00000000" w:rsidRPr="00000000" w14:paraId="00000381">
      <w:pPr>
        <w:rPr>
          <w:color w:val="ff9900"/>
        </w:rPr>
      </w:pPr>
      <w:r w:rsidDel="00000000" w:rsidR="00000000" w:rsidRPr="00000000">
        <w:rPr>
          <w:rtl w:val="0"/>
        </w:rPr>
      </w:r>
    </w:p>
    <w:p w:rsidR="00000000" w:rsidDel="00000000" w:rsidP="00000000" w:rsidRDefault="00000000" w:rsidRPr="00000000" w14:paraId="00000382">
      <w:pPr>
        <w:rPr>
          <w:color w:val="ff9900"/>
        </w:rPr>
      </w:pPr>
      <w:r w:rsidDel="00000000" w:rsidR="00000000" w:rsidRPr="00000000">
        <w:rPr>
          <w:rtl w:val="0"/>
        </w:rPr>
      </w:r>
    </w:p>
    <w:p w:rsidR="00000000" w:rsidDel="00000000" w:rsidP="00000000" w:rsidRDefault="00000000" w:rsidRPr="00000000" w14:paraId="00000383">
      <w:pPr>
        <w:rPr>
          <w:color w:val="ff9900"/>
        </w:rPr>
      </w:pPr>
      <w:r w:rsidDel="00000000" w:rsidR="00000000" w:rsidRPr="00000000">
        <w:rPr>
          <w:rtl w:val="0"/>
        </w:rPr>
      </w:r>
    </w:p>
    <w:p w:rsidR="00000000" w:rsidDel="00000000" w:rsidP="00000000" w:rsidRDefault="00000000" w:rsidRPr="00000000" w14:paraId="00000384">
      <w:pPr>
        <w:rPr>
          <w:color w:val="ff9900"/>
        </w:rPr>
      </w:pPr>
      <w:r w:rsidDel="00000000" w:rsidR="00000000" w:rsidRPr="00000000">
        <w:rPr>
          <w:rtl w:val="0"/>
        </w:rPr>
      </w:r>
    </w:p>
    <w:p w:rsidR="00000000" w:rsidDel="00000000" w:rsidP="00000000" w:rsidRDefault="00000000" w:rsidRPr="00000000" w14:paraId="00000385">
      <w:pPr>
        <w:rPr>
          <w:color w:val="ff9900"/>
        </w:rPr>
      </w:pPr>
      <w:r w:rsidDel="00000000" w:rsidR="00000000" w:rsidRPr="00000000">
        <w:rPr>
          <w:rtl w:val="0"/>
        </w:rPr>
      </w:r>
    </w:p>
    <w:p w:rsidR="00000000" w:rsidDel="00000000" w:rsidP="00000000" w:rsidRDefault="00000000" w:rsidRPr="00000000" w14:paraId="00000386">
      <w:pPr>
        <w:rPr>
          <w:color w:val="ff9900"/>
        </w:rPr>
      </w:pPr>
      <w:r w:rsidDel="00000000" w:rsidR="00000000" w:rsidRPr="00000000">
        <w:rPr>
          <w:rtl w:val="0"/>
        </w:rPr>
      </w:r>
    </w:p>
    <w:p w:rsidR="00000000" w:rsidDel="00000000" w:rsidP="00000000" w:rsidRDefault="00000000" w:rsidRPr="00000000" w14:paraId="00000387">
      <w:pPr>
        <w:rPr>
          <w:color w:val="ff9900"/>
        </w:rPr>
      </w:pPr>
      <w:r w:rsidDel="00000000" w:rsidR="00000000" w:rsidRPr="00000000">
        <w:rPr>
          <w:rtl w:val="0"/>
        </w:rPr>
      </w:r>
    </w:p>
    <w:p w:rsidR="00000000" w:rsidDel="00000000" w:rsidP="00000000" w:rsidRDefault="00000000" w:rsidRPr="00000000" w14:paraId="00000388">
      <w:pPr>
        <w:rPr>
          <w:color w:val="ff9900"/>
        </w:rPr>
      </w:pPr>
      <w:r w:rsidDel="00000000" w:rsidR="00000000" w:rsidRPr="00000000">
        <w:rPr>
          <w:rtl w:val="0"/>
        </w:rPr>
      </w:r>
    </w:p>
    <w:p w:rsidR="00000000" w:rsidDel="00000000" w:rsidP="00000000" w:rsidRDefault="00000000" w:rsidRPr="00000000" w14:paraId="00000389">
      <w:pPr>
        <w:rPr>
          <w:color w:val="ff9900"/>
        </w:rPr>
      </w:pPr>
      <w:r w:rsidDel="00000000" w:rsidR="00000000" w:rsidRPr="00000000">
        <w:rPr>
          <w:rtl w:val="0"/>
        </w:rPr>
      </w:r>
    </w:p>
    <w:p w:rsidR="00000000" w:rsidDel="00000000" w:rsidP="00000000" w:rsidRDefault="00000000" w:rsidRPr="00000000" w14:paraId="0000038A">
      <w:pPr>
        <w:rPr>
          <w:color w:val="ff9900"/>
        </w:rPr>
      </w:pPr>
      <w:r w:rsidDel="00000000" w:rsidR="00000000" w:rsidRPr="00000000">
        <w:rPr>
          <w:rtl w:val="0"/>
        </w:rPr>
      </w:r>
    </w:p>
    <w:p w:rsidR="00000000" w:rsidDel="00000000" w:rsidP="00000000" w:rsidRDefault="00000000" w:rsidRPr="00000000" w14:paraId="0000038B">
      <w:pPr>
        <w:rPr>
          <w:color w:val="ff9900"/>
        </w:rPr>
      </w:pPr>
      <w:r w:rsidDel="00000000" w:rsidR="00000000" w:rsidRPr="00000000">
        <w:rPr>
          <w:rtl w:val="0"/>
        </w:rPr>
      </w:r>
    </w:p>
    <w:p w:rsidR="00000000" w:rsidDel="00000000" w:rsidP="00000000" w:rsidRDefault="00000000" w:rsidRPr="00000000" w14:paraId="0000038C">
      <w:pPr>
        <w:rPr>
          <w:color w:val="ff9900"/>
        </w:rPr>
      </w:pPr>
      <w:r w:rsidDel="00000000" w:rsidR="00000000" w:rsidRPr="00000000">
        <w:rPr>
          <w:rtl w:val="0"/>
        </w:rPr>
      </w:r>
    </w:p>
    <w:p w:rsidR="00000000" w:rsidDel="00000000" w:rsidP="00000000" w:rsidRDefault="00000000" w:rsidRPr="00000000" w14:paraId="0000038D">
      <w:pPr>
        <w:rPr>
          <w:color w:val="ff9900"/>
        </w:rPr>
      </w:pPr>
      <w:r w:rsidDel="00000000" w:rsidR="00000000" w:rsidRPr="00000000">
        <w:rPr>
          <w:rtl w:val="0"/>
        </w:rPr>
      </w:r>
    </w:p>
    <w:p w:rsidR="00000000" w:rsidDel="00000000" w:rsidP="00000000" w:rsidRDefault="00000000" w:rsidRPr="00000000" w14:paraId="0000038E">
      <w:pPr>
        <w:rPr>
          <w:color w:val="ff9900"/>
        </w:rPr>
      </w:pPr>
      <w:r w:rsidDel="00000000" w:rsidR="00000000" w:rsidRPr="00000000">
        <w:rPr>
          <w:rtl w:val="0"/>
        </w:rPr>
      </w:r>
    </w:p>
    <w:p w:rsidR="00000000" w:rsidDel="00000000" w:rsidP="00000000" w:rsidRDefault="00000000" w:rsidRPr="00000000" w14:paraId="0000038F">
      <w:pPr>
        <w:rPr>
          <w:color w:val="ff9900"/>
        </w:rPr>
      </w:pPr>
      <w:r w:rsidDel="00000000" w:rsidR="00000000" w:rsidRPr="00000000">
        <w:rPr>
          <w:rtl w:val="0"/>
        </w:rPr>
      </w:r>
    </w:p>
    <w:p w:rsidR="00000000" w:rsidDel="00000000" w:rsidP="00000000" w:rsidRDefault="00000000" w:rsidRPr="00000000" w14:paraId="00000390">
      <w:pPr>
        <w:rPr>
          <w:color w:val="ff9900"/>
        </w:rPr>
      </w:pPr>
      <w:r w:rsidDel="00000000" w:rsidR="00000000" w:rsidRPr="00000000">
        <w:rPr>
          <w:rtl w:val="0"/>
        </w:rPr>
      </w:r>
    </w:p>
    <w:p w:rsidR="00000000" w:rsidDel="00000000" w:rsidP="00000000" w:rsidRDefault="00000000" w:rsidRPr="00000000" w14:paraId="00000391">
      <w:pPr>
        <w:rPr>
          <w:color w:val="ff9900"/>
        </w:rPr>
      </w:pPr>
      <w:r w:rsidDel="00000000" w:rsidR="00000000" w:rsidRPr="00000000">
        <w:rPr>
          <w:rtl w:val="0"/>
        </w:rPr>
      </w:r>
    </w:p>
    <w:p w:rsidR="00000000" w:rsidDel="00000000" w:rsidP="00000000" w:rsidRDefault="00000000" w:rsidRPr="00000000" w14:paraId="00000392">
      <w:pPr>
        <w:rPr>
          <w:color w:val="ff9900"/>
        </w:rPr>
      </w:pPr>
      <w:r w:rsidDel="00000000" w:rsidR="00000000" w:rsidRPr="00000000">
        <w:br w:type="page"/>
      </w:r>
      <w:r w:rsidDel="00000000" w:rsidR="00000000" w:rsidRPr="00000000">
        <w:rPr>
          <w:rtl w:val="0"/>
        </w:rPr>
      </w:r>
    </w:p>
    <w:p w:rsidR="00000000" w:rsidDel="00000000" w:rsidP="00000000" w:rsidRDefault="00000000" w:rsidRPr="00000000" w14:paraId="00000393">
      <w:pPr>
        <w:pStyle w:val="Heading2"/>
        <w:numPr>
          <w:ilvl w:val="1"/>
          <w:numId w:val="19"/>
        </w:numPr>
        <w:ind w:left="1133" w:hanging="569"/>
      </w:pPr>
      <w:bookmarkStart w:colFirst="0" w:colLast="0" w:name="_vx1227" w:id="43"/>
      <w:bookmarkEnd w:id="43"/>
      <w:r w:rsidDel="00000000" w:rsidR="00000000" w:rsidRPr="00000000">
        <w:rPr>
          <w:rtl w:val="0"/>
        </w:rPr>
        <w:t xml:space="preserve">Warunki przyłączenia do sieci elektroenergetycznej</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rPr/>
      </w:pPr>
      <w:r w:rsidDel="00000000" w:rsidR="00000000" w:rsidRPr="00000000">
        <w:rPr>
          <w:rtl w:val="0"/>
        </w:rPr>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rPr/>
      </w:pPr>
      <w:r w:rsidDel="00000000" w:rsidR="00000000" w:rsidRPr="00000000">
        <w:rPr>
          <w:rtl w:val="0"/>
        </w:rPr>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rPr/>
      </w:pPr>
      <w:r w:rsidDel="00000000" w:rsidR="00000000" w:rsidRPr="00000000">
        <w:rPr>
          <w:rtl w:val="0"/>
        </w:rPr>
      </w:r>
    </w:p>
    <w:p w:rsidR="00000000" w:rsidDel="00000000" w:rsidP="00000000" w:rsidRDefault="00000000" w:rsidRPr="00000000" w14:paraId="0000039B">
      <w:pPr>
        <w:rPr/>
      </w:pPr>
      <w:r w:rsidDel="00000000" w:rsidR="00000000" w:rsidRPr="00000000">
        <w:rPr>
          <w:rtl w:val="0"/>
        </w:rPr>
      </w:r>
    </w:p>
    <w:p w:rsidR="00000000" w:rsidDel="00000000" w:rsidP="00000000" w:rsidRDefault="00000000" w:rsidRPr="00000000" w14:paraId="0000039C">
      <w:pPr>
        <w:rPr/>
      </w:pPr>
      <w:r w:rsidDel="00000000" w:rsidR="00000000" w:rsidRPr="00000000">
        <w:rPr>
          <w:rtl w:val="0"/>
        </w:rPr>
      </w:r>
    </w:p>
    <w:p w:rsidR="00000000" w:rsidDel="00000000" w:rsidP="00000000" w:rsidRDefault="00000000" w:rsidRPr="00000000" w14:paraId="0000039D">
      <w:pPr>
        <w:rPr/>
      </w:pPr>
      <w:r w:rsidDel="00000000" w:rsidR="00000000" w:rsidRPr="00000000">
        <w:rPr>
          <w:rtl w:val="0"/>
        </w:rPr>
      </w:r>
    </w:p>
    <w:p w:rsidR="00000000" w:rsidDel="00000000" w:rsidP="00000000" w:rsidRDefault="00000000" w:rsidRPr="00000000" w14:paraId="0000039E">
      <w:pPr>
        <w:rPr/>
      </w:pPr>
      <w:r w:rsidDel="00000000" w:rsidR="00000000" w:rsidRPr="00000000">
        <w:rPr>
          <w:rtl w:val="0"/>
        </w:rPr>
      </w:r>
    </w:p>
    <w:p w:rsidR="00000000" w:rsidDel="00000000" w:rsidP="00000000" w:rsidRDefault="00000000" w:rsidRPr="00000000" w14:paraId="0000039F">
      <w:pPr>
        <w:rPr/>
      </w:pPr>
      <w:r w:rsidDel="00000000" w:rsidR="00000000" w:rsidRPr="00000000">
        <w:rPr>
          <w:rtl w:val="0"/>
        </w:rPr>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rPr/>
      </w:pPr>
      <w:r w:rsidDel="00000000" w:rsidR="00000000" w:rsidRPr="00000000">
        <w:rPr>
          <w:rtl w:val="0"/>
        </w:rPr>
      </w:r>
    </w:p>
    <w:p w:rsidR="00000000" w:rsidDel="00000000" w:rsidP="00000000" w:rsidRDefault="00000000" w:rsidRPr="00000000" w14:paraId="000003A5">
      <w:pPr>
        <w:rPr/>
      </w:pPr>
      <w:r w:rsidDel="00000000" w:rsidR="00000000" w:rsidRPr="00000000">
        <w:rPr>
          <w:rtl w:val="0"/>
        </w:rPr>
      </w:r>
    </w:p>
    <w:p w:rsidR="00000000" w:rsidDel="00000000" w:rsidP="00000000" w:rsidRDefault="00000000" w:rsidRPr="00000000" w14:paraId="000003A6">
      <w:pPr>
        <w:rPr/>
      </w:pPr>
      <w:r w:rsidDel="00000000" w:rsidR="00000000" w:rsidRPr="00000000">
        <w:rPr>
          <w:rtl w:val="0"/>
        </w:rPr>
      </w:r>
    </w:p>
    <w:p w:rsidR="00000000" w:rsidDel="00000000" w:rsidP="00000000" w:rsidRDefault="00000000" w:rsidRPr="00000000" w14:paraId="000003A7">
      <w:pPr>
        <w:rPr/>
      </w:pPr>
      <w:r w:rsidDel="00000000" w:rsidR="00000000" w:rsidRPr="00000000">
        <w:rPr>
          <w:rtl w:val="0"/>
        </w:rPr>
      </w:r>
    </w:p>
    <w:p w:rsidR="00000000" w:rsidDel="00000000" w:rsidP="00000000" w:rsidRDefault="00000000" w:rsidRPr="00000000" w14:paraId="000003A8">
      <w:pPr>
        <w:rPr/>
      </w:pPr>
      <w:r w:rsidDel="00000000" w:rsidR="00000000" w:rsidRPr="00000000">
        <w:rPr>
          <w:rtl w:val="0"/>
        </w:rPr>
      </w:r>
    </w:p>
    <w:p w:rsidR="00000000" w:rsidDel="00000000" w:rsidP="00000000" w:rsidRDefault="00000000" w:rsidRPr="00000000" w14:paraId="000003A9">
      <w:pPr>
        <w:rPr/>
      </w:pPr>
      <w:r w:rsidDel="00000000" w:rsidR="00000000" w:rsidRPr="00000000">
        <w:rPr>
          <w:rtl w:val="0"/>
        </w:rPr>
      </w:r>
    </w:p>
    <w:p w:rsidR="00000000" w:rsidDel="00000000" w:rsidP="00000000" w:rsidRDefault="00000000" w:rsidRPr="00000000" w14:paraId="000003AA">
      <w:pPr>
        <w:rPr/>
      </w:pPr>
      <w:r w:rsidDel="00000000" w:rsidR="00000000" w:rsidRPr="00000000">
        <w:rPr>
          <w:rtl w:val="0"/>
        </w:rPr>
      </w:r>
    </w:p>
    <w:p w:rsidR="00000000" w:rsidDel="00000000" w:rsidP="00000000" w:rsidRDefault="00000000" w:rsidRPr="00000000" w14:paraId="000003AB">
      <w:pPr>
        <w:rPr/>
      </w:pPr>
      <w:r w:rsidDel="00000000" w:rsidR="00000000" w:rsidRPr="00000000">
        <w:rPr>
          <w:rtl w:val="0"/>
        </w:rPr>
      </w:r>
    </w:p>
    <w:p w:rsidR="00000000" w:rsidDel="00000000" w:rsidP="00000000" w:rsidRDefault="00000000" w:rsidRPr="00000000" w14:paraId="000003AC">
      <w:pPr>
        <w:rPr/>
      </w:pPr>
      <w:r w:rsidDel="00000000" w:rsidR="00000000" w:rsidRPr="00000000">
        <w:rPr>
          <w:rtl w:val="0"/>
        </w:rPr>
      </w:r>
    </w:p>
    <w:p w:rsidR="00000000" w:rsidDel="00000000" w:rsidP="00000000" w:rsidRDefault="00000000" w:rsidRPr="00000000" w14:paraId="000003AD">
      <w:pPr>
        <w:rPr/>
      </w:pPr>
      <w:r w:rsidDel="00000000" w:rsidR="00000000" w:rsidRPr="00000000">
        <w:rPr>
          <w:rtl w:val="0"/>
        </w:rPr>
      </w:r>
    </w:p>
    <w:p w:rsidR="00000000" w:rsidDel="00000000" w:rsidP="00000000" w:rsidRDefault="00000000" w:rsidRPr="00000000" w14:paraId="000003AE">
      <w:pPr>
        <w:rPr/>
      </w:pPr>
      <w:r w:rsidDel="00000000" w:rsidR="00000000" w:rsidRPr="00000000">
        <w:rPr>
          <w:rtl w:val="0"/>
        </w:rPr>
      </w:r>
    </w:p>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rPr/>
      </w:pPr>
      <w:r w:rsidDel="00000000" w:rsidR="00000000" w:rsidRPr="00000000">
        <w:rPr>
          <w:rtl w:val="0"/>
        </w:rPr>
      </w:r>
    </w:p>
    <w:p w:rsidR="00000000" w:rsidDel="00000000" w:rsidP="00000000" w:rsidRDefault="00000000" w:rsidRPr="00000000" w14:paraId="000003B1">
      <w:pPr>
        <w:rPr/>
      </w:pPr>
      <w:r w:rsidDel="00000000" w:rsidR="00000000" w:rsidRPr="00000000">
        <w:rPr>
          <w:rtl w:val="0"/>
        </w:rPr>
      </w:r>
    </w:p>
    <w:p w:rsidR="00000000" w:rsidDel="00000000" w:rsidP="00000000" w:rsidRDefault="00000000" w:rsidRPr="00000000" w14:paraId="000003B2">
      <w:pPr>
        <w:rPr/>
      </w:pPr>
      <w:r w:rsidDel="00000000" w:rsidR="00000000" w:rsidRPr="00000000">
        <w:rPr>
          <w:rtl w:val="0"/>
        </w:rPr>
      </w:r>
    </w:p>
    <w:p w:rsidR="00000000" w:rsidDel="00000000" w:rsidP="00000000" w:rsidRDefault="00000000" w:rsidRPr="00000000" w14:paraId="000003B3">
      <w:pPr>
        <w:rPr/>
      </w:pPr>
      <w:r w:rsidDel="00000000" w:rsidR="00000000" w:rsidRPr="00000000">
        <w:rPr>
          <w:rtl w:val="0"/>
        </w:rPr>
      </w:r>
    </w:p>
    <w:p w:rsidR="00000000" w:rsidDel="00000000" w:rsidP="00000000" w:rsidRDefault="00000000" w:rsidRPr="00000000" w14:paraId="000003B4">
      <w:pPr>
        <w:rPr/>
      </w:pPr>
      <w:r w:rsidDel="00000000" w:rsidR="00000000" w:rsidRPr="00000000">
        <w:rPr>
          <w:rtl w:val="0"/>
        </w:rPr>
      </w:r>
    </w:p>
    <w:p w:rsidR="00000000" w:rsidDel="00000000" w:rsidP="00000000" w:rsidRDefault="00000000" w:rsidRPr="00000000" w14:paraId="000003B5">
      <w:pPr>
        <w:rPr/>
      </w:pPr>
      <w:r w:rsidDel="00000000" w:rsidR="00000000" w:rsidRPr="00000000">
        <w:rPr>
          <w:rtl w:val="0"/>
        </w:rPr>
      </w:r>
    </w:p>
    <w:p w:rsidR="00000000" w:rsidDel="00000000" w:rsidP="00000000" w:rsidRDefault="00000000" w:rsidRPr="00000000" w14:paraId="000003B6">
      <w:pPr>
        <w:rPr/>
      </w:pPr>
      <w:r w:rsidDel="00000000" w:rsidR="00000000" w:rsidRPr="00000000">
        <w:rPr>
          <w:rtl w:val="0"/>
        </w:rPr>
      </w:r>
    </w:p>
    <w:p w:rsidR="00000000" w:rsidDel="00000000" w:rsidP="00000000" w:rsidRDefault="00000000" w:rsidRPr="00000000" w14:paraId="000003B7">
      <w:pPr>
        <w:rPr/>
      </w:pPr>
      <w:r w:rsidDel="00000000" w:rsidR="00000000" w:rsidRPr="00000000">
        <w:rPr>
          <w:rtl w:val="0"/>
        </w:rPr>
      </w:r>
    </w:p>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rPr/>
      </w:pPr>
      <w:r w:rsidDel="00000000" w:rsidR="00000000" w:rsidRPr="00000000">
        <w:rPr>
          <w:rtl w:val="0"/>
        </w:rPr>
      </w:r>
    </w:p>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rPr/>
      </w:pPr>
      <w:r w:rsidDel="00000000" w:rsidR="00000000" w:rsidRPr="00000000">
        <w:rPr>
          <w:rtl w:val="0"/>
        </w:rPr>
      </w:r>
    </w:p>
    <w:p w:rsidR="00000000" w:rsidDel="00000000" w:rsidP="00000000" w:rsidRDefault="00000000" w:rsidRPr="00000000" w14:paraId="000003BC">
      <w:pPr>
        <w:rPr/>
      </w:pPr>
      <w:r w:rsidDel="00000000" w:rsidR="00000000" w:rsidRPr="00000000">
        <w:rPr>
          <w:rtl w:val="0"/>
        </w:rPr>
      </w:r>
    </w:p>
    <w:p w:rsidR="00000000" w:rsidDel="00000000" w:rsidP="00000000" w:rsidRDefault="00000000" w:rsidRPr="00000000" w14:paraId="000003BD">
      <w:pPr>
        <w:rPr/>
      </w:pPr>
      <w:r w:rsidDel="00000000" w:rsidR="00000000" w:rsidRPr="00000000">
        <w:rPr>
          <w:rtl w:val="0"/>
        </w:rPr>
      </w:r>
    </w:p>
    <w:p w:rsidR="00000000" w:rsidDel="00000000" w:rsidP="00000000" w:rsidRDefault="00000000" w:rsidRPr="00000000" w14:paraId="000003BE">
      <w:pPr>
        <w:rPr/>
      </w:pPr>
      <w:r w:rsidDel="00000000" w:rsidR="00000000" w:rsidRPr="00000000">
        <w:rPr>
          <w:rtl w:val="0"/>
        </w:rPr>
      </w:r>
    </w:p>
    <w:p w:rsidR="00000000" w:rsidDel="00000000" w:rsidP="00000000" w:rsidRDefault="00000000" w:rsidRPr="00000000" w14:paraId="000003BF">
      <w:pPr>
        <w:rPr/>
      </w:pPr>
      <w:r w:rsidDel="00000000" w:rsidR="00000000" w:rsidRPr="00000000">
        <w:rPr>
          <w:rtl w:val="0"/>
        </w:rPr>
      </w:r>
    </w:p>
    <w:p w:rsidR="00000000" w:rsidDel="00000000" w:rsidP="00000000" w:rsidRDefault="00000000" w:rsidRPr="00000000" w14:paraId="000003C0">
      <w:pPr>
        <w:rPr/>
      </w:pPr>
      <w:r w:rsidDel="00000000" w:rsidR="00000000" w:rsidRPr="00000000">
        <w:rPr>
          <w:rtl w:val="0"/>
        </w:rPr>
      </w:r>
    </w:p>
    <w:p w:rsidR="00000000" w:rsidDel="00000000" w:rsidP="00000000" w:rsidRDefault="00000000" w:rsidRPr="00000000" w14:paraId="000003C1">
      <w:pPr>
        <w:rPr/>
      </w:pPr>
      <w:r w:rsidDel="00000000" w:rsidR="00000000" w:rsidRPr="00000000">
        <w:rPr>
          <w:rtl w:val="0"/>
        </w:rPr>
      </w:r>
    </w:p>
    <w:p w:rsidR="00000000" w:rsidDel="00000000" w:rsidP="00000000" w:rsidRDefault="00000000" w:rsidRPr="00000000" w14:paraId="000003C2">
      <w:pPr>
        <w:rPr/>
      </w:pPr>
      <w:r w:rsidDel="00000000" w:rsidR="00000000" w:rsidRPr="00000000">
        <w:rPr>
          <w:rtl w:val="0"/>
        </w:rPr>
      </w:r>
    </w:p>
    <w:p w:rsidR="00000000" w:rsidDel="00000000" w:rsidP="00000000" w:rsidRDefault="00000000" w:rsidRPr="00000000" w14:paraId="000003C3">
      <w:pPr>
        <w:rPr/>
      </w:pPr>
      <w:r w:rsidDel="00000000" w:rsidR="00000000" w:rsidRPr="00000000">
        <w:rPr>
          <w:rtl w:val="0"/>
        </w:rPr>
      </w:r>
    </w:p>
    <w:p w:rsidR="00000000" w:rsidDel="00000000" w:rsidP="00000000" w:rsidRDefault="00000000" w:rsidRPr="00000000" w14:paraId="000003C4">
      <w:pPr>
        <w:pStyle w:val="Heading2"/>
        <w:numPr>
          <w:ilvl w:val="1"/>
          <w:numId w:val="19"/>
        </w:numPr>
        <w:ind w:left="1133" w:hanging="570"/>
        <w:rPr/>
      </w:pPr>
      <w:bookmarkStart w:colFirst="0" w:colLast="0" w:name="_3fwokq0" w:id="44"/>
      <w:bookmarkEnd w:id="44"/>
      <w:r w:rsidDel="00000000" w:rsidR="00000000" w:rsidRPr="00000000">
        <w:rPr>
          <w:rtl w:val="0"/>
        </w:rPr>
        <w:t xml:space="preserve">Warunki przyłączenia do sieci teletechnicznej</w:t>
      </w:r>
    </w:p>
    <w:p w:rsidR="00000000" w:rsidDel="00000000" w:rsidP="00000000" w:rsidRDefault="00000000" w:rsidRPr="00000000" w14:paraId="000003C5">
      <w:pPr>
        <w:rPr/>
      </w:pPr>
      <w:r w:rsidDel="00000000" w:rsidR="00000000" w:rsidRPr="00000000">
        <w:rPr>
          <w:rtl w:val="0"/>
        </w:rPr>
      </w:r>
    </w:p>
    <w:p w:rsidR="00000000" w:rsidDel="00000000" w:rsidP="00000000" w:rsidRDefault="00000000" w:rsidRPr="00000000" w14:paraId="000003C6">
      <w:pPr>
        <w:rPr/>
      </w:pPr>
      <w:r w:rsidDel="00000000" w:rsidR="00000000" w:rsidRPr="00000000">
        <w:rPr>
          <w:rtl w:val="0"/>
        </w:rPr>
      </w:r>
    </w:p>
    <w:p w:rsidR="00000000" w:rsidDel="00000000" w:rsidP="00000000" w:rsidRDefault="00000000" w:rsidRPr="00000000" w14:paraId="000003C7">
      <w:pPr>
        <w:rPr/>
      </w:pPr>
      <w:r w:rsidDel="00000000" w:rsidR="00000000" w:rsidRPr="00000000">
        <w:rPr>
          <w:rtl w:val="0"/>
        </w:rPr>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rPr/>
      </w:pPr>
      <w:r w:rsidDel="00000000" w:rsidR="00000000" w:rsidRPr="00000000">
        <w:rPr>
          <w:rtl w:val="0"/>
        </w:rPr>
      </w:r>
    </w:p>
    <w:p w:rsidR="00000000" w:rsidDel="00000000" w:rsidP="00000000" w:rsidRDefault="00000000" w:rsidRPr="00000000" w14:paraId="000003CA">
      <w:pPr>
        <w:rPr/>
      </w:pPr>
      <w:r w:rsidDel="00000000" w:rsidR="00000000" w:rsidRPr="00000000">
        <w:rPr>
          <w:rtl w:val="0"/>
        </w:rPr>
      </w:r>
    </w:p>
    <w:p w:rsidR="00000000" w:rsidDel="00000000" w:rsidP="00000000" w:rsidRDefault="00000000" w:rsidRPr="00000000" w14:paraId="000003CB">
      <w:pPr>
        <w:rPr/>
      </w:pPr>
      <w:r w:rsidDel="00000000" w:rsidR="00000000" w:rsidRPr="00000000">
        <w:rPr>
          <w:rtl w:val="0"/>
        </w:rPr>
      </w:r>
    </w:p>
    <w:p w:rsidR="00000000" w:rsidDel="00000000" w:rsidP="00000000" w:rsidRDefault="00000000" w:rsidRPr="00000000" w14:paraId="000003CC">
      <w:pPr>
        <w:rPr/>
      </w:pPr>
      <w:r w:rsidDel="00000000" w:rsidR="00000000" w:rsidRPr="00000000">
        <w:rPr>
          <w:rtl w:val="0"/>
        </w:rPr>
      </w:r>
    </w:p>
    <w:p w:rsidR="00000000" w:rsidDel="00000000" w:rsidP="00000000" w:rsidRDefault="00000000" w:rsidRPr="00000000" w14:paraId="000003CD">
      <w:pPr>
        <w:rPr/>
      </w:pPr>
      <w:r w:rsidDel="00000000" w:rsidR="00000000" w:rsidRPr="00000000">
        <w:rPr>
          <w:rtl w:val="0"/>
        </w:rPr>
      </w:r>
    </w:p>
    <w:p w:rsidR="00000000" w:rsidDel="00000000" w:rsidP="00000000" w:rsidRDefault="00000000" w:rsidRPr="00000000" w14:paraId="000003CE">
      <w:pPr>
        <w:rPr/>
      </w:pPr>
      <w:r w:rsidDel="00000000" w:rsidR="00000000" w:rsidRPr="00000000">
        <w:rPr>
          <w:rtl w:val="0"/>
        </w:rPr>
      </w:r>
    </w:p>
    <w:p w:rsidR="00000000" w:rsidDel="00000000" w:rsidP="00000000" w:rsidRDefault="00000000" w:rsidRPr="00000000" w14:paraId="000003CF">
      <w:pPr>
        <w:rPr/>
      </w:pPr>
      <w:r w:rsidDel="00000000" w:rsidR="00000000" w:rsidRPr="00000000">
        <w:rPr>
          <w:rtl w:val="0"/>
        </w:rPr>
      </w:r>
    </w:p>
    <w:p w:rsidR="00000000" w:rsidDel="00000000" w:rsidP="00000000" w:rsidRDefault="00000000" w:rsidRPr="00000000" w14:paraId="000003D0">
      <w:pPr>
        <w:rPr/>
      </w:pPr>
      <w:r w:rsidDel="00000000" w:rsidR="00000000" w:rsidRPr="00000000">
        <w:rPr>
          <w:rtl w:val="0"/>
        </w:rPr>
      </w:r>
    </w:p>
    <w:p w:rsidR="00000000" w:rsidDel="00000000" w:rsidP="00000000" w:rsidRDefault="00000000" w:rsidRPr="00000000" w14:paraId="000003D1">
      <w:pPr>
        <w:rPr/>
      </w:pPr>
      <w:r w:rsidDel="00000000" w:rsidR="00000000" w:rsidRPr="00000000">
        <w:rPr>
          <w:rtl w:val="0"/>
        </w:rPr>
      </w:r>
    </w:p>
    <w:p w:rsidR="00000000" w:rsidDel="00000000" w:rsidP="00000000" w:rsidRDefault="00000000" w:rsidRPr="00000000" w14:paraId="000003D2">
      <w:pPr>
        <w:rPr/>
      </w:pPr>
      <w:r w:rsidDel="00000000" w:rsidR="00000000" w:rsidRPr="00000000">
        <w:rPr>
          <w:rtl w:val="0"/>
        </w:rPr>
      </w:r>
    </w:p>
    <w:p w:rsidR="00000000" w:rsidDel="00000000" w:rsidP="00000000" w:rsidRDefault="00000000" w:rsidRPr="00000000" w14:paraId="000003D3">
      <w:pPr>
        <w:rPr/>
      </w:pPr>
      <w:r w:rsidDel="00000000" w:rsidR="00000000" w:rsidRPr="00000000">
        <w:rPr>
          <w:rtl w:val="0"/>
        </w:rPr>
      </w:r>
    </w:p>
    <w:p w:rsidR="00000000" w:rsidDel="00000000" w:rsidP="00000000" w:rsidRDefault="00000000" w:rsidRPr="00000000" w14:paraId="000003D4">
      <w:pPr>
        <w:rPr/>
      </w:pPr>
      <w:r w:rsidDel="00000000" w:rsidR="00000000" w:rsidRPr="00000000">
        <w:rPr>
          <w:rtl w:val="0"/>
        </w:rPr>
      </w:r>
    </w:p>
    <w:p w:rsidR="00000000" w:rsidDel="00000000" w:rsidP="00000000" w:rsidRDefault="00000000" w:rsidRPr="00000000" w14:paraId="000003D5">
      <w:pPr>
        <w:rPr/>
      </w:pPr>
      <w:r w:rsidDel="00000000" w:rsidR="00000000" w:rsidRPr="00000000">
        <w:rPr>
          <w:rtl w:val="0"/>
        </w:rPr>
      </w:r>
    </w:p>
    <w:p w:rsidR="00000000" w:rsidDel="00000000" w:rsidP="00000000" w:rsidRDefault="00000000" w:rsidRPr="00000000" w14:paraId="000003D6">
      <w:pPr>
        <w:rPr/>
      </w:pPr>
      <w:r w:rsidDel="00000000" w:rsidR="00000000" w:rsidRPr="00000000">
        <w:rPr>
          <w:rtl w:val="0"/>
        </w:rPr>
      </w:r>
    </w:p>
    <w:p w:rsidR="00000000" w:rsidDel="00000000" w:rsidP="00000000" w:rsidRDefault="00000000" w:rsidRPr="00000000" w14:paraId="000003D7">
      <w:pPr>
        <w:rPr/>
      </w:pPr>
      <w:r w:rsidDel="00000000" w:rsidR="00000000" w:rsidRPr="00000000">
        <w:rPr>
          <w:rtl w:val="0"/>
        </w:rPr>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rPr/>
      </w:pPr>
      <w:r w:rsidDel="00000000" w:rsidR="00000000" w:rsidRPr="00000000">
        <w:rPr>
          <w:rtl w:val="0"/>
        </w:rPr>
      </w:r>
    </w:p>
    <w:p w:rsidR="00000000" w:rsidDel="00000000" w:rsidP="00000000" w:rsidRDefault="00000000" w:rsidRPr="00000000" w14:paraId="000003DA">
      <w:pPr>
        <w:rPr/>
      </w:pPr>
      <w:r w:rsidDel="00000000" w:rsidR="00000000" w:rsidRPr="00000000">
        <w:rPr>
          <w:rtl w:val="0"/>
        </w:rPr>
      </w:r>
    </w:p>
    <w:p w:rsidR="00000000" w:rsidDel="00000000" w:rsidP="00000000" w:rsidRDefault="00000000" w:rsidRPr="00000000" w14:paraId="000003DB">
      <w:pPr>
        <w:rPr/>
      </w:pPr>
      <w:r w:rsidDel="00000000" w:rsidR="00000000" w:rsidRPr="00000000">
        <w:rPr>
          <w:rtl w:val="0"/>
        </w:rPr>
      </w:r>
    </w:p>
    <w:p w:rsidR="00000000" w:rsidDel="00000000" w:rsidP="00000000" w:rsidRDefault="00000000" w:rsidRPr="00000000" w14:paraId="000003DC">
      <w:pPr>
        <w:rPr/>
      </w:pPr>
      <w:r w:rsidDel="00000000" w:rsidR="00000000" w:rsidRPr="00000000">
        <w:rPr>
          <w:rtl w:val="0"/>
        </w:rPr>
      </w:r>
    </w:p>
    <w:p w:rsidR="00000000" w:rsidDel="00000000" w:rsidP="00000000" w:rsidRDefault="00000000" w:rsidRPr="00000000" w14:paraId="000003DD">
      <w:pPr>
        <w:rPr/>
      </w:pPr>
      <w:r w:rsidDel="00000000" w:rsidR="00000000" w:rsidRPr="00000000">
        <w:rPr>
          <w:rtl w:val="0"/>
        </w:rPr>
      </w:r>
    </w:p>
    <w:p w:rsidR="00000000" w:rsidDel="00000000" w:rsidP="00000000" w:rsidRDefault="00000000" w:rsidRPr="00000000" w14:paraId="000003DE">
      <w:pPr>
        <w:rPr/>
      </w:pPr>
      <w:r w:rsidDel="00000000" w:rsidR="00000000" w:rsidRPr="00000000">
        <w:rPr>
          <w:rtl w:val="0"/>
        </w:rPr>
      </w:r>
    </w:p>
    <w:p w:rsidR="00000000" w:rsidDel="00000000" w:rsidP="00000000" w:rsidRDefault="00000000" w:rsidRPr="00000000" w14:paraId="000003DF">
      <w:pPr>
        <w:rPr/>
      </w:pPr>
      <w:r w:rsidDel="00000000" w:rsidR="00000000" w:rsidRPr="00000000">
        <w:rPr>
          <w:rtl w:val="0"/>
        </w:rPr>
      </w:r>
    </w:p>
    <w:p w:rsidR="00000000" w:rsidDel="00000000" w:rsidP="00000000" w:rsidRDefault="00000000" w:rsidRPr="00000000" w14:paraId="000003E0">
      <w:pPr>
        <w:rPr/>
      </w:pPr>
      <w:r w:rsidDel="00000000" w:rsidR="00000000" w:rsidRPr="00000000">
        <w:rPr>
          <w:rtl w:val="0"/>
        </w:rPr>
      </w:r>
    </w:p>
    <w:p w:rsidR="00000000" w:rsidDel="00000000" w:rsidP="00000000" w:rsidRDefault="00000000" w:rsidRPr="00000000" w14:paraId="000003E1">
      <w:pPr>
        <w:rPr/>
      </w:pPr>
      <w:r w:rsidDel="00000000" w:rsidR="00000000" w:rsidRPr="00000000">
        <w:rPr>
          <w:rtl w:val="0"/>
        </w:rPr>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pPr>
      <w:r w:rsidDel="00000000" w:rsidR="00000000" w:rsidRPr="00000000">
        <w:rPr>
          <w:rtl w:val="0"/>
        </w:rPr>
      </w:r>
    </w:p>
    <w:p w:rsidR="00000000" w:rsidDel="00000000" w:rsidP="00000000" w:rsidRDefault="00000000" w:rsidRPr="00000000" w14:paraId="000003E4">
      <w:pPr>
        <w:rPr/>
      </w:pPr>
      <w:r w:rsidDel="00000000" w:rsidR="00000000" w:rsidRPr="00000000">
        <w:rPr>
          <w:rtl w:val="0"/>
        </w:rPr>
      </w:r>
    </w:p>
    <w:p w:rsidR="00000000" w:rsidDel="00000000" w:rsidP="00000000" w:rsidRDefault="00000000" w:rsidRPr="00000000" w14:paraId="000003E5">
      <w:pPr>
        <w:rPr/>
      </w:pPr>
      <w:r w:rsidDel="00000000" w:rsidR="00000000" w:rsidRPr="00000000">
        <w:rPr>
          <w:rtl w:val="0"/>
        </w:rPr>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rPr/>
      </w:pPr>
      <w:r w:rsidDel="00000000" w:rsidR="00000000" w:rsidRPr="00000000">
        <w:rPr>
          <w:rtl w:val="0"/>
        </w:rPr>
      </w:r>
    </w:p>
    <w:p w:rsidR="00000000" w:rsidDel="00000000" w:rsidP="00000000" w:rsidRDefault="00000000" w:rsidRPr="00000000" w14:paraId="000003E8">
      <w:pPr>
        <w:rPr/>
      </w:pPr>
      <w:r w:rsidDel="00000000" w:rsidR="00000000" w:rsidRPr="00000000">
        <w:rPr>
          <w:rtl w:val="0"/>
        </w:rPr>
      </w:r>
    </w:p>
    <w:p w:rsidR="00000000" w:rsidDel="00000000" w:rsidP="00000000" w:rsidRDefault="00000000" w:rsidRPr="00000000" w14:paraId="000003E9">
      <w:pPr>
        <w:rPr/>
      </w:pPr>
      <w:r w:rsidDel="00000000" w:rsidR="00000000" w:rsidRPr="00000000">
        <w:rPr>
          <w:rtl w:val="0"/>
        </w:rPr>
      </w:r>
    </w:p>
    <w:p w:rsidR="00000000" w:rsidDel="00000000" w:rsidP="00000000" w:rsidRDefault="00000000" w:rsidRPr="00000000" w14:paraId="000003EA">
      <w:pPr>
        <w:rPr/>
      </w:pPr>
      <w:r w:rsidDel="00000000" w:rsidR="00000000" w:rsidRPr="00000000">
        <w:rPr>
          <w:rtl w:val="0"/>
        </w:rPr>
      </w:r>
    </w:p>
    <w:p w:rsidR="00000000" w:rsidDel="00000000" w:rsidP="00000000" w:rsidRDefault="00000000" w:rsidRPr="00000000" w14:paraId="000003EB">
      <w:pPr>
        <w:rPr/>
      </w:pPr>
      <w:r w:rsidDel="00000000" w:rsidR="00000000" w:rsidRPr="00000000">
        <w:rPr>
          <w:rtl w:val="0"/>
        </w:rPr>
      </w:r>
    </w:p>
    <w:p w:rsidR="00000000" w:rsidDel="00000000" w:rsidP="00000000" w:rsidRDefault="00000000" w:rsidRPr="00000000" w14:paraId="000003EC">
      <w:pPr>
        <w:rPr/>
      </w:pPr>
      <w:r w:rsidDel="00000000" w:rsidR="00000000" w:rsidRPr="00000000">
        <w:rPr>
          <w:rtl w:val="0"/>
        </w:rPr>
      </w:r>
    </w:p>
    <w:p w:rsidR="00000000" w:rsidDel="00000000" w:rsidP="00000000" w:rsidRDefault="00000000" w:rsidRPr="00000000" w14:paraId="000003ED">
      <w:pPr>
        <w:rPr/>
      </w:pPr>
      <w:r w:rsidDel="00000000" w:rsidR="00000000" w:rsidRPr="00000000">
        <w:rPr>
          <w:rtl w:val="0"/>
        </w:rPr>
      </w:r>
    </w:p>
    <w:p w:rsidR="00000000" w:rsidDel="00000000" w:rsidP="00000000" w:rsidRDefault="00000000" w:rsidRPr="00000000" w14:paraId="000003EE">
      <w:pPr>
        <w:rPr/>
      </w:pPr>
      <w:r w:rsidDel="00000000" w:rsidR="00000000" w:rsidRPr="00000000">
        <w:rPr>
          <w:rtl w:val="0"/>
        </w:rPr>
      </w:r>
    </w:p>
    <w:p w:rsidR="00000000" w:rsidDel="00000000" w:rsidP="00000000" w:rsidRDefault="00000000" w:rsidRPr="00000000" w14:paraId="000003EF">
      <w:pPr>
        <w:rPr/>
      </w:pPr>
      <w:r w:rsidDel="00000000" w:rsidR="00000000" w:rsidRPr="00000000">
        <w:rPr>
          <w:rtl w:val="0"/>
        </w:rPr>
      </w:r>
    </w:p>
    <w:p w:rsidR="00000000" w:rsidDel="00000000" w:rsidP="00000000" w:rsidRDefault="00000000" w:rsidRPr="00000000" w14:paraId="000003F0">
      <w:pPr>
        <w:rPr/>
      </w:pPr>
      <w:r w:rsidDel="00000000" w:rsidR="00000000" w:rsidRPr="00000000">
        <w:rPr>
          <w:rtl w:val="0"/>
        </w:rPr>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rPr/>
      </w:pPr>
      <w:r w:rsidDel="00000000" w:rsidR="00000000" w:rsidRPr="00000000">
        <w:rPr>
          <w:rtl w:val="0"/>
        </w:rPr>
      </w:r>
    </w:p>
    <w:p w:rsidR="00000000" w:rsidDel="00000000" w:rsidP="00000000" w:rsidRDefault="00000000" w:rsidRPr="00000000" w14:paraId="000003F3">
      <w:pPr>
        <w:rPr/>
      </w:pPr>
      <w:r w:rsidDel="00000000" w:rsidR="00000000" w:rsidRPr="00000000">
        <w:rPr>
          <w:rtl w:val="0"/>
        </w:rPr>
      </w:r>
    </w:p>
    <w:p w:rsidR="00000000" w:rsidDel="00000000" w:rsidP="00000000" w:rsidRDefault="00000000" w:rsidRPr="00000000" w14:paraId="000003F4">
      <w:pPr>
        <w:rPr/>
      </w:pPr>
      <w:r w:rsidDel="00000000" w:rsidR="00000000" w:rsidRPr="00000000">
        <w:rPr>
          <w:rtl w:val="0"/>
        </w:rPr>
      </w:r>
    </w:p>
    <w:p w:rsidR="00000000" w:rsidDel="00000000" w:rsidP="00000000" w:rsidRDefault="00000000" w:rsidRPr="00000000" w14:paraId="000003F5">
      <w:pPr>
        <w:pStyle w:val="Heading2"/>
        <w:numPr>
          <w:ilvl w:val="1"/>
          <w:numId w:val="19"/>
        </w:numPr>
        <w:ind w:left="1133" w:hanging="570"/>
        <w:rPr/>
      </w:pPr>
      <w:bookmarkStart w:colFirst="0" w:colLast="0" w:name="_1v1yuxt" w:id="45"/>
      <w:bookmarkEnd w:id="45"/>
      <w:r w:rsidDel="00000000" w:rsidR="00000000" w:rsidRPr="00000000">
        <w:rPr>
          <w:rtl w:val="0"/>
        </w:rPr>
        <w:t xml:space="preserve">Protokół z kontroli hydrantów pożarowych DN80 w drodze</w:t>
      </w:r>
    </w:p>
    <w:p w:rsidR="00000000" w:rsidDel="00000000" w:rsidP="00000000" w:rsidRDefault="00000000" w:rsidRPr="00000000" w14:paraId="000003F6">
      <w:pPr>
        <w:rPr/>
      </w:pPr>
      <w:r w:rsidDel="00000000" w:rsidR="00000000" w:rsidRPr="00000000">
        <w:rPr>
          <w:rtl w:val="0"/>
        </w:rPr>
      </w:r>
    </w:p>
    <w:p w:rsidR="00000000" w:rsidDel="00000000" w:rsidP="00000000" w:rsidRDefault="00000000" w:rsidRPr="00000000" w14:paraId="000003F7">
      <w:pPr>
        <w:rPr/>
      </w:pPr>
      <w:r w:rsidDel="00000000" w:rsidR="00000000" w:rsidRPr="00000000">
        <w:rPr>
          <w:rtl w:val="0"/>
        </w:rPr>
      </w:r>
    </w:p>
    <w:p w:rsidR="00000000" w:rsidDel="00000000" w:rsidP="00000000" w:rsidRDefault="00000000" w:rsidRPr="00000000" w14:paraId="000003F8">
      <w:pPr>
        <w:rPr/>
      </w:pPr>
      <w:r w:rsidDel="00000000" w:rsidR="00000000" w:rsidRPr="00000000">
        <w:rPr>
          <w:rtl w:val="0"/>
        </w:rPr>
      </w:r>
    </w:p>
    <w:p w:rsidR="00000000" w:rsidDel="00000000" w:rsidP="00000000" w:rsidRDefault="00000000" w:rsidRPr="00000000" w14:paraId="000003F9">
      <w:pPr>
        <w:rPr/>
      </w:pPr>
      <w:r w:rsidDel="00000000" w:rsidR="00000000" w:rsidRPr="00000000">
        <w:rPr>
          <w:rtl w:val="0"/>
        </w:rPr>
      </w:r>
    </w:p>
    <w:p w:rsidR="00000000" w:rsidDel="00000000" w:rsidP="00000000" w:rsidRDefault="00000000" w:rsidRPr="00000000" w14:paraId="000003FA">
      <w:pPr>
        <w:rPr/>
      </w:pPr>
      <w:r w:rsidDel="00000000" w:rsidR="00000000" w:rsidRPr="00000000">
        <w:rPr>
          <w:rtl w:val="0"/>
        </w:rPr>
      </w:r>
    </w:p>
    <w:p w:rsidR="00000000" w:rsidDel="00000000" w:rsidP="00000000" w:rsidRDefault="00000000" w:rsidRPr="00000000" w14:paraId="000003FB">
      <w:pPr>
        <w:rPr/>
      </w:pPr>
      <w:r w:rsidDel="00000000" w:rsidR="00000000" w:rsidRPr="00000000">
        <w:rPr>
          <w:rtl w:val="0"/>
        </w:rPr>
      </w:r>
    </w:p>
    <w:p w:rsidR="00000000" w:rsidDel="00000000" w:rsidP="00000000" w:rsidRDefault="00000000" w:rsidRPr="00000000" w14:paraId="000003FC">
      <w:pPr>
        <w:rPr/>
      </w:pPr>
      <w:r w:rsidDel="00000000" w:rsidR="00000000" w:rsidRPr="00000000">
        <w:rPr>
          <w:rtl w:val="0"/>
        </w:rPr>
      </w:r>
    </w:p>
    <w:p w:rsidR="00000000" w:rsidDel="00000000" w:rsidP="00000000" w:rsidRDefault="00000000" w:rsidRPr="00000000" w14:paraId="000003FD">
      <w:pPr>
        <w:rPr/>
      </w:pPr>
      <w:r w:rsidDel="00000000" w:rsidR="00000000" w:rsidRPr="00000000">
        <w:rPr>
          <w:rtl w:val="0"/>
        </w:rPr>
      </w:r>
    </w:p>
    <w:p w:rsidR="00000000" w:rsidDel="00000000" w:rsidP="00000000" w:rsidRDefault="00000000" w:rsidRPr="00000000" w14:paraId="000003FE">
      <w:pPr>
        <w:rPr/>
      </w:pPr>
      <w:r w:rsidDel="00000000" w:rsidR="00000000" w:rsidRPr="00000000">
        <w:rPr>
          <w:rtl w:val="0"/>
        </w:rPr>
      </w:r>
    </w:p>
    <w:p w:rsidR="00000000" w:rsidDel="00000000" w:rsidP="00000000" w:rsidRDefault="00000000" w:rsidRPr="00000000" w14:paraId="000003FF">
      <w:pPr>
        <w:rPr/>
      </w:pPr>
      <w:r w:rsidDel="00000000" w:rsidR="00000000" w:rsidRPr="00000000">
        <w:rPr>
          <w:rtl w:val="0"/>
        </w:rPr>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rPr>
          <w:rtl w:val="0"/>
        </w:rPr>
      </w:r>
    </w:p>
    <w:p w:rsidR="00000000" w:rsidDel="00000000" w:rsidP="00000000" w:rsidRDefault="00000000" w:rsidRPr="00000000" w14:paraId="00000402">
      <w:pPr>
        <w:rPr/>
      </w:pPr>
      <w:r w:rsidDel="00000000" w:rsidR="00000000" w:rsidRPr="00000000">
        <w:rPr>
          <w:rtl w:val="0"/>
        </w:rPr>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rtl w:val="0"/>
        </w:rPr>
      </w:r>
    </w:p>
    <w:p w:rsidR="00000000" w:rsidDel="00000000" w:rsidP="00000000" w:rsidRDefault="00000000" w:rsidRPr="00000000" w14:paraId="00000406">
      <w:pPr>
        <w:rPr/>
      </w:pPr>
      <w:r w:rsidDel="00000000" w:rsidR="00000000" w:rsidRPr="00000000">
        <w:rPr>
          <w:rtl w:val="0"/>
        </w:rPr>
      </w:r>
    </w:p>
    <w:p w:rsidR="00000000" w:rsidDel="00000000" w:rsidP="00000000" w:rsidRDefault="00000000" w:rsidRPr="00000000" w14:paraId="00000407">
      <w:pPr>
        <w:rPr/>
      </w:pPr>
      <w:r w:rsidDel="00000000" w:rsidR="00000000" w:rsidRPr="00000000">
        <w:rPr>
          <w:rtl w:val="0"/>
        </w:rPr>
      </w:r>
    </w:p>
    <w:p w:rsidR="00000000" w:rsidDel="00000000" w:rsidP="00000000" w:rsidRDefault="00000000" w:rsidRPr="00000000" w14:paraId="00000408">
      <w:pPr>
        <w:rPr/>
      </w:pPr>
      <w:r w:rsidDel="00000000" w:rsidR="00000000" w:rsidRPr="00000000">
        <w:rPr>
          <w:rtl w:val="0"/>
        </w:rPr>
      </w:r>
    </w:p>
    <w:p w:rsidR="00000000" w:rsidDel="00000000" w:rsidP="00000000" w:rsidRDefault="00000000" w:rsidRPr="00000000" w14:paraId="00000409">
      <w:pPr>
        <w:rPr/>
      </w:pPr>
      <w:r w:rsidDel="00000000" w:rsidR="00000000" w:rsidRPr="00000000">
        <w:rPr>
          <w:rtl w:val="0"/>
        </w:rPr>
      </w:r>
    </w:p>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rPr/>
      </w:pPr>
      <w:r w:rsidDel="00000000" w:rsidR="00000000" w:rsidRPr="00000000">
        <w:rPr>
          <w:rtl w:val="0"/>
        </w:rPr>
      </w:r>
    </w:p>
    <w:p w:rsidR="00000000" w:rsidDel="00000000" w:rsidP="00000000" w:rsidRDefault="00000000" w:rsidRPr="00000000" w14:paraId="0000040D">
      <w:pPr>
        <w:rPr/>
      </w:pPr>
      <w:r w:rsidDel="00000000" w:rsidR="00000000" w:rsidRPr="00000000">
        <w:rPr>
          <w:rtl w:val="0"/>
        </w:rPr>
      </w:r>
    </w:p>
    <w:p w:rsidR="00000000" w:rsidDel="00000000" w:rsidP="00000000" w:rsidRDefault="00000000" w:rsidRPr="00000000" w14:paraId="0000040E">
      <w:pPr>
        <w:rPr/>
      </w:pPr>
      <w:r w:rsidDel="00000000" w:rsidR="00000000" w:rsidRPr="00000000">
        <w:rPr>
          <w:rtl w:val="0"/>
        </w:rPr>
      </w:r>
    </w:p>
    <w:p w:rsidR="00000000" w:rsidDel="00000000" w:rsidP="00000000" w:rsidRDefault="00000000" w:rsidRPr="00000000" w14:paraId="0000040F">
      <w:pPr>
        <w:rPr/>
      </w:pPr>
      <w:r w:rsidDel="00000000" w:rsidR="00000000" w:rsidRPr="00000000">
        <w:rPr>
          <w:rtl w:val="0"/>
        </w:rPr>
      </w:r>
    </w:p>
    <w:p w:rsidR="00000000" w:rsidDel="00000000" w:rsidP="00000000" w:rsidRDefault="00000000" w:rsidRPr="00000000" w14:paraId="00000410">
      <w:pPr>
        <w:rPr/>
      </w:pPr>
      <w:r w:rsidDel="00000000" w:rsidR="00000000" w:rsidRPr="00000000">
        <w:rPr>
          <w:rtl w:val="0"/>
        </w:rPr>
      </w:r>
    </w:p>
    <w:p w:rsidR="00000000" w:rsidDel="00000000" w:rsidP="00000000" w:rsidRDefault="00000000" w:rsidRPr="00000000" w14:paraId="00000411">
      <w:pPr>
        <w:rPr/>
      </w:pPr>
      <w:r w:rsidDel="00000000" w:rsidR="00000000" w:rsidRPr="00000000">
        <w:rPr>
          <w:rtl w:val="0"/>
        </w:rPr>
      </w:r>
    </w:p>
    <w:p w:rsidR="00000000" w:rsidDel="00000000" w:rsidP="00000000" w:rsidRDefault="00000000" w:rsidRPr="00000000" w14:paraId="00000412">
      <w:pPr>
        <w:rPr/>
      </w:pPr>
      <w:r w:rsidDel="00000000" w:rsidR="00000000" w:rsidRPr="00000000">
        <w:rPr>
          <w:rtl w:val="0"/>
        </w:rPr>
      </w:r>
    </w:p>
    <w:p w:rsidR="00000000" w:rsidDel="00000000" w:rsidP="00000000" w:rsidRDefault="00000000" w:rsidRPr="00000000" w14:paraId="00000413">
      <w:pPr>
        <w:rPr/>
      </w:pPr>
      <w:r w:rsidDel="00000000" w:rsidR="00000000" w:rsidRPr="00000000">
        <w:rPr>
          <w:rtl w:val="0"/>
        </w:rPr>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rPr/>
      </w:pPr>
      <w:r w:rsidDel="00000000" w:rsidR="00000000" w:rsidRPr="00000000">
        <w:rPr>
          <w:rtl w:val="0"/>
        </w:rPr>
      </w:r>
    </w:p>
    <w:p w:rsidR="00000000" w:rsidDel="00000000" w:rsidP="00000000" w:rsidRDefault="00000000" w:rsidRPr="00000000" w14:paraId="00000417">
      <w:pPr>
        <w:rPr/>
      </w:pPr>
      <w:r w:rsidDel="00000000" w:rsidR="00000000" w:rsidRPr="00000000">
        <w:rPr>
          <w:rtl w:val="0"/>
        </w:rPr>
      </w:r>
    </w:p>
    <w:p w:rsidR="00000000" w:rsidDel="00000000" w:rsidP="00000000" w:rsidRDefault="00000000" w:rsidRPr="00000000" w14:paraId="00000418">
      <w:pPr>
        <w:rPr/>
      </w:pPr>
      <w:r w:rsidDel="00000000" w:rsidR="00000000" w:rsidRPr="00000000">
        <w:rPr>
          <w:rtl w:val="0"/>
        </w:rPr>
      </w:r>
    </w:p>
    <w:p w:rsidR="00000000" w:rsidDel="00000000" w:rsidP="00000000" w:rsidRDefault="00000000" w:rsidRPr="00000000" w14:paraId="00000419">
      <w:pPr>
        <w:rPr/>
      </w:pPr>
      <w:r w:rsidDel="00000000" w:rsidR="00000000" w:rsidRPr="00000000">
        <w:rPr>
          <w:rtl w:val="0"/>
        </w:rPr>
      </w:r>
    </w:p>
    <w:p w:rsidR="00000000" w:rsidDel="00000000" w:rsidP="00000000" w:rsidRDefault="00000000" w:rsidRPr="00000000" w14:paraId="0000041A">
      <w:pPr>
        <w:rPr/>
      </w:pPr>
      <w:r w:rsidDel="00000000" w:rsidR="00000000" w:rsidRPr="00000000">
        <w:rPr>
          <w:rtl w:val="0"/>
        </w:rPr>
      </w:r>
    </w:p>
    <w:p w:rsidR="00000000" w:rsidDel="00000000" w:rsidP="00000000" w:rsidRDefault="00000000" w:rsidRPr="00000000" w14:paraId="0000041B">
      <w:pPr>
        <w:rPr/>
      </w:pPr>
      <w:r w:rsidDel="00000000" w:rsidR="00000000" w:rsidRPr="00000000">
        <w:rPr>
          <w:rtl w:val="0"/>
        </w:rPr>
      </w:r>
    </w:p>
    <w:p w:rsidR="00000000" w:rsidDel="00000000" w:rsidP="00000000" w:rsidRDefault="00000000" w:rsidRPr="00000000" w14:paraId="0000041C">
      <w:pPr>
        <w:rPr/>
      </w:pPr>
      <w:r w:rsidDel="00000000" w:rsidR="00000000" w:rsidRPr="00000000">
        <w:rPr>
          <w:rtl w:val="0"/>
        </w:rPr>
      </w:r>
    </w:p>
    <w:p w:rsidR="00000000" w:rsidDel="00000000" w:rsidP="00000000" w:rsidRDefault="00000000" w:rsidRPr="00000000" w14:paraId="0000041D">
      <w:pPr>
        <w:rPr/>
      </w:pPr>
      <w:r w:rsidDel="00000000" w:rsidR="00000000" w:rsidRPr="00000000">
        <w:rPr>
          <w:rtl w:val="0"/>
        </w:rPr>
      </w:r>
    </w:p>
    <w:p w:rsidR="00000000" w:rsidDel="00000000" w:rsidP="00000000" w:rsidRDefault="00000000" w:rsidRPr="00000000" w14:paraId="0000041E">
      <w:pPr>
        <w:rPr/>
      </w:pPr>
      <w:r w:rsidDel="00000000" w:rsidR="00000000" w:rsidRPr="00000000">
        <w:rPr>
          <w:rtl w:val="0"/>
        </w:rPr>
      </w:r>
    </w:p>
    <w:p w:rsidR="00000000" w:rsidDel="00000000" w:rsidP="00000000" w:rsidRDefault="00000000" w:rsidRPr="00000000" w14:paraId="0000041F">
      <w:pPr>
        <w:rPr/>
      </w:pPr>
      <w:r w:rsidDel="00000000" w:rsidR="00000000" w:rsidRPr="00000000">
        <w:rPr>
          <w:rtl w:val="0"/>
        </w:rPr>
      </w:r>
    </w:p>
    <w:p w:rsidR="00000000" w:rsidDel="00000000" w:rsidP="00000000" w:rsidRDefault="00000000" w:rsidRPr="00000000" w14:paraId="00000420">
      <w:pPr>
        <w:rPr/>
      </w:pPr>
      <w:r w:rsidDel="00000000" w:rsidR="00000000" w:rsidRPr="00000000">
        <w:rPr>
          <w:rtl w:val="0"/>
        </w:rPr>
      </w:r>
    </w:p>
    <w:p w:rsidR="00000000" w:rsidDel="00000000" w:rsidP="00000000" w:rsidRDefault="00000000" w:rsidRPr="00000000" w14:paraId="00000421">
      <w:pPr>
        <w:rPr/>
      </w:pPr>
      <w:r w:rsidDel="00000000" w:rsidR="00000000" w:rsidRPr="00000000">
        <w:rPr>
          <w:rtl w:val="0"/>
        </w:rPr>
      </w:r>
    </w:p>
    <w:p w:rsidR="00000000" w:rsidDel="00000000" w:rsidP="00000000" w:rsidRDefault="00000000" w:rsidRPr="00000000" w14:paraId="00000422">
      <w:pPr>
        <w:rPr/>
      </w:pPr>
      <w:r w:rsidDel="00000000" w:rsidR="00000000" w:rsidRPr="00000000">
        <w:rPr>
          <w:rtl w:val="0"/>
        </w:rPr>
      </w:r>
    </w:p>
    <w:p w:rsidR="00000000" w:rsidDel="00000000" w:rsidP="00000000" w:rsidRDefault="00000000" w:rsidRPr="00000000" w14:paraId="00000423">
      <w:pPr>
        <w:rPr/>
      </w:pPr>
      <w:r w:rsidDel="00000000" w:rsidR="00000000" w:rsidRPr="00000000">
        <w:rPr>
          <w:rtl w:val="0"/>
        </w:rPr>
      </w:r>
    </w:p>
    <w:p w:rsidR="00000000" w:rsidDel="00000000" w:rsidP="00000000" w:rsidRDefault="00000000" w:rsidRPr="00000000" w14:paraId="00000424">
      <w:pPr>
        <w:rPr/>
      </w:pPr>
      <w:r w:rsidDel="00000000" w:rsidR="00000000" w:rsidRPr="00000000">
        <w:rPr>
          <w:rtl w:val="0"/>
        </w:rPr>
      </w:r>
    </w:p>
    <w:p w:rsidR="00000000" w:rsidDel="00000000" w:rsidP="00000000" w:rsidRDefault="00000000" w:rsidRPr="00000000" w14:paraId="00000425">
      <w:pPr>
        <w:rPr/>
      </w:pPr>
      <w:r w:rsidDel="00000000" w:rsidR="00000000" w:rsidRPr="00000000">
        <w:rPr>
          <w:rtl w:val="0"/>
        </w:rPr>
      </w:r>
    </w:p>
    <w:p w:rsidR="00000000" w:rsidDel="00000000" w:rsidP="00000000" w:rsidRDefault="00000000" w:rsidRPr="00000000" w14:paraId="00000426">
      <w:pPr>
        <w:pStyle w:val="Heading2"/>
        <w:numPr>
          <w:ilvl w:val="1"/>
          <w:numId w:val="19"/>
        </w:numPr>
        <w:ind w:left="1133" w:hanging="570"/>
        <w:rPr/>
      </w:pPr>
      <w:bookmarkStart w:colFirst="0" w:colLast="0" w:name="_4f1mdlm" w:id="46"/>
      <w:bookmarkEnd w:id="46"/>
      <w:r w:rsidDel="00000000" w:rsidR="00000000" w:rsidRPr="00000000">
        <w:rPr>
          <w:rtl w:val="0"/>
        </w:rPr>
        <w:t xml:space="preserve">Przegląd kominiarski</w:t>
      </w:r>
    </w:p>
    <w:p w:rsidR="00000000" w:rsidDel="00000000" w:rsidP="00000000" w:rsidRDefault="00000000" w:rsidRPr="00000000" w14:paraId="00000427">
      <w:pPr>
        <w:rPr/>
      </w:pPr>
      <w:r w:rsidDel="00000000" w:rsidR="00000000" w:rsidRPr="00000000">
        <w:rPr>
          <w:rtl w:val="0"/>
        </w:rPr>
      </w:r>
    </w:p>
    <w:p w:rsidR="00000000" w:rsidDel="00000000" w:rsidP="00000000" w:rsidRDefault="00000000" w:rsidRPr="00000000" w14:paraId="00000428">
      <w:pPr>
        <w:rPr/>
      </w:pPr>
      <w:r w:rsidDel="00000000" w:rsidR="00000000" w:rsidRPr="00000000">
        <w:rPr>
          <w:rtl w:val="0"/>
        </w:rPr>
      </w:r>
    </w:p>
    <w:p w:rsidR="00000000" w:rsidDel="00000000" w:rsidP="00000000" w:rsidRDefault="00000000" w:rsidRPr="00000000" w14:paraId="00000429">
      <w:pPr>
        <w:rPr/>
      </w:pPr>
      <w:r w:rsidDel="00000000" w:rsidR="00000000" w:rsidRPr="00000000">
        <w:rPr>
          <w:rtl w:val="0"/>
        </w:rPr>
      </w:r>
    </w:p>
    <w:p w:rsidR="00000000" w:rsidDel="00000000" w:rsidP="00000000" w:rsidRDefault="00000000" w:rsidRPr="00000000" w14:paraId="0000042A">
      <w:pPr>
        <w:rPr/>
      </w:pPr>
      <w:r w:rsidDel="00000000" w:rsidR="00000000" w:rsidRPr="00000000">
        <w:rPr>
          <w:rtl w:val="0"/>
        </w:rPr>
      </w:r>
    </w:p>
    <w:p w:rsidR="00000000" w:rsidDel="00000000" w:rsidP="00000000" w:rsidRDefault="00000000" w:rsidRPr="00000000" w14:paraId="0000042B">
      <w:pPr>
        <w:rPr/>
      </w:pPr>
      <w:r w:rsidDel="00000000" w:rsidR="00000000" w:rsidRPr="00000000">
        <w:rPr>
          <w:rtl w:val="0"/>
        </w:rPr>
      </w:r>
    </w:p>
    <w:p w:rsidR="00000000" w:rsidDel="00000000" w:rsidP="00000000" w:rsidRDefault="00000000" w:rsidRPr="00000000" w14:paraId="0000042C">
      <w:pPr>
        <w:rPr/>
      </w:pPr>
      <w:r w:rsidDel="00000000" w:rsidR="00000000" w:rsidRPr="00000000">
        <w:rPr>
          <w:rtl w:val="0"/>
        </w:rPr>
      </w:r>
    </w:p>
    <w:p w:rsidR="00000000" w:rsidDel="00000000" w:rsidP="00000000" w:rsidRDefault="00000000" w:rsidRPr="00000000" w14:paraId="0000042D">
      <w:pPr>
        <w:rPr/>
      </w:pPr>
      <w:r w:rsidDel="00000000" w:rsidR="00000000" w:rsidRPr="00000000">
        <w:rPr>
          <w:rtl w:val="0"/>
        </w:rPr>
      </w:r>
    </w:p>
    <w:p w:rsidR="00000000" w:rsidDel="00000000" w:rsidP="00000000" w:rsidRDefault="00000000" w:rsidRPr="00000000" w14:paraId="0000042E">
      <w:pPr>
        <w:rPr/>
      </w:pPr>
      <w:r w:rsidDel="00000000" w:rsidR="00000000" w:rsidRPr="00000000">
        <w:rPr>
          <w:rtl w:val="0"/>
        </w:rPr>
      </w:r>
    </w:p>
    <w:p w:rsidR="00000000" w:rsidDel="00000000" w:rsidP="00000000" w:rsidRDefault="00000000" w:rsidRPr="00000000" w14:paraId="0000042F">
      <w:pPr>
        <w:rPr/>
      </w:pPr>
      <w:r w:rsidDel="00000000" w:rsidR="00000000" w:rsidRPr="00000000">
        <w:rPr>
          <w:rtl w:val="0"/>
        </w:rPr>
      </w:r>
    </w:p>
    <w:p w:rsidR="00000000" w:rsidDel="00000000" w:rsidP="00000000" w:rsidRDefault="00000000" w:rsidRPr="00000000" w14:paraId="00000430">
      <w:pPr>
        <w:rPr/>
      </w:pPr>
      <w:r w:rsidDel="00000000" w:rsidR="00000000" w:rsidRPr="00000000">
        <w:rPr>
          <w:rtl w:val="0"/>
        </w:rPr>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rPr/>
      </w:pPr>
      <w:r w:rsidDel="00000000" w:rsidR="00000000" w:rsidRPr="00000000">
        <w:rPr>
          <w:rtl w:val="0"/>
        </w:rPr>
      </w:r>
    </w:p>
    <w:p w:rsidR="00000000" w:rsidDel="00000000" w:rsidP="00000000" w:rsidRDefault="00000000" w:rsidRPr="00000000" w14:paraId="00000433">
      <w:pPr>
        <w:rPr/>
      </w:pPr>
      <w:r w:rsidDel="00000000" w:rsidR="00000000" w:rsidRPr="00000000">
        <w:rPr>
          <w:rtl w:val="0"/>
        </w:rPr>
      </w:r>
    </w:p>
    <w:p w:rsidR="00000000" w:rsidDel="00000000" w:rsidP="00000000" w:rsidRDefault="00000000" w:rsidRPr="00000000" w14:paraId="00000434">
      <w:pPr>
        <w:rPr/>
      </w:pPr>
      <w:r w:rsidDel="00000000" w:rsidR="00000000" w:rsidRPr="00000000">
        <w:rPr>
          <w:rtl w:val="0"/>
        </w:rPr>
      </w:r>
    </w:p>
    <w:p w:rsidR="00000000" w:rsidDel="00000000" w:rsidP="00000000" w:rsidRDefault="00000000" w:rsidRPr="00000000" w14:paraId="00000435">
      <w:pPr>
        <w:rPr/>
      </w:pPr>
      <w:r w:rsidDel="00000000" w:rsidR="00000000" w:rsidRPr="00000000">
        <w:rPr>
          <w:rtl w:val="0"/>
        </w:rPr>
      </w:r>
    </w:p>
    <w:p w:rsidR="00000000" w:rsidDel="00000000" w:rsidP="00000000" w:rsidRDefault="00000000" w:rsidRPr="00000000" w14:paraId="00000436">
      <w:pPr>
        <w:rPr/>
      </w:pPr>
      <w:r w:rsidDel="00000000" w:rsidR="00000000" w:rsidRPr="00000000">
        <w:rPr>
          <w:rtl w:val="0"/>
        </w:rPr>
      </w:r>
    </w:p>
    <w:p w:rsidR="00000000" w:rsidDel="00000000" w:rsidP="00000000" w:rsidRDefault="00000000" w:rsidRPr="00000000" w14:paraId="00000437">
      <w:pPr>
        <w:rPr/>
      </w:pPr>
      <w:r w:rsidDel="00000000" w:rsidR="00000000" w:rsidRPr="00000000">
        <w:rPr>
          <w:rtl w:val="0"/>
        </w:rPr>
      </w:r>
    </w:p>
    <w:p w:rsidR="00000000" w:rsidDel="00000000" w:rsidP="00000000" w:rsidRDefault="00000000" w:rsidRPr="00000000" w14:paraId="00000438">
      <w:pPr>
        <w:rPr/>
      </w:pPr>
      <w:r w:rsidDel="00000000" w:rsidR="00000000" w:rsidRPr="00000000">
        <w:rPr>
          <w:rtl w:val="0"/>
        </w:rPr>
      </w:r>
    </w:p>
    <w:p w:rsidR="00000000" w:rsidDel="00000000" w:rsidP="00000000" w:rsidRDefault="00000000" w:rsidRPr="00000000" w14:paraId="00000439">
      <w:pPr>
        <w:rPr/>
      </w:pPr>
      <w:r w:rsidDel="00000000" w:rsidR="00000000" w:rsidRPr="00000000">
        <w:rPr>
          <w:rtl w:val="0"/>
        </w:rPr>
      </w:r>
    </w:p>
    <w:p w:rsidR="00000000" w:rsidDel="00000000" w:rsidP="00000000" w:rsidRDefault="00000000" w:rsidRPr="00000000" w14:paraId="0000043A">
      <w:pPr>
        <w:rPr/>
      </w:pPr>
      <w:r w:rsidDel="00000000" w:rsidR="00000000" w:rsidRPr="00000000">
        <w:rPr>
          <w:rtl w:val="0"/>
        </w:rPr>
      </w:r>
    </w:p>
    <w:p w:rsidR="00000000" w:rsidDel="00000000" w:rsidP="00000000" w:rsidRDefault="00000000" w:rsidRPr="00000000" w14:paraId="0000043B">
      <w:pPr>
        <w:rPr/>
      </w:pPr>
      <w:r w:rsidDel="00000000" w:rsidR="00000000" w:rsidRPr="00000000">
        <w:rPr>
          <w:rtl w:val="0"/>
        </w:rPr>
      </w:r>
    </w:p>
    <w:p w:rsidR="00000000" w:rsidDel="00000000" w:rsidP="00000000" w:rsidRDefault="00000000" w:rsidRPr="00000000" w14:paraId="0000043C">
      <w:pPr>
        <w:rPr/>
      </w:pPr>
      <w:r w:rsidDel="00000000" w:rsidR="00000000" w:rsidRPr="00000000">
        <w:rPr>
          <w:rtl w:val="0"/>
        </w:rPr>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rPr/>
      </w:pPr>
      <w:r w:rsidDel="00000000" w:rsidR="00000000" w:rsidRPr="00000000">
        <w:rPr>
          <w:rtl w:val="0"/>
        </w:rPr>
      </w:r>
    </w:p>
    <w:p w:rsidR="00000000" w:rsidDel="00000000" w:rsidP="00000000" w:rsidRDefault="00000000" w:rsidRPr="00000000" w14:paraId="00000440">
      <w:pPr>
        <w:rPr/>
      </w:pPr>
      <w:r w:rsidDel="00000000" w:rsidR="00000000" w:rsidRPr="00000000">
        <w:rPr>
          <w:rtl w:val="0"/>
        </w:rPr>
      </w:r>
    </w:p>
    <w:p w:rsidR="00000000" w:rsidDel="00000000" w:rsidP="00000000" w:rsidRDefault="00000000" w:rsidRPr="00000000" w14:paraId="00000441">
      <w:pPr>
        <w:rPr/>
      </w:pPr>
      <w:r w:rsidDel="00000000" w:rsidR="00000000" w:rsidRPr="00000000">
        <w:rPr>
          <w:rtl w:val="0"/>
        </w:rPr>
      </w:r>
    </w:p>
    <w:p w:rsidR="00000000" w:rsidDel="00000000" w:rsidP="00000000" w:rsidRDefault="00000000" w:rsidRPr="00000000" w14:paraId="00000442">
      <w:pPr>
        <w:rPr/>
      </w:pPr>
      <w:r w:rsidDel="00000000" w:rsidR="00000000" w:rsidRPr="00000000">
        <w:rPr>
          <w:rtl w:val="0"/>
        </w:rPr>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rPr/>
      </w:pPr>
      <w:r w:rsidDel="00000000" w:rsidR="00000000" w:rsidRPr="00000000">
        <w:rPr>
          <w:rtl w:val="0"/>
        </w:rPr>
      </w:r>
    </w:p>
    <w:p w:rsidR="00000000" w:rsidDel="00000000" w:rsidP="00000000" w:rsidRDefault="00000000" w:rsidRPr="00000000" w14:paraId="00000446">
      <w:pPr>
        <w:rPr/>
      </w:pPr>
      <w:r w:rsidDel="00000000" w:rsidR="00000000" w:rsidRPr="00000000">
        <w:rPr>
          <w:rtl w:val="0"/>
        </w:rPr>
      </w:r>
    </w:p>
    <w:p w:rsidR="00000000" w:rsidDel="00000000" w:rsidP="00000000" w:rsidRDefault="00000000" w:rsidRPr="00000000" w14:paraId="00000447">
      <w:pPr>
        <w:rPr/>
      </w:pPr>
      <w:r w:rsidDel="00000000" w:rsidR="00000000" w:rsidRPr="00000000">
        <w:rPr>
          <w:rtl w:val="0"/>
        </w:rPr>
      </w:r>
    </w:p>
    <w:p w:rsidR="00000000" w:rsidDel="00000000" w:rsidP="00000000" w:rsidRDefault="00000000" w:rsidRPr="00000000" w14:paraId="00000448">
      <w:pPr>
        <w:rPr/>
      </w:pPr>
      <w:r w:rsidDel="00000000" w:rsidR="00000000" w:rsidRPr="00000000">
        <w:rPr>
          <w:rtl w:val="0"/>
        </w:rPr>
      </w:r>
    </w:p>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rPr/>
      </w:pPr>
      <w:r w:rsidDel="00000000" w:rsidR="00000000" w:rsidRPr="00000000">
        <w:rPr>
          <w:rtl w:val="0"/>
        </w:rPr>
      </w:r>
    </w:p>
    <w:p w:rsidR="00000000" w:rsidDel="00000000" w:rsidP="00000000" w:rsidRDefault="00000000" w:rsidRPr="00000000" w14:paraId="0000044C">
      <w:pPr>
        <w:rPr/>
      </w:pPr>
      <w:r w:rsidDel="00000000" w:rsidR="00000000" w:rsidRPr="00000000">
        <w:rPr>
          <w:rtl w:val="0"/>
        </w:rPr>
      </w:r>
    </w:p>
    <w:p w:rsidR="00000000" w:rsidDel="00000000" w:rsidP="00000000" w:rsidRDefault="00000000" w:rsidRPr="00000000" w14:paraId="0000044D">
      <w:pPr>
        <w:rPr/>
      </w:pPr>
      <w:r w:rsidDel="00000000" w:rsidR="00000000" w:rsidRPr="00000000">
        <w:rPr>
          <w:rtl w:val="0"/>
        </w:rPr>
      </w:r>
    </w:p>
    <w:p w:rsidR="00000000" w:rsidDel="00000000" w:rsidP="00000000" w:rsidRDefault="00000000" w:rsidRPr="00000000" w14:paraId="0000044E">
      <w:pPr>
        <w:rPr/>
      </w:pPr>
      <w:r w:rsidDel="00000000" w:rsidR="00000000" w:rsidRPr="00000000">
        <w:rPr>
          <w:rtl w:val="0"/>
        </w:rPr>
      </w:r>
    </w:p>
    <w:p w:rsidR="00000000" w:rsidDel="00000000" w:rsidP="00000000" w:rsidRDefault="00000000" w:rsidRPr="00000000" w14:paraId="0000044F">
      <w:pPr>
        <w:rPr/>
      </w:pPr>
      <w:r w:rsidDel="00000000" w:rsidR="00000000" w:rsidRPr="00000000">
        <w:rPr>
          <w:rtl w:val="0"/>
        </w:rPr>
      </w:r>
    </w:p>
    <w:p w:rsidR="00000000" w:rsidDel="00000000" w:rsidP="00000000" w:rsidRDefault="00000000" w:rsidRPr="00000000" w14:paraId="00000450">
      <w:pPr>
        <w:rPr/>
      </w:pPr>
      <w:r w:rsidDel="00000000" w:rsidR="00000000" w:rsidRPr="00000000">
        <w:rPr>
          <w:rtl w:val="0"/>
        </w:rPr>
      </w:r>
    </w:p>
    <w:p w:rsidR="00000000" w:rsidDel="00000000" w:rsidP="00000000" w:rsidRDefault="00000000" w:rsidRPr="00000000" w14:paraId="00000451">
      <w:pPr>
        <w:rPr/>
      </w:pPr>
      <w:r w:rsidDel="00000000" w:rsidR="00000000" w:rsidRPr="00000000">
        <w:rPr>
          <w:rtl w:val="0"/>
        </w:rPr>
      </w:r>
    </w:p>
    <w:p w:rsidR="00000000" w:rsidDel="00000000" w:rsidP="00000000" w:rsidRDefault="00000000" w:rsidRPr="00000000" w14:paraId="00000452">
      <w:pPr>
        <w:rPr/>
      </w:pPr>
      <w:r w:rsidDel="00000000" w:rsidR="00000000" w:rsidRPr="00000000">
        <w:rPr>
          <w:rtl w:val="0"/>
        </w:rPr>
      </w:r>
    </w:p>
    <w:p w:rsidR="00000000" w:rsidDel="00000000" w:rsidP="00000000" w:rsidRDefault="00000000" w:rsidRPr="00000000" w14:paraId="00000453">
      <w:pPr>
        <w:rPr/>
      </w:pPr>
      <w:r w:rsidDel="00000000" w:rsidR="00000000" w:rsidRPr="00000000">
        <w:rPr>
          <w:rtl w:val="0"/>
        </w:rPr>
      </w:r>
    </w:p>
    <w:p w:rsidR="00000000" w:rsidDel="00000000" w:rsidP="00000000" w:rsidRDefault="00000000" w:rsidRPr="00000000" w14:paraId="00000454">
      <w:pPr>
        <w:rPr/>
      </w:pPr>
      <w:r w:rsidDel="00000000" w:rsidR="00000000" w:rsidRPr="00000000">
        <w:rPr>
          <w:rtl w:val="0"/>
        </w:rPr>
      </w:r>
    </w:p>
    <w:p w:rsidR="00000000" w:rsidDel="00000000" w:rsidP="00000000" w:rsidRDefault="00000000" w:rsidRPr="00000000" w14:paraId="00000455">
      <w:pPr>
        <w:rPr/>
      </w:pPr>
      <w:r w:rsidDel="00000000" w:rsidR="00000000" w:rsidRPr="00000000">
        <w:rPr>
          <w:rtl w:val="0"/>
        </w:rPr>
      </w:r>
    </w:p>
    <w:p w:rsidR="00000000" w:rsidDel="00000000" w:rsidP="00000000" w:rsidRDefault="00000000" w:rsidRPr="00000000" w14:paraId="00000456">
      <w:pPr>
        <w:rPr/>
      </w:pPr>
      <w:r w:rsidDel="00000000" w:rsidR="00000000" w:rsidRPr="00000000">
        <w:rPr>
          <w:rtl w:val="0"/>
        </w:rPr>
      </w:r>
    </w:p>
    <w:p w:rsidR="00000000" w:rsidDel="00000000" w:rsidP="00000000" w:rsidRDefault="00000000" w:rsidRPr="00000000" w14:paraId="00000457">
      <w:pPr>
        <w:pStyle w:val="Heading2"/>
        <w:numPr>
          <w:ilvl w:val="1"/>
          <w:numId w:val="19"/>
        </w:numPr>
        <w:ind w:left="1133" w:hanging="570"/>
        <w:rPr/>
      </w:pPr>
      <w:bookmarkStart w:colFirst="0" w:colLast="0" w:name="_2u6wntf" w:id="47"/>
      <w:bookmarkEnd w:id="47"/>
      <w:r w:rsidDel="00000000" w:rsidR="00000000" w:rsidRPr="00000000">
        <w:rPr>
          <w:rtl w:val="0"/>
        </w:rPr>
        <w:t xml:space="preserve">Ekspertyza pożarowa</w:t>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r>
    </w:p>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rPr/>
      </w:pPr>
      <w:r w:rsidDel="00000000" w:rsidR="00000000" w:rsidRPr="00000000">
        <w:rPr>
          <w:rtl w:val="0"/>
        </w:rPr>
      </w:r>
    </w:p>
    <w:p w:rsidR="00000000" w:rsidDel="00000000" w:rsidP="00000000" w:rsidRDefault="00000000" w:rsidRPr="00000000" w14:paraId="0000045C">
      <w:pPr>
        <w:rPr/>
      </w:pPr>
      <w:r w:rsidDel="00000000" w:rsidR="00000000" w:rsidRPr="00000000">
        <w:rPr>
          <w:rtl w:val="0"/>
        </w:rPr>
      </w:r>
    </w:p>
    <w:p w:rsidR="00000000" w:rsidDel="00000000" w:rsidP="00000000" w:rsidRDefault="00000000" w:rsidRPr="00000000" w14:paraId="0000045D">
      <w:pPr>
        <w:rPr/>
      </w:pPr>
      <w:r w:rsidDel="00000000" w:rsidR="00000000" w:rsidRPr="00000000">
        <w:rPr>
          <w:rtl w:val="0"/>
        </w:rPr>
      </w:r>
    </w:p>
    <w:p w:rsidR="00000000" w:rsidDel="00000000" w:rsidP="00000000" w:rsidRDefault="00000000" w:rsidRPr="00000000" w14:paraId="0000045E">
      <w:pPr>
        <w:rPr/>
      </w:pPr>
      <w:r w:rsidDel="00000000" w:rsidR="00000000" w:rsidRPr="00000000">
        <w:rPr>
          <w:rtl w:val="0"/>
        </w:rPr>
      </w:r>
    </w:p>
    <w:p w:rsidR="00000000" w:rsidDel="00000000" w:rsidP="00000000" w:rsidRDefault="00000000" w:rsidRPr="00000000" w14:paraId="0000045F">
      <w:pPr>
        <w:rPr/>
      </w:pPr>
      <w:r w:rsidDel="00000000" w:rsidR="00000000" w:rsidRPr="00000000">
        <w:rPr>
          <w:rtl w:val="0"/>
        </w:rPr>
      </w:r>
    </w:p>
    <w:p w:rsidR="00000000" w:rsidDel="00000000" w:rsidP="00000000" w:rsidRDefault="00000000" w:rsidRPr="00000000" w14:paraId="00000460">
      <w:pPr>
        <w:rPr/>
      </w:pPr>
      <w:r w:rsidDel="00000000" w:rsidR="00000000" w:rsidRPr="00000000">
        <w:rPr>
          <w:rtl w:val="0"/>
        </w:rPr>
      </w:r>
    </w:p>
    <w:p w:rsidR="00000000" w:rsidDel="00000000" w:rsidP="00000000" w:rsidRDefault="00000000" w:rsidRPr="00000000" w14:paraId="00000461">
      <w:pPr>
        <w:rPr/>
      </w:pPr>
      <w:r w:rsidDel="00000000" w:rsidR="00000000" w:rsidRPr="00000000">
        <w:rPr>
          <w:rtl w:val="0"/>
        </w:rPr>
      </w:r>
    </w:p>
    <w:p w:rsidR="00000000" w:rsidDel="00000000" w:rsidP="00000000" w:rsidRDefault="00000000" w:rsidRPr="00000000" w14:paraId="00000462">
      <w:pPr>
        <w:rPr/>
      </w:pPr>
      <w:r w:rsidDel="00000000" w:rsidR="00000000" w:rsidRPr="00000000">
        <w:rPr>
          <w:rtl w:val="0"/>
        </w:rPr>
      </w:r>
    </w:p>
    <w:p w:rsidR="00000000" w:rsidDel="00000000" w:rsidP="00000000" w:rsidRDefault="00000000" w:rsidRPr="00000000" w14:paraId="00000463">
      <w:pPr>
        <w:rPr/>
      </w:pPr>
      <w:r w:rsidDel="00000000" w:rsidR="00000000" w:rsidRPr="00000000">
        <w:rPr>
          <w:rtl w:val="0"/>
        </w:rPr>
      </w:r>
    </w:p>
    <w:p w:rsidR="00000000" w:rsidDel="00000000" w:rsidP="00000000" w:rsidRDefault="00000000" w:rsidRPr="00000000" w14:paraId="00000464">
      <w:pPr>
        <w:rPr/>
      </w:pPr>
      <w:r w:rsidDel="00000000" w:rsidR="00000000" w:rsidRPr="00000000">
        <w:rPr>
          <w:rtl w:val="0"/>
        </w:rPr>
      </w:r>
    </w:p>
    <w:p w:rsidR="00000000" w:rsidDel="00000000" w:rsidP="00000000" w:rsidRDefault="00000000" w:rsidRPr="00000000" w14:paraId="00000465">
      <w:pPr>
        <w:rPr/>
      </w:pPr>
      <w:r w:rsidDel="00000000" w:rsidR="00000000" w:rsidRPr="00000000">
        <w:rPr>
          <w:rtl w:val="0"/>
        </w:rPr>
      </w:r>
    </w:p>
    <w:p w:rsidR="00000000" w:rsidDel="00000000" w:rsidP="00000000" w:rsidRDefault="00000000" w:rsidRPr="00000000" w14:paraId="00000466">
      <w:pPr>
        <w:rPr/>
      </w:pPr>
      <w:r w:rsidDel="00000000" w:rsidR="00000000" w:rsidRPr="00000000">
        <w:rPr>
          <w:rtl w:val="0"/>
        </w:rPr>
      </w:r>
    </w:p>
    <w:p w:rsidR="00000000" w:rsidDel="00000000" w:rsidP="00000000" w:rsidRDefault="00000000" w:rsidRPr="00000000" w14:paraId="00000467">
      <w:pPr>
        <w:rPr/>
      </w:pPr>
      <w:r w:rsidDel="00000000" w:rsidR="00000000" w:rsidRPr="00000000">
        <w:rPr>
          <w:rtl w:val="0"/>
        </w:rPr>
      </w:r>
    </w:p>
    <w:p w:rsidR="00000000" w:rsidDel="00000000" w:rsidP="00000000" w:rsidRDefault="00000000" w:rsidRPr="00000000" w14:paraId="00000468">
      <w:pPr>
        <w:rPr/>
      </w:pPr>
      <w:r w:rsidDel="00000000" w:rsidR="00000000" w:rsidRPr="00000000">
        <w:rPr>
          <w:rtl w:val="0"/>
        </w:rPr>
      </w:r>
    </w:p>
    <w:p w:rsidR="00000000" w:rsidDel="00000000" w:rsidP="00000000" w:rsidRDefault="00000000" w:rsidRPr="00000000" w14:paraId="00000469">
      <w:pPr>
        <w:rPr/>
      </w:pPr>
      <w:r w:rsidDel="00000000" w:rsidR="00000000" w:rsidRPr="00000000">
        <w:rPr>
          <w:rtl w:val="0"/>
        </w:rPr>
      </w:r>
    </w:p>
    <w:p w:rsidR="00000000" w:rsidDel="00000000" w:rsidP="00000000" w:rsidRDefault="00000000" w:rsidRPr="00000000" w14:paraId="0000046A">
      <w:pPr>
        <w:rPr/>
      </w:pPr>
      <w:r w:rsidDel="00000000" w:rsidR="00000000" w:rsidRPr="00000000">
        <w:rPr>
          <w:rtl w:val="0"/>
        </w:rPr>
      </w:r>
    </w:p>
    <w:p w:rsidR="00000000" w:rsidDel="00000000" w:rsidP="00000000" w:rsidRDefault="00000000" w:rsidRPr="00000000" w14:paraId="0000046B">
      <w:pPr>
        <w:rPr/>
      </w:pPr>
      <w:r w:rsidDel="00000000" w:rsidR="00000000" w:rsidRPr="00000000">
        <w:rPr>
          <w:rtl w:val="0"/>
        </w:rPr>
      </w:r>
    </w:p>
    <w:p w:rsidR="00000000" w:rsidDel="00000000" w:rsidP="00000000" w:rsidRDefault="00000000" w:rsidRPr="00000000" w14:paraId="0000046C">
      <w:pPr>
        <w:rPr/>
      </w:pPr>
      <w:r w:rsidDel="00000000" w:rsidR="00000000" w:rsidRPr="00000000">
        <w:rPr>
          <w:rtl w:val="0"/>
        </w:rPr>
      </w:r>
    </w:p>
    <w:p w:rsidR="00000000" w:rsidDel="00000000" w:rsidP="00000000" w:rsidRDefault="00000000" w:rsidRPr="00000000" w14:paraId="0000046D">
      <w:pPr>
        <w:rPr/>
      </w:pPr>
      <w:r w:rsidDel="00000000" w:rsidR="00000000" w:rsidRPr="00000000">
        <w:rPr>
          <w:rtl w:val="0"/>
        </w:rPr>
      </w:r>
    </w:p>
    <w:p w:rsidR="00000000" w:rsidDel="00000000" w:rsidP="00000000" w:rsidRDefault="00000000" w:rsidRPr="00000000" w14:paraId="0000046E">
      <w:pPr>
        <w:rPr/>
      </w:pPr>
      <w:r w:rsidDel="00000000" w:rsidR="00000000" w:rsidRPr="00000000">
        <w:rPr>
          <w:rtl w:val="0"/>
        </w:rPr>
      </w:r>
    </w:p>
    <w:p w:rsidR="00000000" w:rsidDel="00000000" w:rsidP="00000000" w:rsidRDefault="00000000" w:rsidRPr="00000000" w14:paraId="0000046F">
      <w:pPr>
        <w:rPr/>
      </w:pPr>
      <w:r w:rsidDel="00000000" w:rsidR="00000000" w:rsidRPr="00000000">
        <w:rPr>
          <w:rtl w:val="0"/>
        </w:rPr>
      </w:r>
    </w:p>
    <w:p w:rsidR="00000000" w:rsidDel="00000000" w:rsidP="00000000" w:rsidRDefault="00000000" w:rsidRPr="00000000" w14:paraId="00000470">
      <w:pPr>
        <w:rPr/>
      </w:pPr>
      <w:r w:rsidDel="00000000" w:rsidR="00000000" w:rsidRPr="00000000">
        <w:rPr>
          <w:rtl w:val="0"/>
        </w:rPr>
      </w:r>
    </w:p>
    <w:p w:rsidR="00000000" w:rsidDel="00000000" w:rsidP="00000000" w:rsidRDefault="00000000" w:rsidRPr="00000000" w14:paraId="00000471">
      <w:pPr>
        <w:rPr/>
      </w:pPr>
      <w:r w:rsidDel="00000000" w:rsidR="00000000" w:rsidRPr="00000000">
        <w:rPr>
          <w:rtl w:val="0"/>
        </w:rPr>
      </w:r>
    </w:p>
    <w:p w:rsidR="00000000" w:rsidDel="00000000" w:rsidP="00000000" w:rsidRDefault="00000000" w:rsidRPr="00000000" w14:paraId="00000472">
      <w:pPr>
        <w:rPr/>
      </w:pPr>
      <w:r w:rsidDel="00000000" w:rsidR="00000000" w:rsidRPr="00000000">
        <w:rPr>
          <w:rtl w:val="0"/>
        </w:rPr>
      </w:r>
    </w:p>
    <w:p w:rsidR="00000000" w:rsidDel="00000000" w:rsidP="00000000" w:rsidRDefault="00000000" w:rsidRPr="00000000" w14:paraId="00000473">
      <w:pPr>
        <w:rPr/>
      </w:pPr>
      <w:r w:rsidDel="00000000" w:rsidR="00000000" w:rsidRPr="00000000">
        <w:rPr>
          <w:rtl w:val="0"/>
        </w:rPr>
      </w:r>
    </w:p>
    <w:p w:rsidR="00000000" w:rsidDel="00000000" w:rsidP="00000000" w:rsidRDefault="00000000" w:rsidRPr="00000000" w14:paraId="00000474">
      <w:pPr>
        <w:rPr/>
      </w:pPr>
      <w:r w:rsidDel="00000000" w:rsidR="00000000" w:rsidRPr="00000000">
        <w:rPr>
          <w:rtl w:val="0"/>
        </w:rPr>
      </w:r>
    </w:p>
    <w:p w:rsidR="00000000" w:rsidDel="00000000" w:rsidP="00000000" w:rsidRDefault="00000000" w:rsidRPr="00000000" w14:paraId="00000475">
      <w:pPr>
        <w:rPr/>
      </w:pPr>
      <w:r w:rsidDel="00000000" w:rsidR="00000000" w:rsidRPr="00000000">
        <w:rPr>
          <w:rtl w:val="0"/>
        </w:rPr>
      </w:r>
    </w:p>
    <w:p w:rsidR="00000000" w:rsidDel="00000000" w:rsidP="00000000" w:rsidRDefault="00000000" w:rsidRPr="00000000" w14:paraId="00000476">
      <w:pPr>
        <w:rPr/>
      </w:pPr>
      <w:r w:rsidDel="00000000" w:rsidR="00000000" w:rsidRPr="00000000">
        <w:rPr>
          <w:rtl w:val="0"/>
        </w:rPr>
      </w:r>
    </w:p>
    <w:p w:rsidR="00000000" w:rsidDel="00000000" w:rsidP="00000000" w:rsidRDefault="00000000" w:rsidRPr="00000000" w14:paraId="00000477">
      <w:pPr>
        <w:rPr/>
      </w:pPr>
      <w:r w:rsidDel="00000000" w:rsidR="00000000" w:rsidRPr="00000000">
        <w:rPr>
          <w:rtl w:val="0"/>
        </w:rPr>
      </w:r>
    </w:p>
    <w:p w:rsidR="00000000" w:rsidDel="00000000" w:rsidP="00000000" w:rsidRDefault="00000000" w:rsidRPr="00000000" w14:paraId="00000478">
      <w:pPr>
        <w:rPr/>
      </w:pPr>
      <w:r w:rsidDel="00000000" w:rsidR="00000000" w:rsidRPr="00000000">
        <w:rPr>
          <w:rtl w:val="0"/>
        </w:rPr>
      </w:r>
    </w:p>
    <w:p w:rsidR="00000000" w:rsidDel="00000000" w:rsidP="00000000" w:rsidRDefault="00000000" w:rsidRPr="00000000" w14:paraId="00000479">
      <w:pPr>
        <w:rPr/>
      </w:pPr>
      <w:r w:rsidDel="00000000" w:rsidR="00000000" w:rsidRPr="00000000">
        <w:rPr>
          <w:rtl w:val="0"/>
        </w:rPr>
      </w:r>
    </w:p>
    <w:p w:rsidR="00000000" w:rsidDel="00000000" w:rsidP="00000000" w:rsidRDefault="00000000" w:rsidRPr="00000000" w14:paraId="0000047A">
      <w:pPr>
        <w:rPr/>
      </w:pPr>
      <w:r w:rsidDel="00000000" w:rsidR="00000000" w:rsidRPr="00000000">
        <w:rPr>
          <w:rtl w:val="0"/>
        </w:rPr>
      </w:r>
    </w:p>
    <w:p w:rsidR="00000000" w:rsidDel="00000000" w:rsidP="00000000" w:rsidRDefault="00000000" w:rsidRPr="00000000" w14:paraId="0000047B">
      <w:pPr>
        <w:rPr/>
      </w:pPr>
      <w:r w:rsidDel="00000000" w:rsidR="00000000" w:rsidRPr="00000000">
        <w:rPr>
          <w:rtl w:val="0"/>
        </w:rPr>
      </w:r>
    </w:p>
    <w:p w:rsidR="00000000" w:rsidDel="00000000" w:rsidP="00000000" w:rsidRDefault="00000000" w:rsidRPr="00000000" w14:paraId="0000047C">
      <w:pPr>
        <w:rPr/>
      </w:pPr>
      <w:r w:rsidDel="00000000" w:rsidR="00000000" w:rsidRPr="00000000">
        <w:rPr>
          <w:rtl w:val="0"/>
        </w:rPr>
      </w:r>
    </w:p>
    <w:p w:rsidR="00000000" w:rsidDel="00000000" w:rsidP="00000000" w:rsidRDefault="00000000" w:rsidRPr="00000000" w14:paraId="0000047D">
      <w:pPr>
        <w:rPr/>
      </w:pPr>
      <w:r w:rsidDel="00000000" w:rsidR="00000000" w:rsidRPr="00000000">
        <w:rPr>
          <w:rtl w:val="0"/>
        </w:rPr>
      </w:r>
    </w:p>
    <w:p w:rsidR="00000000" w:rsidDel="00000000" w:rsidP="00000000" w:rsidRDefault="00000000" w:rsidRPr="00000000" w14:paraId="0000047E">
      <w:pPr>
        <w:rPr/>
      </w:pPr>
      <w:r w:rsidDel="00000000" w:rsidR="00000000" w:rsidRPr="00000000">
        <w:rPr>
          <w:rtl w:val="0"/>
        </w:rPr>
      </w:r>
    </w:p>
    <w:p w:rsidR="00000000" w:rsidDel="00000000" w:rsidP="00000000" w:rsidRDefault="00000000" w:rsidRPr="00000000" w14:paraId="0000047F">
      <w:pPr>
        <w:rPr/>
      </w:pPr>
      <w:r w:rsidDel="00000000" w:rsidR="00000000" w:rsidRPr="00000000">
        <w:rPr>
          <w:rtl w:val="0"/>
        </w:rPr>
      </w:r>
    </w:p>
    <w:p w:rsidR="00000000" w:rsidDel="00000000" w:rsidP="00000000" w:rsidRDefault="00000000" w:rsidRPr="00000000" w14:paraId="00000480">
      <w:pPr>
        <w:rPr/>
      </w:pPr>
      <w:r w:rsidDel="00000000" w:rsidR="00000000" w:rsidRPr="00000000">
        <w:rPr>
          <w:rtl w:val="0"/>
        </w:rPr>
      </w:r>
    </w:p>
    <w:p w:rsidR="00000000" w:rsidDel="00000000" w:rsidP="00000000" w:rsidRDefault="00000000" w:rsidRPr="00000000" w14:paraId="00000481">
      <w:pPr>
        <w:rPr/>
      </w:pPr>
      <w:r w:rsidDel="00000000" w:rsidR="00000000" w:rsidRPr="00000000">
        <w:rPr>
          <w:rtl w:val="0"/>
        </w:rPr>
      </w:r>
    </w:p>
    <w:p w:rsidR="00000000" w:rsidDel="00000000" w:rsidP="00000000" w:rsidRDefault="00000000" w:rsidRPr="00000000" w14:paraId="00000482">
      <w:pPr>
        <w:rPr/>
      </w:pPr>
      <w:r w:rsidDel="00000000" w:rsidR="00000000" w:rsidRPr="00000000">
        <w:rPr>
          <w:rtl w:val="0"/>
        </w:rPr>
      </w:r>
    </w:p>
    <w:p w:rsidR="00000000" w:rsidDel="00000000" w:rsidP="00000000" w:rsidRDefault="00000000" w:rsidRPr="00000000" w14:paraId="00000483">
      <w:pPr>
        <w:rPr/>
      </w:pPr>
      <w:r w:rsidDel="00000000" w:rsidR="00000000" w:rsidRPr="00000000">
        <w:rPr>
          <w:rtl w:val="0"/>
        </w:rPr>
      </w:r>
    </w:p>
    <w:p w:rsidR="00000000" w:rsidDel="00000000" w:rsidP="00000000" w:rsidRDefault="00000000" w:rsidRPr="00000000" w14:paraId="00000484">
      <w:pPr>
        <w:rPr/>
      </w:pPr>
      <w:r w:rsidDel="00000000" w:rsidR="00000000" w:rsidRPr="00000000">
        <w:rPr>
          <w:rtl w:val="0"/>
        </w:rPr>
      </w:r>
    </w:p>
    <w:p w:rsidR="00000000" w:rsidDel="00000000" w:rsidP="00000000" w:rsidRDefault="00000000" w:rsidRPr="00000000" w14:paraId="00000485">
      <w:pPr>
        <w:rPr/>
      </w:pPr>
      <w:r w:rsidDel="00000000" w:rsidR="00000000" w:rsidRPr="00000000">
        <w:rPr>
          <w:rtl w:val="0"/>
        </w:rPr>
      </w:r>
    </w:p>
    <w:p w:rsidR="00000000" w:rsidDel="00000000" w:rsidP="00000000" w:rsidRDefault="00000000" w:rsidRPr="00000000" w14:paraId="00000486">
      <w:pPr>
        <w:rPr/>
      </w:pPr>
      <w:r w:rsidDel="00000000" w:rsidR="00000000" w:rsidRPr="00000000">
        <w:rPr>
          <w:rtl w:val="0"/>
        </w:rPr>
      </w:r>
    </w:p>
    <w:p w:rsidR="00000000" w:rsidDel="00000000" w:rsidP="00000000" w:rsidRDefault="00000000" w:rsidRPr="00000000" w14:paraId="00000487">
      <w:pPr>
        <w:pStyle w:val="Heading2"/>
        <w:numPr>
          <w:ilvl w:val="1"/>
          <w:numId w:val="19"/>
        </w:numPr>
        <w:ind w:left="1133" w:hanging="570"/>
        <w:rPr/>
      </w:pPr>
      <w:bookmarkStart w:colFirst="0" w:colLast="0" w:name="_19c6y18" w:id="48"/>
      <w:bookmarkEnd w:id="48"/>
      <w:r w:rsidDel="00000000" w:rsidR="00000000" w:rsidRPr="00000000">
        <w:rPr>
          <w:rtl w:val="0"/>
        </w:rPr>
        <w:t xml:space="preserve">Postanowienie Mazowieckiego Komendanta Wojewódzkiej Państwowej Straży Pożarnej</w:t>
      </w:r>
    </w:p>
    <w:p w:rsidR="00000000" w:rsidDel="00000000" w:rsidP="00000000" w:rsidRDefault="00000000" w:rsidRPr="00000000" w14:paraId="00000488">
      <w:pPr>
        <w:ind w:left="1133" w:firstLine="0"/>
        <w:rPr/>
      </w:pPr>
      <w:r w:rsidDel="00000000" w:rsidR="00000000" w:rsidRPr="00000000">
        <w:rPr>
          <w:rtl w:val="0"/>
        </w:rPr>
      </w:r>
    </w:p>
    <w:p w:rsidR="00000000" w:rsidDel="00000000" w:rsidP="00000000" w:rsidRDefault="00000000" w:rsidRPr="00000000" w14:paraId="00000489">
      <w:pPr>
        <w:ind w:left="567" w:firstLine="0"/>
        <w:rPr>
          <w:color w:val="ff9900"/>
        </w:rPr>
      </w:pPr>
      <w:r w:rsidDel="00000000" w:rsidR="00000000" w:rsidRPr="00000000">
        <w:rPr>
          <w:rtl w:val="0"/>
        </w:rPr>
      </w:r>
    </w:p>
    <w:p w:rsidR="00000000" w:rsidDel="00000000" w:rsidP="00000000" w:rsidRDefault="00000000" w:rsidRPr="00000000" w14:paraId="0000048A">
      <w:pPr>
        <w:rPr>
          <w:color w:val="ff9900"/>
        </w:rPr>
      </w:pPr>
      <w:r w:rsidDel="00000000" w:rsidR="00000000" w:rsidRPr="00000000">
        <w:rPr>
          <w:rtl w:val="0"/>
        </w:rPr>
      </w:r>
    </w:p>
    <w:p w:rsidR="00000000" w:rsidDel="00000000" w:rsidP="00000000" w:rsidRDefault="00000000" w:rsidRPr="00000000" w14:paraId="0000048B">
      <w:pPr>
        <w:rPr>
          <w:color w:val="ff9900"/>
        </w:rPr>
      </w:pPr>
      <w:r w:rsidDel="00000000" w:rsidR="00000000" w:rsidRPr="00000000">
        <w:rPr>
          <w:rtl w:val="0"/>
        </w:rPr>
      </w:r>
    </w:p>
    <w:p w:rsidR="00000000" w:rsidDel="00000000" w:rsidP="00000000" w:rsidRDefault="00000000" w:rsidRPr="00000000" w14:paraId="0000048C">
      <w:pPr>
        <w:rPr>
          <w:color w:val="ff9900"/>
        </w:rPr>
      </w:pPr>
      <w:r w:rsidDel="00000000" w:rsidR="00000000" w:rsidRPr="00000000">
        <w:rPr>
          <w:rtl w:val="0"/>
        </w:rPr>
      </w:r>
    </w:p>
    <w:p w:rsidR="00000000" w:rsidDel="00000000" w:rsidP="00000000" w:rsidRDefault="00000000" w:rsidRPr="00000000" w14:paraId="0000048D">
      <w:pPr>
        <w:rPr>
          <w:color w:val="ff9900"/>
        </w:rPr>
      </w:pPr>
      <w:r w:rsidDel="00000000" w:rsidR="00000000" w:rsidRPr="00000000">
        <w:rPr>
          <w:rtl w:val="0"/>
        </w:rPr>
      </w:r>
    </w:p>
    <w:p w:rsidR="00000000" w:rsidDel="00000000" w:rsidP="00000000" w:rsidRDefault="00000000" w:rsidRPr="00000000" w14:paraId="0000048E">
      <w:pPr>
        <w:rPr>
          <w:color w:val="ff9900"/>
        </w:rPr>
      </w:pPr>
      <w:r w:rsidDel="00000000" w:rsidR="00000000" w:rsidRPr="00000000">
        <w:rPr>
          <w:rtl w:val="0"/>
        </w:rPr>
      </w:r>
    </w:p>
    <w:p w:rsidR="00000000" w:rsidDel="00000000" w:rsidP="00000000" w:rsidRDefault="00000000" w:rsidRPr="00000000" w14:paraId="0000048F">
      <w:pPr>
        <w:rPr>
          <w:color w:val="ff9900"/>
        </w:rPr>
      </w:pPr>
      <w:r w:rsidDel="00000000" w:rsidR="00000000" w:rsidRPr="00000000">
        <w:rPr>
          <w:rtl w:val="0"/>
        </w:rPr>
      </w:r>
    </w:p>
    <w:p w:rsidR="00000000" w:rsidDel="00000000" w:rsidP="00000000" w:rsidRDefault="00000000" w:rsidRPr="00000000" w14:paraId="00000490">
      <w:pPr>
        <w:rPr>
          <w:color w:val="ff9900"/>
        </w:rPr>
      </w:pPr>
      <w:r w:rsidDel="00000000" w:rsidR="00000000" w:rsidRPr="00000000">
        <w:rPr>
          <w:rtl w:val="0"/>
        </w:rPr>
      </w:r>
    </w:p>
    <w:p w:rsidR="00000000" w:rsidDel="00000000" w:rsidP="00000000" w:rsidRDefault="00000000" w:rsidRPr="00000000" w14:paraId="00000491">
      <w:pPr>
        <w:rPr>
          <w:color w:val="ff9900"/>
        </w:rPr>
      </w:pPr>
      <w:r w:rsidDel="00000000" w:rsidR="00000000" w:rsidRPr="00000000">
        <w:rPr>
          <w:rtl w:val="0"/>
        </w:rPr>
      </w:r>
    </w:p>
    <w:p w:rsidR="00000000" w:rsidDel="00000000" w:rsidP="00000000" w:rsidRDefault="00000000" w:rsidRPr="00000000" w14:paraId="00000492">
      <w:pPr>
        <w:rPr>
          <w:color w:val="ff9900"/>
        </w:rPr>
      </w:pPr>
      <w:r w:rsidDel="00000000" w:rsidR="00000000" w:rsidRPr="00000000">
        <w:rPr>
          <w:rtl w:val="0"/>
        </w:rPr>
      </w:r>
    </w:p>
    <w:p w:rsidR="00000000" w:rsidDel="00000000" w:rsidP="00000000" w:rsidRDefault="00000000" w:rsidRPr="00000000" w14:paraId="00000493">
      <w:pPr>
        <w:rPr>
          <w:color w:val="ff9900"/>
        </w:rPr>
      </w:pPr>
      <w:r w:rsidDel="00000000" w:rsidR="00000000" w:rsidRPr="00000000">
        <w:rPr>
          <w:rtl w:val="0"/>
        </w:rPr>
      </w:r>
    </w:p>
    <w:p w:rsidR="00000000" w:rsidDel="00000000" w:rsidP="00000000" w:rsidRDefault="00000000" w:rsidRPr="00000000" w14:paraId="00000494">
      <w:pPr>
        <w:rPr>
          <w:color w:val="ff9900"/>
        </w:rPr>
      </w:pPr>
      <w:r w:rsidDel="00000000" w:rsidR="00000000" w:rsidRPr="00000000">
        <w:rPr>
          <w:rtl w:val="0"/>
        </w:rPr>
      </w:r>
    </w:p>
    <w:p w:rsidR="00000000" w:rsidDel="00000000" w:rsidP="00000000" w:rsidRDefault="00000000" w:rsidRPr="00000000" w14:paraId="00000495">
      <w:pPr>
        <w:rPr>
          <w:color w:val="ff9900"/>
        </w:rPr>
      </w:pPr>
      <w:r w:rsidDel="00000000" w:rsidR="00000000" w:rsidRPr="00000000">
        <w:rPr>
          <w:rtl w:val="0"/>
        </w:rPr>
      </w:r>
    </w:p>
    <w:p w:rsidR="00000000" w:rsidDel="00000000" w:rsidP="00000000" w:rsidRDefault="00000000" w:rsidRPr="00000000" w14:paraId="00000496">
      <w:pPr>
        <w:rPr>
          <w:color w:val="ff9900"/>
        </w:rPr>
      </w:pPr>
      <w:r w:rsidDel="00000000" w:rsidR="00000000" w:rsidRPr="00000000">
        <w:rPr>
          <w:rtl w:val="0"/>
        </w:rPr>
      </w:r>
    </w:p>
    <w:p w:rsidR="00000000" w:rsidDel="00000000" w:rsidP="00000000" w:rsidRDefault="00000000" w:rsidRPr="00000000" w14:paraId="00000497">
      <w:pPr>
        <w:rPr>
          <w:color w:val="ff9900"/>
        </w:rPr>
      </w:pPr>
      <w:r w:rsidDel="00000000" w:rsidR="00000000" w:rsidRPr="00000000">
        <w:rPr>
          <w:rtl w:val="0"/>
        </w:rPr>
      </w:r>
    </w:p>
    <w:p w:rsidR="00000000" w:rsidDel="00000000" w:rsidP="00000000" w:rsidRDefault="00000000" w:rsidRPr="00000000" w14:paraId="00000498">
      <w:pPr>
        <w:rPr>
          <w:color w:val="ff9900"/>
        </w:rPr>
      </w:pPr>
      <w:r w:rsidDel="00000000" w:rsidR="00000000" w:rsidRPr="00000000">
        <w:rPr>
          <w:rtl w:val="0"/>
        </w:rPr>
      </w:r>
    </w:p>
    <w:p w:rsidR="00000000" w:rsidDel="00000000" w:rsidP="00000000" w:rsidRDefault="00000000" w:rsidRPr="00000000" w14:paraId="00000499">
      <w:pPr>
        <w:rPr>
          <w:color w:val="ff9900"/>
        </w:rPr>
      </w:pPr>
      <w:r w:rsidDel="00000000" w:rsidR="00000000" w:rsidRPr="00000000">
        <w:rPr>
          <w:rtl w:val="0"/>
        </w:rPr>
      </w:r>
    </w:p>
    <w:p w:rsidR="00000000" w:rsidDel="00000000" w:rsidP="00000000" w:rsidRDefault="00000000" w:rsidRPr="00000000" w14:paraId="0000049A">
      <w:pPr>
        <w:rPr>
          <w:color w:val="ff9900"/>
        </w:rPr>
      </w:pPr>
      <w:r w:rsidDel="00000000" w:rsidR="00000000" w:rsidRPr="00000000">
        <w:rPr>
          <w:rtl w:val="0"/>
        </w:rPr>
      </w:r>
    </w:p>
    <w:p w:rsidR="00000000" w:rsidDel="00000000" w:rsidP="00000000" w:rsidRDefault="00000000" w:rsidRPr="00000000" w14:paraId="0000049B">
      <w:pPr>
        <w:rPr>
          <w:color w:val="ff9900"/>
        </w:rPr>
      </w:pPr>
      <w:r w:rsidDel="00000000" w:rsidR="00000000" w:rsidRPr="00000000">
        <w:rPr>
          <w:rtl w:val="0"/>
        </w:rPr>
      </w:r>
    </w:p>
    <w:p w:rsidR="00000000" w:rsidDel="00000000" w:rsidP="00000000" w:rsidRDefault="00000000" w:rsidRPr="00000000" w14:paraId="0000049C">
      <w:pPr>
        <w:rPr>
          <w:color w:val="ff9900"/>
        </w:rPr>
      </w:pPr>
      <w:r w:rsidDel="00000000" w:rsidR="00000000" w:rsidRPr="00000000">
        <w:rPr>
          <w:rtl w:val="0"/>
        </w:rPr>
      </w:r>
    </w:p>
    <w:p w:rsidR="00000000" w:rsidDel="00000000" w:rsidP="00000000" w:rsidRDefault="00000000" w:rsidRPr="00000000" w14:paraId="0000049D">
      <w:pPr>
        <w:rPr>
          <w:color w:val="ff9900"/>
        </w:rPr>
      </w:pPr>
      <w:r w:rsidDel="00000000" w:rsidR="00000000" w:rsidRPr="00000000">
        <w:rPr>
          <w:rtl w:val="0"/>
        </w:rPr>
      </w:r>
    </w:p>
    <w:p w:rsidR="00000000" w:rsidDel="00000000" w:rsidP="00000000" w:rsidRDefault="00000000" w:rsidRPr="00000000" w14:paraId="0000049E">
      <w:pPr>
        <w:rPr>
          <w:color w:val="ff9900"/>
        </w:rPr>
      </w:pPr>
      <w:r w:rsidDel="00000000" w:rsidR="00000000" w:rsidRPr="00000000">
        <w:rPr>
          <w:rtl w:val="0"/>
        </w:rPr>
      </w:r>
    </w:p>
    <w:p w:rsidR="00000000" w:rsidDel="00000000" w:rsidP="00000000" w:rsidRDefault="00000000" w:rsidRPr="00000000" w14:paraId="0000049F">
      <w:pPr>
        <w:rPr>
          <w:color w:val="ff9900"/>
        </w:rPr>
      </w:pPr>
      <w:r w:rsidDel="00000000" w:rsidR="00000000" w:rsidRPr="00000000">
        <w:rPr>
          <w:rtl w:val="0"/>
        </w:rPr>
      </w:r>
    </w:p>
    <w:p w:rsidR="00000000" w:rsidDel="00000000" w:rsidP="00000000" w:rsidRDefault="00000000" w:rsidRPr="00000000" w14:paraId="000004A0">
      <w:pPr>
        <w:rPr>
          <w:color w:val="ff9900"/>
        </w:rPr>
      </w:pPr>
      <w:r w:rsidDel="00000000" w:rsidR="00000000" w:rsidRPr="00000000">
        <w:rPr>
          <w:rtl w:val="0"/>
        </w:rPr>
      </w:r>
    </w:p>
    <w:p w:rsidR="00000000" w:rsidDel="00000000" w:rsidP="00000000" w:rsidRDefault="00000000" w:rsidRPr="00000000" w14:paraId="000004A1">
      <w:pPr>
        <w:rPr>
          <w:color w:val="ff9900"/>
        </w:rPr>
      </w:pPr>
      <w:r w:rsidDel="00000000" w:rsidR="00000000" w:rsidRPr="00000000">
        <w:rPr>
          <w:rtl w:val="0"/>
        </w:rPr>
      </w:r>
    </w:p>
    <w:p w:rsidR="00000000" w:rsidDel="00000000" w:rsidP="00000000" w:rsidRDefault="00000000" w:rsidRPr="00000000" w14:paraId="000004A2">
      <w:pPr>
        <w:rPr>
          <w:color w:val="ff9900"/>
        </w:rPr>
      </w:pPr>
      <w:r w:rsidDel="00000000" w:rsidR="00000000" w:rsidRPr="00000000">
        <w:rPr>
          <w:rtl w:val="0"/>
        </w:rPr>
      </w:r>
    </w:p>
    <w:p w:rsidR="00000000" w:rsidDel="00000000" w:rsidP="00000000" w:rsidRDefault="00000000" w:rsidRPr="00000000" w14:paraId="000004A3">
      <w:pPr>
        <w:rPr>
          <w:color w:val="ff9900"/>
        </w:rPr>
      </w:pPr>
      <w:r w:rsidDel="00000000" w:rsidR="00000000" w:rsidRPr="00000000">
        <w:rPr>
          <w:rtl w:val="0"/>
        </w:rPr>
      </w:r>
    </w:p>
    <w:p w:rsidR="00000000" w:rsidDel="00000000" w:rsidP="00000000" w:rsidRDefault="00000000" w:rsidRPr="00000000" w14:paraId="000004A4">
      <w:pPr>
        <w:rPr>
          <w:color w:val="ff9900"/>
        </w:rPr>
      </w:pPr>
      <w:r w:rsidDel="00000000" w:rsidR="00000000" w:rsidRPr="00000000">
        <w:rPr>
          <w:rtl w:val="0"/>
        </w:rPr>
      </w:r>
    </w:p>
    <w:p w:rsidR="00000000" w:rsidDel="00000000" w:rsidP="00000000" w:rsidRDefault="00000000" w:rsidRPr="00000000" w14:paraId="000004A5">
      <w:pPr>
        <w:rPr>
          <w:color w:val="ff9900"/>
        </w:rPr>
      </w:pPr>
      <w:r w:rsidDel="00000000" w:rsidR="00000000" w:rsidRPr="00000000">
        <w:rPr>
          <w:rtl w:val="0"/>
        </w:rPr>
      </w:r>
    </w:p>
    <w:p w:rsidR="00000000" w:rsidDel="00000000" w:rsidP="00000000" w:rsidRDefault="00000000" w:rsidRPr="00000000" w14:paraId="000004A6">
      <w:pPr>
        <w:rPr>
          <w:color w:val="ff9900"/>
        </w:rPr>
      </w:pPr>
      <w:r w:rsidDel="00000000" w:rsidR="00000000" w:rsidRPr="00000000">
        <w:rPr>
          <w:rtl w:val="0"/>
        </w:rPr>
      </w:r>
    </w:p>
    <w:p w:rsidR="00000000" w:rsidDel="00000000" w:rsidP="00000000" w:rsidRDefault="00000000" w:rsidRPr="00000000" w14:paraId="000004A7">
      <w:pPr>
        <w:rPr>
          <w:color w:val="ff9900"/>
        </w:rPr>
      </w:pPr>
      <w:r w:rsidDel="00000000" w:rsidR="00000000" w:rsidRPr="00000000">
        <w:rPr>
          <w:rtl w:val="0"/>
        </w:rPr>
      </w:r>
    </w:p>
    <w:p w:rsidR="00000000" w:rsidDel="00000000" w:rsidP="00000000" w:rsidRDefault="00000000" w:rsidRPr="00000000" w14:paraId="000004A8">
      <w:pPr>
        <w:rPr>
          <w:color w:val="ff9900"/>
        </w:rPr>
      </w:pPr>
      <w:r w:rsidDel="00000000" w:rsidR="00000000" w:rsidRPr="00000000">
        <w:rPr>
          <w:rtl w:val="0"/>
        </w:rPr>
      </w:r>
    </w:p>
    <w:p w:rsidR="00000000" w:rsidDel="00000000" w:rsidP="00000000" w:rsidRDefault="00000000" w:rsidRPr="00000000" w14:paraId="000004A9">
      <w:pPr>
        <w:rPr>
          <w:color w:val="ff9900"/>
        </w:rPr>
      </w:pPr>
      <w:r w:rsidDel="00000000" w:rsidR="00000000" w:rsidRPr="00000000">
        <w:rPr>
          <w:rtl w:val="0"/>
        </w:rPr>
      </w:r>
    </w:p>
    <w:p w:rsidR="00000000" w:rsidDel="00000000" w:rsidP="00000000" w:rsidRDefault="00000000" w:rsidRPr="00000000" w14:paraId="000004AA">
      <w:pPr>
        <w:rPr>
          <w:color w:val="ff9900"/>
        </w:rPr>
      </w:pPr>
      <w:r w:rsidDel="00000000" w:rsidR="00000000" w:rsidRPr="00000000">
        <w:rPr>
          <w:rtl w:val="0"/>
        </w:rPr>
      </w:r>
    </w:p>
    <w:p w:rsidR="00000000" w:rsidDel="00000000" w:rsidP="00000000" w:rsidRDefault="00000000" w:rsidRPr="00000000" w14:paraId="000004AB">
      <w:pPr>
        <w:rPr>
          <w:color w:val="ff9900"/>
        </w:rPr>
      </w:pPr>
      <w:r w:rsidDel="00000000" w:rsidR="00000000" w:rsidRPr="00000000">
        <w:rPr>
          <w:rtl w:val="0"/>
        </w:rPr>
      </w:r>
    </w:p>
    <w:p w:rsidR="00000000" w:rsidDel="00000000" w:rsidP="00000000" w:rsidRDefault="00000000" w:rsidRPr="00000000" w14:paraId="000004AC">
      <w:pPr>
        <w:rPr>
          <w:color w:val="ff9900"/>
        </w:rPr>
      </w:pPr>
      <w:r w:rsidDel="00000000" w:rsidR="00000000" w:rsidRPr="00000000">
        <w:rPr>
          <w:rtl w:val="0"/>
        </w:rPr>
      </w:r>
    </w:p>
    <w:p w:rsidR="00000000" w:rsidDel="00000000" w:rsidP="00000000" w:rsidRDefault="00000000" w:rsidRPr="00000000" w14:paraId="000004AD">
      <w:pPr>
        <w:rPr>
          <w:color w:val="ff9900"/>
        </w:rPr>
      </w:pPr>
      <w:r w:rsidDel="00000000" w:rsidR="00000000" w:rsidRPr="00000000">
        <w:rPr>
          <w:rtl w:val="0"/>
        </w:rPr>
      </w:r>
    </w:p>
    <w:p w:rsidR="00000000" w:rsidDel="00000000" w:rsidP="00000000" w:rsidRDefault="00000000" w:rsidRPr="00000000" w14:paraId="000004AE">
      <w:pPr>
        <w:rPr>
          <w:color w:val="ff9900"/>
        </w:rPr>
      </w:pPr>
      <w:r w:rsidDel="00000000" w:rsidR="00000000" w:rsidRPr="00000000">
        <w:rPr>
          <w:rtl w:val="0"/>
        </w:rPr>
      </w:r>
    </w:p>
    <w:p w:rsidR="00000000" w:rsidDel="00000000" w:rsidP="00000000" w:rsidRDefault="00000000" w:rsidRPr="00000000" w14:paraId="000004AF">
      <w:pPr>
        <w:rPr>
          <w:color w:val="ff9900"/>
        </w:rPr>
      </w:pPr>
      <w:r w:rsidDel="00000000" w:rsidR="00000000" w:rsidRPr="00000000">
        <w:rPr>
          <w:rtl w:val="0"/>
        </w:rPr>
      </w:r>
    </w:p>
    <w:p w:rsidR="00000000" w:rsidDel="00000000" w:rsidP="00000000" w:rsidRDefault="00000000" w:rsidRPr="00000000" w14:paraId="000004B0">
      <w:pPr>
        <w:rPr>
          <w:color w:val="ff9900"/>
        </w:rPr>
      </w:pPr>
      <w:r w:rsidDel="00000000" w:rsidR="00000000" w:rsidRPr="00000000">
        <w:rPr>
          <w:rtl w:val="0"/>
        </w:rPr>
      </w:r>
    </w:p>
    <w:p w:rsidR="00000000" w:rsidDel="00000000" w:rsidP="00000000" w:rsidRDefault="00000000" w:rsidRPr="00000000" w14:paraId="000004B1">
      <w:pPr>
        <w:rPr>
          <w:color w:val="ff9900"/>
        </w:rPr>
      </w:pPr>
      <w:r w:rsidDel="00000000" w:rsidR="00000000" w:rsidRPr="00000000">
        <w:rPr>
          <w:rtl w:val="0"/>
        </w:rPr>
      </w:r>
    </w:p>
    <w:p w:rsidR="00000000" w:rsidDel="00000000" w:rsidP="00000000" w:rsidRDefault="00000000" w:rsidRPr="00000000" w14:paraId="000004B2">
      <w:pPr>
        <w:rPr>
          <w:color w:val="ff9900"/>
        </w:rPr>
      </w:pPr>
      <w:r w:rsidDel="00000000" w:rsidR="00000000" w:rsidRPr="00000000">
        <w:rPr>
          <w:rtl w:val="0"/>
        </w:rPr>
      </w:r>
    </w:p>
    <w:p w:rsidR="00000000" w:rsidDel="00000000" w:rsidP="00000000" w:rsidRDefault="00000000" w:rsidRPr="00000000" w14:paraId="000004B3">
      <w:pPr>
        <w:rPr>
          <w:color w:val="ff9900"/>
        </w:rPr>
      </w:pPr>
      <w:r w:rsidDel="00000000" w:rsidR="00000000" w:rsidRPr="00000000">
        <w:rPr>
          <w:rtl w:val="0"/>
        </w:rPr>
      </w:r>
    </w:p>
    <w:p w:rsidR="00000000" w:rsidDel="00000000" w:rsidP="00000000" w:rsidRDefault="00000000" w:rsidRPr="00000000" w14:paraId="000004B4">
      <w:pPr>
        <w:rPr>
          <w:color w:val="ff9900"/>
        </w:rPr>
      </w:pPr>
      <w:r w:rsidDel="00000000" w:rsidR="00000000" w:rsidRPr="00000000">
        <w:rPr>
          <w:rtl w:val="0"/>
        </w:rPr>
      </w:r>
    </w:p>
    <w:p w:rsidR="00000000" w:rsidDel="00000000" w:rsidP="00000000" w:rsidRDefault="00000000" w:rsidRPr="00000000" w14:paraId="000004B5">
      <w:pPr>
        <w:rPr>
          <w:color w:val="ff9900"/>
        </w:rPr>
      </w:pPr>
      <w:r w:rsidDel="00000000" w:rsidR="00000000" w:rsidRPr="00000000">
        <w:rPr>
          <w:rtl w:val="0"/>
        </w:rPr>
      </w:r>
    </w:p>
    <w:p w:rsidR="00000000" w:rsidDel="00000000" w:rsidP="00000000" w:rsidRDefault="00000000" w:rsidRPr="00000000" w14:paraId="000004B6">
      <w:pPr>
        <w:rPr>
          <w:color w:val="ff9900"/>
        </w:rPr>
      </w:pPr>
      <w:r w:rsidDel="00000000" w:rsidR="00000000" w:rsidRPr="00000000">
        <w:rPr>
          <w:rtl w:val="0"/>
        </w:rPr>
      </w:r>
    </w:p>
    <w:p w:rsidR="00000000" w:rsidDel="00000000" w:rsidP="00000000" w:rsidRDefault="00000000" w:rsidRPr="00000000" w14:paraId="000004B7">
      <w:pPr>
        <w:rPr>
          <w:color w:val="ff9900"/>
        </w:rPr>
      </w:pPr>
      <w:r w:rsidDel="00000000" w:rsidR="00000000" w:rsidRPr="00000000">
        <w:rPr>
          <w:rtl w:val="0"/>
        </w:rPr>
      </w:r>
    </w:p>
    <w:p w:rsidR="00000000" w:rsidDel="00000000" w:rsidP="00000000" w:rsidRDefault="00000000" w:rsidRPr="00000000" w14:paraId="000004B8">
      <w:pPr>
        <w:rPr>
          <w:color w:val="ff9900"/>
        </w:rPr>
      </w:pPr>
      <w:r w:rsidDel="00000000" w:rsidR="00000000" w:rsidRPr="00000000">
        <w:rPr>
          <w:rtl w:val="0"/>
        </w:rPr>
      </w:r>
    </w:p>
    <w:p w:rsidR="00000000" w:rsidDel="00000000" w:rsidP="00000000" w:rsidRDefault="00000000" w:rsidRPr="00000000" w14:paraId="000004B9">
      <w:pPr>
        <w:tabs>
          <w:tab w:val="center" w:pos="4153"/>
          <w:tab w:val="right" w:pos="8306"/>
        </w:tabs>
        <w:jc w:val="center"/>
        <w:rPr>
          <w:sz w:val="48"/>
          <w:szCs w:val="48"/>
        </w:rPr>
      </w:pPr>
      <w:r w:rsidDel="00000000" w:rsidR="00000000" w:rsidRPr="00000000">
        <w:rPr>
          <w:b w:val="1"/>
          <w:sz w:val="48"/>
          <w:szCs w:val="48"/>
          <w:rtl w:val="0"/>
        </w:rPr>
        <w:t xml:space="preserve">PROJEKT BUDOWLANY</w:t>
      </w:r>
      <w:r w:rsidDel="00000000" w:rsidR="00000000" w:rsidRPr="00000000">
        <w:rPr>
          <w:rtl w:val="0"/>
        </w:rPr>
      </w:r>
    </w:p>
    <w:p w:rsidR="00000000" w:rsidDel="00000000" w:rsidP="00000000" w:rsidRDefault="00000000" w:rsidRPr="00000000" w14:paraId="000004BA">
      <w:pPr>
        <w:tabs>
          <w:tab w:val="center" w:pos="4153"/>
          <w:tab w:val="right" w:pos="8306"/>
        </w:tabs>
        <w:jc w:val="center"/>
        <w:rPr/>
      </w:pPr>
      <w:r w:rsidDel="00000000" w:rsidR="00000000" w:rsidRPr="00000000">
        <w:rPr>
          <w:b w:val="1"/>
          <w:sz w:val="40"/>
          <w:szCs w:val="40"/>
          <w:rtl w:val="0"/>
        </w:rPr>
        <w:t xml:space="preserve">PROJEKT ARCHITEKTONICZNO-BUDOWLANY</w:t>
      </w:r>
      <w:r w:rsidDel="00000000" w:rsidR="00000000" w:rsidRPr="00000000">
        <w:rPr>
          <w:rtl w:val="0"/>
        </w:rPr>
      </w:r>
    </w:p>
    <w:p w:rsidR="00000000" w:rsidDel="00000000" w:rsidP="00000000" w:rsidRDefault="00000000" w:rsidRPr="00000000" w14:paraId="000004BB">
      <w:pPr>
        <w:rPr/>
      </w:pPr>
      <w:r w:rsidDel="00000000" w:rsidR="00000000" w:rsidRPr="00000000">
        <w:rPr>
          <w:rtl w:val="0"/>
        </w:rPr>
      </w:r>
    </w:p>
    <w:tbl>
      <w:tblPr>
        <w:tblStyle w:val="Table8"/>
        <w:tblW w:w="9356.0" w:type="dxa"/>
        <w:jc w:val="left"/>
        <w:tblInd w:w="-214.0" w:type="dxa"/>
        <w:tblLayout w:type="fixed"/>
        <w:tblLook w:val="0000"/>
      </w:tblPr>
      <w:tblGrid>
        <w:gridCol w:w="9356"/>
        <w:tblGridChange w:id="0">
          <w:tblGrid>
            <w:gridCol w:w="9356"/>
          </w:tblGrid>
        </w:tblGridChange>
      </w:tblGrid>
      <w:tr>
        <w:trPr>
          <w:trHeight w:val="1200" w:hRule="atLeast"/>
        </w:trPr>
        <w:tc>
          <w:tcPr>
            <w:tcBorders>
              <w:top w:color="000000" w:space="0" w:sz="4" w:val="single"/>
              <w:bottom w:color="000000" w:space="0" w:sz="32" w:val="single"/>
            </w:tcBorders>
          </w:tcPr>
          <w:p w:rsidR="00000000" w:rsidDel="00000000" w:rsidP="00000000" w:rsidRDefault="00000000" w:rsidRPr="00000000" w14:paraId="000004BC">
            <w:pPr>
              <w:jc w:val="center"/>
              <w:rPr>
                <w:b w:val="1"/>
                <w:sz w:val="34"/>
                <w:szCs w:val="34"/>
              </w:rPr>
            </w:pPr>
            <w:r w:rsidDel="00000000" w:rsidR="00000000" w:rsidRPr="00000000">
              <w:rPr>
                <w:b w:val="1"/>
                <w:sz w:val="34"/>
                <w:szCs w:val="34"/>
                <w:rtl w:val="0"/>
              </w:rPr>
              <w:t xml:space="preserve">PRZEBUDOWA WRAZ Z ROZBUDOWĄ BUDYNKU PORTU LOTNICZEGO NA TERENIE LOTNISKA:</w:t>
            </w:r>
          </w:p>
          <w:p w:rsidR="00000000" w:rsidDel="00000000" w:rsidP="00000000" w:rsidRDefault="00000000" w:rsidRPr="00000000" w14:paraId="000004BD">
            <w:pPr>
              <w:jc w:val="center"/>
              <w:rPr>
                <w:b w:val="1"/>
                <w:sz w:val="34"/>
                <w:szCs w:val="34"/>
              </w:rPr>
            </w:pPr>
            <w:r w:rsidDel="00000000" w:rsidR="00000000" w:rsidRPr="00000000">
              <w:rPr>
                <w:b w:val="1"/>
                <w:sz w:val="34"/>
                <w:szCs w:val="34"/>
                <w:rtl w:val="0"/>
              </w:rPr>
              <w:t xml:space="preserve">PRZASNYSZ - SIERAKOWO W ZWIĄZKU Z REALIZACJĄ PROJEKTU "LABORATORIUM LOTNICTWA </w:t>
            </w:r>
          </w:p>
          <w:p w:rsidR="00000000" w:rsidDel="00000000" w:rsidP="00000000" w:rsidRDefault="00000000" w:rsidRPr="00000000" w14:paraId="000004BE">
            <w:pPr>
              <w:jc w:val="center"/>
              <w:rPr>
                <w:b w:val="1"/>
                <w:sz w:val="34"/>
                <w:szCs w:val="34"/>
              </w:rPr>
            </w:pPr>
            <w:r w:rsidDel="00000000" w:rsidR="00000000" w:rsidRPr="00000000">
              <w:rPr>
                <w:b w:val="1"/>
                <w:sz w:val="34"/>
                <w:szCs w:val="34"/>
                <w:rtl w:val="0"/>
              </w:rPr>
              <w:t xml:space="preserve">I SYSTEMÓW AUTONOMICZNYCH"</w:t>
            </w:r>
          </w:p>
        </w:tc>
      </w:tr>
      <w:tr>
        <w:trPr>
          <w:trHeight w:val="105" w:hRule="atLeast"/>
        </w:trPr>
        <w:tc>
          <w:tcPr>
            <w:tcBorders>
              <w:bottom w:color="000000" w:space="0" w:sz="0" w:val="nil"/>
            </w:tcBorders>
            <w:vAlign w:val="center"/>
          </w:tcPr>
          <w:p w:rsidR="00000000" w:rsidDel="00000000" w:rsidP="00000000" w:rsidRDefault="00000000" w:rsidRPr="00000000" w14:paraId="000004BF">
            <w:pPr>
              <w:rPr/>
            </w:pPr>
            <w:r w:rsidDel="00000000" w:rsidR="00000000" w:rsidRPr="00000000">
              <w:rPr>
                <w:rtl w:val="0"/>
              </w:rPr>
            </w:r>
          </w:p>
        </w:tc>
      </w:tr>
    </w:tbl>
    <w:p w:rsidR="00000000" w:rsidDel="00000000" w:rsidP="00000000" w:rsidRDefault="00000000" w:rsidRPr="00000000" w14:paraId="000004C0">
      <w:pPr>
        <w:rPr/>
      </w:pPr>
      <w:r w:rsidDel="00000000" w:rsidR="00000000" w:rsidRPr="00000000">
        <w:rPr>
          <w:rtl w:val="0"/>
        </w:rPr>
      </w:r>
    </w:p>
    <w:tbl>
      <w:tblPr>
        <w:tblStyle w:val="Table9"/>
        <w:tblW w:w="9345.0" w:type="dxa"/>
        <w:jc w:val="left"/>
        <w:tblInd w:w="-177.0" w:type="dxa"/>
        <w:tblLayout w:type="fixed"/>
        <w:tblLook w:val="0000"/>
      </w:tblPr>
      <w:tblGrid>
        <w:gridCol w:w="3330"/>
        <w:gridCol w:w="6015"/>
        <w:tblGridChange w:id="0">
          <w:tblGrid>
            <w:gridCol w:w="3330"/>
            <w:gridCol w:w="6015"/>
          </w:tblGrid>
        </w:tblGridChange>
      </w:tblGrid>
      <w:tr>
        <w:trPr>
          <w:trHeight w:val="1365" w:hRule="atLeast"/>
        </w:trPr>
        <w:tc>
          <w:tcPr>
            <w:vMerge w:val="restart"/>
            <w:shd w:fill="auto" w:val="clear"/>
          </w:tcPr>
          <w:p w:rsidR="00000000" w:rsidDel="00000000" w:rsidP="00000000" w:rsidRDefault="00000000" w:rsidRPr="00000000" w14:paraId="000004C1">
            <w:pPr>
              <w:rPr/>
            </w:pPr>
            <w:r w:rsidDel="00000000" w:rsidR="00000000" w:rsidRPr="00000000">
              <w:rPr>
                <w:b w:val="1"/>
                <w:rtl w:val="0"/>
              </w:rPr>
              <w:t xml:space="preserve">ADRES INWESTYCJI: </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4C2">
            <w:pPr>
              <w:rPr>
                <w:color w:val="ffffff"/>
              </w:rPr>
            </w:pPr>
            <w:r w:rsidDel="00000000" w:rsidR="00000000" w:rsidRPr="00000000">
              <w:rPr>
                <w:color w:val="ffffff"/>
                <w:rtl w:val="0"/>
              </w:rPr>
              <w:t xml:space="preserve">LOTNISKO PRZASNYSZ-SIERAKOWO</w:t>
            </w:r>
          </w:p>
          <w:p w:rsidR="00000000" w:rsidDel="00000000" w:rsidP="00000000" w:rsidRDefault="00000000" w:rsidRPr="00000000" w14:paraId="000004C3">
            <w:pPr>
              <w:rPr>
                <w:color w:val="ffffff"/>
              </w:rPr>
            </w:pPr>
            <w:r w:rsidDel="00000000" w:rsidR="00000000" w:rsidRPr="00000000">
              <w:rPr>
                <w:rFonts w:ascii="Roboto" w:cs="Roboto" w:eastAsia="Roboto" w:hAnsi="Roboto"/>
                <w:color w:val="ffffff"/>
                <w:rtl w:val="0"/>
              </w:rPr>
              <w:t xml:space="preserve">SIERAKOWO 56, 06-300 PRZASNYSZ</w:t>
            </w:r>
            <w:r w:rsidDel="00000000" w:rsidR="00000000" w:rsidRPr="00000000">
              <w:rPr>
                <w:rtl w:val="0"/>
              </w:rPr>
            </w:r>
          </w:p>
          <w:p w:rsidR="00000000" w:rsidDel="00000000" w:rsidP="00000000" w:rsidRDefault="00000000" w:rsidRPr="00000000" w14:paraId="000004C4">
            <w:pPr>
              <w:rPr>
                <w:color w:val="ffffff"/>
              </w:rPr>
            </w:pPr>
            <w:r w:rsidDel="00000000" w:rsidR="00000000" w:rsidRPr="00000000">
              <w:rPr>
                <w:color w:val="ffffff"/>
                <w:rtl w:val="0"/>
              </w:rPr>
              <w:t xml:space="preserve">dz. nr ew. 203/5 z obrębu 0033, teryt 142207_2;</w:t>
            </w:r>
          </w:p>
          <w:p w:rsidR="00000000" w:rsidDel="00000000" w:rsidP="00000000" w:rsidRDefault="00000000" w:rsidRPr="00000000" w14:paraId="000004C5">
            <w:pPr>
              <w:rPr>
                <w:color w:val="ffffff"/>
              </w:rPr>
            </w:pPr>
            <w:r w:rsidDel="00000000" w:rsidR="00000000" w:rsidRPr="00000000">
              <w:rPr>
                <w:color w:val="ffffff"/>
                <w:rtl w:val="0"/>
              </w:rPr>
              <w:t xml:space="preserve">wieś Sierakowo, gm. Przasnysz, powiat Przasnyski, województwo mazowieckie.</w:t>
            </w:r>
            <w:r w:rsidDel="00000000" w:rsidR="00000000" w:rsidRPr="00000000">
              <w:rPr>
                <w:b w:val="1"/>
                <w:color w:val="ffffff"/>
                <w:rtl w:val="0"/>
              </w:rPr>
              <w:t xml:space="preserve">  </w:t>
            </w:r>
            <w:r w:rsidDel="00000000" w:rsidR="00000000" w:rsidRPr="00000000">
              <w:rPr>
                <w:rtl w:val="0"/>
              </w:rPr>
            </w:r>
          </w:p>
        </w:tc>
      </w:tr>
      <w:tr>
        <w:tc>
          <w:tcPr>
            <w:vMerge w:val="continue"/>
            <w:shd w:fill="auto" w:val="clear"/>
          </w:tcPr>
          <w:p w:rsidR="00000000" w:rsidDel="00000000" w:rsidP="00000000" w:rsidRDefault="00000000" w:rsidRPr="00000000" w14:paraId="000004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rtl w:val="0"/>
              </w:rPr>
            </w:r>
          </w:p>
        </w:tc>
        <w:tc>
          <w:tcPr/>
          <w:p w:rsidR="00000000" w:rsidDel="00000000" w:rsidP="00000000" w:rsidRDefault="00000000" w:rsidRPr="00000000" w14:paraId="000004C7">
            <w:pPr>
              <w:rPr/>
            </w:pPr>
            <w:r w:rsidDel="00000000" w:rsidR="00000000" w:rsidRPr="00000000">
              <w:rPr>
                <w:rtl w:val="0"/>
              </w:rPr>
              <w:t xml:space="preserve">Kategoria obiektu budowlanego: XVIII, XXII</w:t>
            </w:r>
          </w:p>
        </w:tc>
      </w:tr>
    </w:tbl>
    <w:p w:rsidR="00000000" w:rsidDel="00000000" w:rsidP="00000000" w:rsidRDefault="00000000" w:rsidRPr="00000000" w14:paraId="000004C8">
      <w:pPr>
        <w:tabs>
          <w:tab w:val="center" w:pos="4153"/>
          <w:tab w:val="right" w:pos="8306"/>
        </w:tabs>
        <w:rPr>
          <w:color w:val="ff9900"/>
          <w:sz w:val="16"/>
          <w:szCs w:val="16"/>
        </w:rPr>
      </w:pPr>
      <w:r w:rsidDel="00000000" w:rsidR="00000000" w:rsidRPr="00000000">
        <w:rPr>
          <w:rtl w:val="0"/>
        </w:rPr>
      </w:r>
    </w:p>
    <w:p w:rsidR="00000000" w:rsidDel="00000000" w:rsidP="00000000" w:rsidRDefault="00000000" w:rsidRPr="00000000" w14:paraId="000004C9">
      <w:pPr>
        <w:rPr>
          <w:color w:val="ff9900"/>
        </w:rPr>
      </w:pPr>
      <w:r w:rsidDel="00000000" w:rsidR="00000000" w:rsidRPr="00000000">
        <w:rPr>
          <w:rtl w:val="0"/>
        </w:rPr>
      </w:r>
    </w:p>
    <w:tbl>
      <w:tblPr>
        <w:tblStyle w:val="Table10"/>
        <w:tblW w:w="9345.0" w:type="dxa"/>
        <w:jc w:val="left"/>
        <w:tblInd w:w="-177.0" w:type="dxa"/>
        <w:tblLayout w:type="fixed"/>
        <w:tblLook w:val="0000"/>
      </w:tblPr>
      <w:tblGrid>
        <w:gridCol w:w="3330"/>
        <w:gridCol w:w="6015"/>
        <w:tblGridChange w:id="0">
          <w:tblGrid>
            <w:gridCol w:w="3330"/>
            <w:gridCol w:w="6015"/>
          </w:tblGrid>
        </w:tblGridChange>
      </w:tblGrid>
      <w:tr>
        <w:trPr>
          <w:trHeight w:val="460" w:hRule="atLeast"/>
        </w:trPr>
        <w:tc>
          <w:tcPr>
            <w:vMerge w:val="restart"/>
            <w:shd w:fill="auto" w:val="clear"/>
          </w:tcPr>
          <w:p w:rsidR="00000000" w:rsidDel="00000000" w:rsidP="00000000" w:rsidRDefault="00000000" w:rsidRPr="00000000" w14:paraId="000004CA">
            <w:pPr>
              <w:rPr/>
            </w:pPr>
            <w:r w:rsidDel="00000000" w:rsidR="00000000" w:rsidRPr="00000000">
              <w:rPr>
                <w:b w:val="1"/>
                <w:rtl w:val="0"/>
              </w:rPr>
              <w:t xml:space="preserve">INWESTOR:</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4CB">
            <w:pPr>
              <w:spacing w:before="10" w:lineRule="auto"/>
              <w:rPr>
                <w:b w:val="1"/>
                <w:color w:val="ffffff"/>
              </w:rPr>
            </w:pPr>
            <w:r w:rsidDel="00000000" w:rsidR="00000000" w:rsidRPr="00000000">
              <w:rPr>
                <w:b w:val="1"/>
                <w:color w:val="ffffff"/>
                <w:rtl w:val="0"/>
              </w:rPr>
              <w:t xml:space="preserve">Instytut Techniki Lotniczej i Mechaniki Stosowanej </w:t>
            </w:r>
          </w:p>
          <w:p w:rsidR="00000000" w:rsidDel="00000000" w:rsidP="00000000" w:rsidRDefault="00000000" w:rsidRPr="00000000" w14:paraId="000004CC">
            <w:pPr>
              <w:tabs>
                <w:tab w:val="center" w:pos="2557"/>
                <w:tab w:val="right" w:pos="8306"/>
              </w:tabs>
              <w:rPr>
                <w:b w:val="1"/>
                <w:color w:val="ffffff"/>
              </w:rPr>
            </w:pPr>
            <w:r w:rsidDel="00000000" w:rsidR="00000000" w:rsidRPr="00000000">
              <w:rPr>
                <w:b w:val="1"/>
                <w:color w:val="ffffff"/>
                <w:rtl w:val="0"/>
              </w:rPr>
              <w:t xml:space="preserve">Wydział Mechaniczny, Energetyki i Lotnictwa </w:t>
            </w:r>
          </w:p>
          <w:p w:rsidR="00000000" w:rsidDel="00000000" w:rsidP="00000000" w:rsidRDefault="00000000" w:rsidRPr="00000000" w14:paraId="000004CD">
            <w:pPr>
              <w:spacing w:before="10" w:lineRule="auto"/>
              <w:rPr>
                <w:color w:val="ffffff"/>
              </w:rPr>
            </w:pPr>
            <w:r w:rsidDel="00000000" w:rsidR="00000000" w:rsidRPr="00000000">
              <w:rPr>
                <w:b w:val="1"/>
                <w:color w:val="ffffff"/>
                <w:rtl w:val="0"/>
              </w:rPr>
              <w:t xml:space="preserve">Politechniki Warszawskiej  </w:t>
            </w:r>
            <w:r w:rsidDel="00000000" w:rsidR="00000000" w:rsidRPr="00000000">
              <w:rPr>
                <w:rtl w:val="0"/>
              </w:rPr>
            </w:r>
          </w:p>
        </w:tc>
      </w:tr>
      <w:tr>
        <w:tc>
          <w:tcPr>
            <w:vMerge w:val="continue"/>
            <w:shd w:fill="auto" w:val="clear"/>
          </w:tcPr>
          <w:p w:rsidR="00000000" w:rsidDel="00000000" w:rsidP="00000000" w:rsidRDefault="00000000" w:rsidRPr="00000000" w14:paraId="000004C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rtl w:val="0"/>
              </w:rPr>
            </w:r>
          </w:p>
        </w:tc>
        <w:tc>
          <w:tcPr/>
          <w:p w:rsidR="00000000" w:rsidDel="00000000" w:rsidP="00000000" w:rsidRDefault="00000000" w:rsidRPr="00000000" w14:paraId="000004CF">
            <w:pPr>
              <w:tabs>
                <w:tab w:val="right" w:pos="8306"/>
              </w:tabs>
              <w:rPr/>
            </w:pPr>
            <w:r w:rsidDel="00000000" w:rsidR="00000000" w:rsidRPr="00000000">
              <w:rPr>
                <w:rtl w:val="0"/>
              </w:rPr>
              <w:t xml:space="preserve">00-665 Warszawa, ul. Nowowiejska 24</w:t>
            </w:r>
          </w:p>
        </w:tc>
      </w:tr>
    </w:tbl>
    <w:p w:rsidR="00000000" w:rsidDel="00000000" w:rsidP="00000000" w:rsidRDefault="00000000" w:rsidRPr="00000000" w14:paraId="000004D0">
      <w:pPr>
        <w:rPr/>
      </w:pPr>
      <w:r w:rsidDel="00000000" w:rsidR="00000000" w:rsidRPr="00000000">
        <w:rPr>
          <w:rtl w:val="0"/>
        </w:rPr>
      </w:r>
    </w:p>
    <w:p w:rsidR="00000000" w:rsidDel="00000000" w:rsidP="00000000" w:rsidRDefault="00000000" w:rsidRPr="00000000" w14:paraId="000004D1">
      <w:pPr>
        <w:rPr/>
      </w:pPr>
      <w:r w:rsidDel="00000000" w:rsidR="00000000" w:rsidRPr="00000000">
        <w:rPr>
          <w:rtl w:val="0"/>
        </w:rPr>
      </w:r>
    </w:p>
    <w:tbl>
      <w:tblPr>
        <w:tblStyle w:val="Table11"/>
        <w:tblW w:w="9360.0" w:type="dxa"/>
        <w:jc w:val="left"/>
        <w:tblInd w:w="-177.0" w:type="dxa"/>
        <w:tblLayout w:type="fixed"/>
        <w:tblLook w:val="0000"/>
      </w:tblPr>
      <w:tblGrid>
        <w:gridCol w:w="3315"/>
        <w:gridCol w:w="6045"/>
        <w:tblGridChange w:id="0">
          <w:tblGrid>
            <w:gridCol w:w="3315"/>
            <w:gridCol w:w="6045"/>
          </w:tblGrid>
        </w:tblGridChange>
      </w:tblGrid>
      <w:tr>
        <w:trPr>
          <w:trHeight w:val="520" w:hRule="atLeast"/>
        </w:trPr>
        <w:tc>
          <w:tcPr>
            <w:vMerge w:val="restart"/>
            <w:shd w:fill="auto" w:val="clear"/>
          </w:tcPr>
          <w:p w:rsidR="00000000" w:rsidDel="00000000" w:rsidP="00000000" w:rsidRDefault="00000000" w:rsidRPr="00000000" w14:paraId="000004D2">
            <w:pPr>
              <w:rPr/>
            </w:pPr>
            <w:r w:rsidDel="00000000" w:rsidR="00000000" w:rsidRPr="00000000">
              <w:rPr>
                <w:b w:val="1"/>
                <w:rtl w:val="0"/>
              </w:rPr>
              <w:t xml:space="preserve">JEDNOSTKA PROJEKTOWANIA:</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4D3">
            <w:pPr>
              <w:rPr>
                <w:b w:val="1"/>
                <w:color w:val="ffffff"/>
              </w:rPr>
            </w:pPr>
            <w:r w:rsidDel="00000000" w:rsidR="00000000" w:rsidRPr="00000000">
              <w:rPr>
                <w:b w:val="1"/>
                <w:color w:val="ffffff"/>
                <w:rtl w:val="0"/>
              </w:rPr>
              <w:t xml:space="preserve">AVIOPOLIS Piotr Wilbik</w:t>
            </w:r>
          </w:p>
          <w:p w:rsidR="00000000" w:rsidDel="00000000" w:rsidP="00000000" w:rsidRDefault="00000000" w:rsidRPr="00000000" w14:paraId="000004D4">
            <w:pPr>
              <w:rPr>
                <w:b w:val="1"/>
                <w:color w:val="ffffff"/>
              </w:rPr>
            </w:pPr>
            <w:r w:rsidDel="00000000" w:rsidR="00000000" w:rsidRPr="00000000">
              <w:rPr>
                <w:b w:val="1"/>
                <w:color w:val="ffffff"/>
                <w:rtl w:val="0"/>
              </w:rPr>
              <w:t xml:space="preserve">specjalność architektoniczna</w:t>
            </w:r>
          </w:p>
        </w:tc>
      </w:tr>
      <w:tr>
        <w:tc>
          <w:tcPr>
            <w:vMerge w:val="continue"/>
            <w:shd w:fill="auto" w:val="clear"/>
          </w:tcPr>
          <w:p w:rsidR="00000000" w:rsidDel="00000000" w:rsidP="00000000" w:rsidRDefault="00000000" w:rsidRPr="00000000" w14:paraId="000004D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fffff"/>
              </w:rPr>
            </w:pPr>
            <w:r w:rsidDel="00000000" w:rsidR="00000000" w:rsidRPr="00000000">
              <w:rPr>
                <w:rtl w:val="0"/>
              </w:rPr>
            </w:r>
          </w:p>
        </w:tc>
        <w:tc>
          <w:tcPr/>
          <w:p w:rsidR="00000000" w:rsidDel="00000000" w:rsidP="00000000" w:rsidRDefault="00000000" w:rsidRPr="00000000" w14:paraId="000004D6">
            <w:pPr>
              <w:rPr/>
            </w:pPr>
            <w:r w:rsidDel="00000000" w:rsidR="00000000" w:rsidRPr="00000000">
              <w:rPr>
                <w:rtl w:val="0"/>
              </w:rPr>
              <w:t xml:space="preserve">ul. Św. Andrzeja Boboli 6 m 8; 02-525 Warszawa</w:t>
            </w:r>
          </w:p>
        </w:tc>
      </w:tr>
    </w:tbl>
    <w:p w:rsidR="00000000" w:rsidDel="00000000" w:rsidP="00000000" w:rsidRDefault="00000000" w:rsidRPr="00000000" w14:paraId="000004D7">
      <w:pPr>
        <w:rPr/>
      </w:pPr>
      <w:r w:rsidDel="00000000" w:rsidR="00000000" w:rsidRPr="00000000">
        <w:rPr>
          <w:rtl w:val="0"/>
        </w:rPr>
      </w:r>
    </w:p>
    <w:p w:rsidR="00000000" w:rsidDel="00000000" w:rsidP="00000000" w:rsidRDefault="00000000" w:rsidRPr="00000000" w14:paraId="000004D8">
      <w:pPr>
        <w:spacing w:before="10" w:lineRule="auto"/>
        <w:rPr/>
      </w:pPr>
      <w:r w:rsidDel="00000000" w:rsidR="00000000" w:rsidRPr="00000000">
        <w:rPr>
          <w:rtl w:val="0"/>
        </w:rPr>
      </w:r>
    </w:p>
    <w:p w:rsidR="00000000" w:rsidDel="00000000" w:rsidP="00000000" w:rsidRDefault="00000000" w:rsidRPr="00000000" w14:paraId="000004D9">
      <w:pPr>
        <w:spacing w:before="10" w:lineRule="auto"/>
        <w:rPr>
          <w:b w:val="1"/>
        </w:rPr>
      </w:pPr>
      <w:r w:rsidDel="00000000" w:rsidR="00000000" w:rsidRPr="00000000">
        <w:rPr>
          <w:rtl w:val="0"/>
        </w:rPr>
        <w:t xml:space="preserve">PROJEKTOWAŁ:  </w:t>
        <w:tab/>
        <w:tab/>
        <w:t xml:space="preserve">  </w:t>
      </w:r>
      <w:r w:rsidDel="00000000" w:rsidR="00000000" w:rsidRPr="00000000">
        <w:rPr>
          <w:b w:val="1"/>
          <w:rtl w:val="0"/>
        </w:rPr>
        <w:t xml:space="preserve">mgr inż. arch. Piotr Wilbik</w:t>
      </w:r>
    </w:p>
    <w:p w:rsidR="00000000" w:rsidDel="00000000" w:rsidP="00000000" w:rsidRDefault="00000000" w:rsidRPr="00000000" w14:paraId="000004DA">
      <w:pPr>
        <w:spacing w:before="10" w:lineRule="auto"/>
        <w:ind w:left="2160" w:firstLine="720"/>
        <w:rPr>
          <w:b w:val="1"/>
        </w:rPr>
      </w:pPr>
      <w:r w:rsidDel="00000000" w:rsidR="00000000" w:rsidRPr="00000000">
        <w:rPr>
          <w:b w:val="1"/>
          <w:rtl w:val="0"/>
        </w:rPr>
        <w:t xml:space="preserve">  MA/047/13</w:t>
      </w:r>
    </w:p>
    <w:p w:rsidR="00000000" w:rsidDel="00000000" w:rsidP="00000000" w:rsidRDefault="00000000" w:rsidRPr="00000000" w14:paraId="000004DB">
      <w:pPr>
        <w:spacing w:before="10" w:lineRule="auto"/>
        <w:ind w:left="2160" w:firstLine="720"/>
        <w:rPr>
          <w:b w:val="1"/>
        </w:rPr>
      </w:pPr>
      <w:r w:rsidDel="00000000" w:rsidR="00000000" w:rsidRPr="00000000">
        <w:rPr>
          <w:b w:val="1"/>
          <w:rtl w:val="0"/>
        </w:rPr>
        <w:t xml:space="preserve">  specjalność architektoniczna</w:t>
      </w:r>
    </w:p>
    <w:p w:rsidR="00000000" w:rsidDel="00000000" w:rsidP="00000000" w:rsidRDefault="00000000" w:rsidRPr="00000000" w14:paraId="000004DC">
      <w:pPr>
        <w:spacing w:before="10" w:lineRule="auto"/>
        <w:rPr/>
      </w:pPr>
      <w:r w:rsidDel="00000000" w:rsidR="00000000" w:rsidRPr="00000000">
        <w:rPr>
          <w:rtl w:val="0"/>
        </w:rPr>
      </w:r>
    </w:p>
    <w:p w:rsidR="00000000" w:rsidDel="00000000" w:rsidP="00000000" w:rsidRDefault="00000000" w:rsidRPr="00000000" w14:paraId="000004DD">
      <w:pPr>
        <w:spacing w:before="10" w:lineRule="auto"/>
        <w:rPr/>
      </w:pPr>
      <w:r w:rsidDel="00000000" w:rsidR="00000000" w:rsidRPr="00000000">
        <w:rPr>
          <w:rtl w:val="0"/>
        </w:rPr>
      </w:r>
    </w:p>
    <w:p w:rsidR="00000000" w:rsidDel="00000000" w:rsidP="00000000" w:rsidRDefault="00000000" w:rsidRPr="00000000" w14:paraId="000004DE">
      <w:pPr>
        <w:spacing w:before="10" w:lineRule="auto"/>
        <w:rPr/>
      </w:pPr>
      <w:r w:rsidDel="00000000" w:rsidR="00000000" w:rsidRPr="00000000">
        <w:rPr>
          <w:rtl w:val="0"/>
        </w:rPr>
      </w:r>
    </w:p>
    <w:p w:rsidR="00000000" w:rsidDel="00000000" w:rsidP="00000000" w:rsidRDefault="00000000" w:rsidRPr="00000000" w14:paraId="000004DF">
      <w:pPr>
        <w:spacing w:before="10" w:lineRule="auto"/>
        <w:rPr>
          <w:b w:val="1"/>
        </w:rPr>
      </w:pPr>
      <w:r w:rsidDel="00000000" w:rsidR="00000000" w:rsidRPr="00000000">
        <w:rPr>
          <w:rtl w:val="0"/>
        </w:rPr>
        <w:t xml:space="preserve">SPRAWDZIŁ:  </w:t>
        <w:tab/>
        <w:tab/>
        <w:t xml:space="preserve">  </w:t>
      </w:r>
      <w:r w:rsidDel="00000000" w:rsidR="00000000" w:rsidRPr="00000000">
        <w:rPr>
          <w:b w:val="1"/>
          <w:rtl w:val="0"/>
        </w:rPr>
        <w:t xml:space="preserve">mgr inż. arch. Krzysztof Pydo</w:t>
      </w:r>
    </w:p>
    <w:p w:rsidR="00000000" w:rsidDel="00000000" w:rsidP="00000000" w:rsidRDefault="00000000" w:rsidRPr="00000000" w14:paraId="000004E0">
      <w:pPr>
        <w:spacing w:before="10" w:lineRule="auto"/>
        <w:ind w:left="2160" w:firstLine="720"/>
        <w:rPr>
          <w:b w:val="1"/>
        </w:rPr>
      </w:pPr>
      <w:r w:rsidDel="00000000" w:rsidR="00000000" w:rsidRPr="00000000">
        <w:rPr>
          <w:b w:val="1"/>
          <w:rtl w:val="0"/>
        </w:rPr>
        <w:t xml:space="preserve">  MA/073/11</w:t>
      </w:r>
    </w:p>
    <w:p w:rsidR="00000000" w:rsidDel="00000000" w:rsidP="00000000" w:rsidRDefault="00000000" w:rsidRPr="00000000" w14:paraId="000004E1">
      <w:pPr>
        <w:spacing w:before="10" w:lineRule="auto"/>
        <w:ind w:left="2160" w:firstLine="720"/>
        <w:rPr>
          <w:b w:val="1"/>
          <w:sz w:val="34"/>
          <w:szCs w:val="34"/>
        </w:rPr>
      </w:pPr>
      <w:r w:rsidDel="00000000" w:rsidR="00000000" w:rsidRPr="00000000">
        <w:rPr>
          <w:b w:val="1"/>
          <w:rtl w:val="0"/>
        </w:rPr>
        <w:t xml:space="preserve">  specjalność architektoniczna</w:t>
      </w:r>
      <w:r w:rsidDel="00000000" w:rsidR="00000000" w:rsidRPr="00000000">
        <w:rPr>
          <w:rtl w:val="0"/>
        </w:rPr>
      </w:r>
    </w:p>
    <w:p w:rsidR="00000000" w:rsidDel="00000000" w:rsidP="00000000" w:rsidRDefault="00000000" w:rsidRPr="00000000" w14:paraId="000004E2">
      <w:pPr>
        <w:spacing w:before="10" w:lineRule="auto"/>
        <w:jc w:val="center"/>
        <w:rPr/>
      </w:pPr>
      <w:r w:rsidDel="00000000" w:rsidR="00000000" w:rsidRPr="00000000">
        <w:rPr>
          <w:rtl w:val="0"/>
        </w:rPr>
      </w:r>
    </w:p>
    <w:p w:rsidR="00000000" w:rsidDel="00000000" w:rsidP="00000000" w:rsidRDefault="00000000" w:rsidRPr="00000000" w14:paraId="000004E3">
      <w:pPr>
        <w:ind w:left="-284" w:firstLine="0"/>
        <w:rPr/>
      </w:pPr>
      <w:r w:rsidDel="00000000" w:rsidR="00000000" w:rsidRPr="00000000">
        <w:rPr>
          <w:rtl w:val="0"/>
        </w:rPr>
      </w:r>
    </w:p>
    <w:p w:rsidR="00000000" w:rsidDel="00000000" w:rsidP="00000000" w:rsidRDefault="00000000" w:rsidRPr="00000000" w14:paraId="000004E4">
      <w:pPr>
        <w:ind w:left="-284" w:firstLine="0"/>
        <w:rPr/>
      </w:pPr>
      <w:r w:rsidDel="00000000" w:rsidR="00000000" w:rsidRPr="00000000">
        <w:rPr>
          <w:rtl w:val="0"/>
        </w:rPr>
      </w:r>
    </w:p>
    <w:p w:rsidR="00000000" w:rsidDel="00000000" w:rsidP="00000000" w:rsidRDefault="00000000" w:rsidRPr="00000000" w14:paraId="000004E5">
      <w:pPr>
        <w:ind w:left="-284" w:firstLine="0"/>
        <w:rPr/>
      </w:pPr>
      <w:r w:rsidDel="00000000" w:rsidR="00000000" w:rsidRPr="00000000">
        <w:rPr>
          <w:rtl w:val="0"/>
        </w:rPr>
      </w:r>
    </w:p>
    <w:p w:rsidR="00000000" w:rsidDel="00000000" w:rsidP="00000000" w:rsidRDefault="00000000" w:rsidRPr="00000000" w14:paraId="000004E6">
      <w:pPr>
        <w:jc w:val="center"/>
        <w:rPr/>
      </w:pPr>
      <w:r w:rsidDel="00000000" w:rsidR="00000000" w:rsidRPr="00000000">
        <w:rPr>
          <w:rtl w:val="0"/>
        </w:rPr>
        <w:t xml:space="preserve">WARSZAWA, 2020.12.04</w:t>
      </w:r>
    </w:p>
    <w:p w:rsidR="00000000" w:rsidDel="00000000" w:rsidP="00000000" w:rsidRDefault="00000000" w:rsidRPr="00000000" w14:paraId="000004E7">
      <w:pPr>
        <w:pStyle w:val="Heading1"/>
        <w:numPr>
          <w:ilvl w:val="0"/>
          <w:numId w:val="19"/>
        </w:numPr>
        <w:ind w:left="397" w:hanging="397"/>
        <w:rPr/>
      </w:pPr>
      <w:bookmarkStart w:colFirst="0" w:colLast="0" w:name="_3tbugp1" w:id="49"/>
      <w:bookmarkEnd w:id="49"/>
      <w:r w:rsidDel="00000000" w:rsidR="00000000" w:rsidRPr="00000000">
        <w:rPr>
          <w:rtl w:val="0"/>
        </w:rPr>
        <w:t xml:space="preserve">CZĘŚĆ OPISOWA</w:t>
      </w:r>
    </w:p>
    <w:p w:rsidR="00000000" w:rsidDel="00000000" w:rsidP="00000000" w:rsidRDefault="00000000" w:rsidRPr="00000000" w14:paraId="000004E8">
      <w:pPr>
        <w:pStyle w:val="Heading2"/>
        <w:numPr>
          <w:ilvl w:val="1"/>
          <w:numId w:val="19"/>
        </w:numPr>
        <w:ind w:left="1133" w:hanging="570"/>
        <w:rPr/>
      </w:pPr>
      <w:bookmarkStart w:colFirst="0" w:colLast="0" w:name="_28h4qwu" w:id="50"/>
      <w:bookmarkEnd w:id="50"/>
      <w:r w:rsidDel="00000000" w:rsidR="00000000" w:rsidRPr="00000000">
        <w:rPr>
          <w:rtl w:val="0"/>
        </w:rPr>
        <w:t xml:space="preserve">Przedmiot i zakres inwestycji</w:t>
      </w:r>
    </w:p>
    <w:p w:rsidR="00000000" w:rsidDel="00000000" w:rsidP="00000000" w:rsidRDefault="00000000" w:rsidRPr="00000000" w14:paraId="000004E9">
      <w:pPr>
        <w:pStyle w:val="Heading2"/>
        <w:numPr>
          <w:ilvl w:val="2"/>
          <w:numId w:val="19"/>
        </w:numPr>
        <w:ind w:left="1154" w:hanging="794"/>
        <w:rPr/>
      </w:pPr>
      <w:bookmarkStart w:colFirst="0" w:colLast="0" w:name="_nmf14n" w:id="51"/>
      <w:bookmarkEnd w:id="51"/>
      <w:r w:rsidDel="00000000" w:rsidR="00000000" w:rsidRPr="00000000">
        <w:rPr>
          <w:rtl w:val="0"/>
        </w:rPr>
        <w:t xml:space="preserve">Przedmiot opracowania</w:t>
      </w:r>
    </w:p>
    <w:p w:rsidR="00000000" w:rsidDel="00000000" w:rsidP="00000000" w:rsidRDefault="00000000" w:rsidRPr="00000000" w14:paraId="000004EA">
      <w:pPr>
        <w:spacing w:after="120" w:before="120" w:lineRule="auto"/>
        <w:rPr/>
      </w:pPr>
      <w:r w:rsidDel="00000000" w:rsidR="00000000" w:rsidRPr="00000000">
        <w:rPr>
          <w:rtl w:val="0"/>
        </w:rPr>
        <w:t xml:space="preserve">Przedmiotem opracowania jest projekt budowlany rozbudowy i przebudowy budynku istniejącego budynku portu lotniczego na terenie lotniska Przasnysz-Sierakowo, działka nr ew. 203/5 w Sierakowie.</w:t>
      </w:r>
    </w:p>
    <w:p w:rsidR="00000000" w:rsidDel="00000000" w:rsidP="00000000" w:rsidRDefault="00000000" w:rsidRPr="00000000" w14:paraId="000004EB">
      <w:pPr>
        <w:spacing w:after="120" w:before="120" w:lineRule="auto"/>
        <w:rPr/>
      </w:pPr>
      <w:r w:rsidDel="00000000" w:rsidR="00000000" w:rsidRPr="00000000">
        <w:rPr>
          <w:rtl w:val="0"/>
        </w:rPr>
        <w:t xml:space="preserve">Adres inwestycji: Lotnisko Przasnysz-Sierakowo, Sierakowo 56, 06-300 Przasnysz</w:t>
      </w:r>
    </w:p>
    <w:p w:rsidR="00000000" w:rsidDel="00000000" w:rsidP="00000000" w:rsidRDefault="00000000" w:rsidRPr="00000000" w14:paraId="000004EC">
      <w:pPr>
        <w:rPr/>
      </w:pPr>
      <w:r w:rsidDel="00000000" w:rsidR="00000000" w:rsidRPr="00000000">
        <w:rPr>
          <w:rtl w:val="0"/>
        </w:rPr>
      </w:r>
    </w:p>
    <w:p w:rsidR="00000000" w:rsidDel="00000000" w:rsidP="00000000" w:rsidRDefault="00000000" w:rsidRPr="00000000" w14:paraId="000004ED">
      <w:pPr>
        <w:pStyle w:val="Heading2"/>
        <w:numPr>
          <w:ilvl w:val="2"/>
          <w:numId w:val="19"/>
        </w:numPr>
        <w:ind w:left="1154" w:hanging="794"/>
        <w:rPr/>
      </w:pPr>
      <w:bookmarkStart w:colFirst="0" w:colLast="0" w:name="_37m2jsg" w:id="52"/>
      <w:bookmarkEnd w:id="52"/>
      <w:r w:rsidDel="00000000" w:rsidR="00000000" w:rsidRPr="00000000">
        <w:rPr>
          <w:rtl w:val="0"/>
        </w:rPr>
        <w:t xml:space="preserve">Podstawa opracowania</w:t>
      </w:r>
    </w:p>
    <w:p w:rsidR="00000000" w:rsidDel="00000000" w:rsidP="00000000" w:rsidRDefault="00000000" w:rsidRPr="00000000" w14:paraId="000004EE">
      <w:pPr>
        <w:spacing w:after="120" w:before="120" w:lineRule="auto"/>
        <w:rPr/>
      </w:pPr>
      <w:r w:rsidDel="00000000" w:rsidR="00000000" w:rsidRPr="00000000">
        <w:rPr>
          <w:rtl w:val="0"/>
        </w:rPr>
        <w:t xml:space="preserve">Projekt został wykonany przez AVIOPOLIS Piotr Wilbiki na zlecenie Politechniki Warszawskiej.</w:t>
      </w:r>
    </w:p>
    <w:p w:rsidR="00000000" w:rsidDel="00000000" w:rsidP="00000000" w:rsidRDefault="00000000" w:rsidRPr="00000000" w14:paraId="000004EF">
      <w:pPr>
        <w:spacing w:after="120" w:before="120" w:lineRule="auto"/>
        <w:rPr/>
      </w:pPr>
      <w:r w:rsidDel="00000000" w:rsidR="00000000" w:rsidRPr="00000000">
        <w:rPr>
          <w:rtl w:val="0"/>
        </w:rPr>
        <w:t xml:space="preserve">Niniejszy projekt został wykonany zgodnie z:</w:t>
      </w:r>
    </w:p>
    <w:p w:rsidR="00000000" w:rsidDel="00000000" w:rsidP="00000000" w:rsidRDefault="00000000" w:rsidRPr="00000000" w14:paraId="000004F0">
      <w:pPr>
        <w:numPr>
          <w:ilvl w:val="0"/>
          <w:numId w:val="22"/>
        </w:numPr>
        <w:spacing w:before="120" w:lineRule="auto"/>
        <w:ind w:left="720" w:hanging="360"/>
        <w:rPr/>
      </w:pPr>
      <w:r w:rsidDel="00000000" w:rsidR="00000000" w:rsidRPr="00000000">
        <w:rPr>
          <w:rtl w:val="0"/>
        </w:rPr>
        <w:t xml:space="preserve">obowiązującym planem miejscowym zagospodarowania przestrzennego - Uchwała nr XXI//148/08 Rady Gminy w Przasnyszu z dn. 20.05.2008 r.</w:t>
      </w:r>
    </w:p>
    <w:p w:rsidR="00000000" w:rsidDel="00000000" w:rsidP="00000000" w:rsidRDefault="00000000" w:rsidRPr="00000000" w14:paraId="000004F1">
      <w:pPr>
        <w:numPr>
          <w:ilvl w:val="0"/>
          <w:numId w:val="22"/>
        </w:numPr>
        <w:ind w:left="720" w:hanging="360"/>
        <w:rPr/>
      </w:pPr>
      <w:r w:rsidDel="00000000" w:rsidR="00000000" w:rsidRPr="00000000">
        <w:rPr>
          <w:rtl w:val="0"/>
        </w:rPr>
        <w:t xml:space="preserve">obowiązującymi przepisami prawa budowlanego, polskich norm, zasadami wiedzy technicznej i sztuki budowlanej;</w:t>
      </w:r>
    </w:p>
    <w:p w:rsidR="00000000" w:rsidDel="00000000" w:rsidP="00000000" w:rsidRDefault="00000000" w:rsidRPr="00000000" w14:paraId="000004F2">
      <w:pPr>
        <w:numPr>
          <w:ilvl w:val="0"/>
          <w:numId w:val="22"/>
        </w:numPr>
        <w:spacing w:after="120" w:lineRule="auto"/>
        <w:ind w:left="720" w:hanging="360"/>
        <w:rPr/>
      </w:pPr>
      <w:r w:rsidDel="00000000" w:rsidR="00000000" w:rsidRPr="00000000">
        <w:rPr>
          <w:rtl w:val="0"/>
        </w:rPr>
        <w:t xml:space="preserve">mapa sytuacyjno-wysokościowa do celów projektowych opracowana przez BKGP Bartłomiej Kiciński z dnia 27.11.2020, identyfikator zgłoszenia prac geodezyjnych PODGiK.6640.3.1152.2020.</w:t>
      </w:r>
    </w:p>
    <w:p w:rsidR="00000000" w:rsidDel="00000000" w:rsidP="00000000" w:rsidRDefault="00000000" w:rsidRPr="00000000" w14:paraId="000004F3">
      <w:pPr>
        <w:spacing w:line="276" w:lineRule="auto"/>
        <w:rPr/>
      </w:pPr>
      <w:r w:rsidDel="00000000" w:rsidR="00000000" w:rsidRPr="00000000">
        <w:rPr>
          <w:rtl w:val="0"/>
        </w:rPr>
      </w:r>
    </w:p>
    <w:p w:rsidR="00000000" w:rsidDel="00000000" w:rsidP="00000000" w:rsidRDefault="00000000" w:rsidRPr="00000000" w14:paraId="000004F4">
      <w:pPr>
        <w:pStyle w:val="Heading2"/>
        <w:numPr>
          <w:ilvl w:val="1"/>
          <w:numId w:val="19"/>
        </w:numPr>
        <w:ind w:left="1133" w:hanging="570"/>
        <w:rPr/>
      </w:pPr>
      <w:bookmarkStart w:colFirst="0" w:colLast="0" w:name="_1mrcu09" w:id="53"/>
      <w:bookmarkEnd w:id="53"/>
      <w:r w:rsidDel="00000000" w:rsidR="00000000" w:rsidRPr="00000000">
        <w:rPr>
          <w:rtl w:val="0"/>
        </w:rPr>
        <w:t xml:space="preserve">Ogólna charakterystyka budynku</w:t>
      </w:r>
    </w:p>
    <w:p w:rsidR="00000000" w:rsidDel="00000000" w:rsidP="00000000" w:rsidRDefault="00000000" w:rsidRPr="00000000" w14:paraId="000004F5">
      <w:pPr>
        <w:pStyle w:val="Heading2"/>
        <w:numPr>
          <w:ilvl w:val="2"/>
          <w:numId w:val="19"/>
        </w:numPr>
        <w:ind w:left="1154" w:hanging="794"/>
        <w:rPr/>
      </w:pPr>
      <w:bookmarkStart w:colFirst="0" w:colLast="0" w:name="_46r0co2" w:id="54"/>
      <w:bookmarkEnd w:id="54"/>
      <w:r w:rsidDel="00000000" w:rsidR="00000000" w:rsidRPr="00000000">
        <w:rPr>
          <w:rtl w:val="0"/>
        </w:rPr>
        <w:t xml:space="preserve">Klasyfikacja budynku</w:t>
      </w:r>
    </w:p>
    <w:p w:rsidR="00000000" w:rsidDel="00000000" w:rsidP="00000000" w:rsidRDefault="00000000" w:rsidRPr="00000000" w14:paraId="000004F6">
      <w:pPr>
        <w:rPr>
          <w:b w:val="1"/>
        </w:rPr>
      </w:pPr>
      <w:r w:rsidDel="00000000" w:rsidR="00000000" w:rsidRPr="00000000">
        <w:rPr>
          <w:rtl w:val="0"/>
        </w:rPr>
        <w:t xml:space="preserve">Przebudowywany i rozbudowywany budynek jest budynkiem portu lotniczego o charakterze biurowym. Budynek będzie mieścił pomieszczenia związane z obsługą lotniska -takie jak  pomieszczenie odpraw, pomieszczenie “briefingu”, pomieszczenie wieży kontroli lotów a także pomieszczenia “laboratoriów” - pomieszczenia biurowe związane z pracami badawczymi Politechniki Warszawskiej. Ze względu na biurowy charakter funkcji budynek zakwalifikowano do kategorii obiektu budowlanego: </w:t>
      </w:r>
      <w:r w:rsidDel="00000000" w:rsidR="00000000" w:rsidRPr="00000000">
        <w:rPr>
          <w:b w:val="1"/>
          <w:rtl w:val="0"/>
        </w:rPr>
        <w:t xml:space="preserve">XVI. </w:t>
      </w:r>
    </w:p>
    <w:p w:rsidR="00000000" w:rsidDel="00000000" w:rsidP="00000000" w:rsidRDefault="00000000" w:rsidRPr="00000000" w14:paraId="000004F7">
      <w:pPr>
        <w:pStyle w:val="Heading2"/>
        <w:numPr>
          <w:ilvl w:val="2"/>
          <w:numId w:val="19"/>
        </w:numPr>
        <w:ind w:left="1154" w:hanging="794"/>
        <w:rPr/>
      </w:pPr>
      <w:bookmarkStart w:colFirst="0" w:colLast="0" w:name="_2lwamvv" w:id="55"/>
      <w:bookmarkEnd w:id="55"/>
      <w:r w:rsidDel="00000000" w:rsidR="00000000" w:rsidRPr="00000000">
        <w:rPr>
          <w:rtl w:val="0"/>
        </w:rPr>
        <w:t xml:space="preserve">Architektoniczna charakterystyka budynku</w:t>
      </w:r>
    </w:p>
    <w:p w:rsidR="00000000" w:rsidDel="00000000" w:rsidP="00000000" w:rsidRDefault="00000000" w:rsidRPr="00000000" w14:paraId="000004F8">
      <w:pPr>
        <w:rPr/>
      </w:pPr>
      <w:r w:rsidDel="00000000" w:rsidR="00000000" w:rsidRPr="00000000">
        <w:rPr>
          <w:rtl w:val="0"/>
        </w:rPr>
        <w:t xml:space="preserve">W ramach zamierzenia inwestycyjnego projektuje się przebudowę istniejącego budynku portu wraz z rozbudową w stronę wschodnią o parterową część budynku.</w:t>
      </w:r>
    </w:p>
    <w:p w:rsidR="00000000" w:rsidDel="00000000" w:rsidP="00000000" w:rsidRDefault="00000000" w:rsidRPr="00000000" w14:paraId="000004F9">
      <w:pPr>
        <w:rPr/>
      </w:pPr>
      <w:r w:rsidDel="00000000" w:rsidR="00000000" w:rsidRPr="00000000">
        <w:rPr>
          <w:rtl w:val="0"/>
        </w:rPr>
      </w:r>
    </w:p>
    <w:p w:rsidR="00000000" w:rsidDel="00000000" w:rsidP="00000000" w:rsidRDefault="00000000" w:rsidRPr="00000000" w14:paraId="000004FA">
      <w:pPr>
        <w:rPr/>
      </w:pPr>
      <w:r w:rsidDel="00000000" w:rsidR="00000000" w:rsidRPr="00000000">
        <w:rPr>
          <w:rtl w:val="0"/>
        </w:rPr>
        <w:t xml:space="preserve">Istniejący budynek portu lotniczego powstał ok. 1960 roku. Obiekt jest budynkiem 3 kondygnacyjnym, podpiwniczonym, wzniesionym w technologii tradycyjnej. Wejścia do budynku zlokalizowane są  od południa i od zachodu.j Do komunikacji pionowej służy klatka schodowa położona centralnie, przylegająca do północnej elewacji budynku. Klatka schodowa nie jest wydzielona, wyposażona jest w dwubiegowe schody ze spocznikami. Na każdym piętrze nadziemnym znajdują się pomieszczenia o różnej funkcji: biurowej, gastronomicznej, technicznej, hotelowej, związane z obsługą ruchu lotniczego. Na kondygnacji -1 znajdują się pomieszczenia techniczne - kotłownia, pomieszczenie hydroforni i pomieszczenie magazynowe.</w:t>
      </w:r>
    </w:p>
    <w:p w:rsidR="00000000" w:rsidDel="00000000" w:rsidP="00000000" w:rsidRDefault="00000000" w:rsidRPr="00000000" w14:paraId="000004FB">
      <w:pPr>
        <w:rPr/>
      </w:pPr>
      <w:r w:rsidDel="00000000" w:rsidR="00000000" w:rsidRPr="00000000">
        <w:rPr>
          <w:rtl w:val="0"/>
        </w:rPr>
      </w:r>
    </w:p>
    <w:p w:rsidR="00000000" w:rsidDel="00000000" w:rsidP="00000000" w:rsidRDefault="00000000" w:rsidRPr="00000000" w14:paraId="000004FC">
      <w:pPr>
        <w:rPr/>
      </w:pPr>
      <w:r w:rsidDel="00000000" w:rsidR="00000000" w:rsidRPr="00000000">
        <w:rPr>
          <w:rtl w:val="0"/>
        </w:rPr>
        <w:t xml:space="preserve">Dwie pierwsze kondygnacje budynku wzniesiono na planie prostokąta, przekrytego płaskim dachem. W centralnej części budynku znajduje się trzecia kondygnacja, którą wzniesiono w formie niewielkiego pawilonu o obrysie prostokąta z ściętymi, pod kątem ok 30⁰, narożnikami. Kondygnacja trzecia, podobnie jak główna bryła budynku jest przekryta płaskim dachem.</w:t>
      </w:r>
    </w:p>
    <w:p w:rsidR="00000000" w:rsidDel="00000000" w:rsidP="00000000" w:rsidRDefault="00000000" w:rsidRPr="00000000" w14:paraId="000004FD">
      <w:pPr>
        <w:jc w:val="left"/>
        <w:rPr/>
      </w:pPr>
      <w:r w:rsidDel="00000000" w:rsidR="00000000" w:rsidRPr="00000000">
        <w:rPr>
          <w:rtl w:val="0"/>
        </w:rPr>
      </w:r>
    </w:p>
    <w:p w:rsidR="00000000" w:rsidDel="00000000" w:rsidP="00000000" w:rsidRDefault="00000000" w:rsidRPr="00000000" w14:paraId="000004FE">
      <w:pPr>
        <w:rPr/>
      </w:pPr>
      <w:r w:rsidDel="00000000" w:rsidR="00000000" w:rsidRPr="00000000">
        <w:rPr>
          <w:rtl w:val="0"/>
        </w:rPr>
        <w:t xml:space="preserve">Do południowej i zachodniej elewacji budynku przylega zadaszenie przekryte dachem pulpitowym. Zadaszenie wykonane jest w konstrukcji drewnianej, krytej blachą trapezową.</w:t>
      </w:r>
    </w:p>
    <w:p w:rsidR="00000000" w:rsidDel="00000000" w:rsidP="00000000" w:rsidRDefault="00000000" w:rsidRPr="00000000" w14:paraId="000004FF">
      <w:pPr>
        <w:rPr/>
      </w:pPr>
      <w:r w:rsidDel="00000000" w:rsidR="00000000" w:rsidRPr="00000000">
        <w:rPr>
          <w:rtl w:val="0"/>
        </w:rPr>
      </w:r>
    </w:p>
    <w:p w:rsidR="00000000" w:rsidDel="00000000" w:rsidP="00000000" w:rsidRDefault="00000000" w:rsidRPr="00000000" w14:paraId="00000500">
      <w:pPr>
        <w:rPr/>
      </w:pPr>
      <w:r w:rsidDel="00000000" w:rsidR="00000000" w:rsidRPr="00000000">
        <w:rPr>
          <w:rtl w:val="0"/>
        </w:rPr>
        <w:t xml:space="preserve">Ogólny stan techniczny obiektu powinien być przedmiotem szczegółowej analizy, jednak na podstawie oględzin można określić go jako dobry bądź średni. Brak jest widocznych uszkodzeń konstrukcji, znacznych i trwale odnawiających się ubytków powłok tynkarskich, spękań posadzek i innych uszkodzeń wskazujących na wyeksploatowanie lub niewłaściwe zabezpieczenie konstrukcji. Do najistotniejszych braków należy zaliczyć problem z wilgocią przedostającą się do budynku przez nieszczelne pokrycie dachowe oraz przenikającą z gruntu przez ściany fundamentowe i posadzkę na gruncie poziomu piwnic. Dach wymaga szybkiej naprawy natomiast problem napływu wód gruntowych rozwiązano doraźnie przez wykonanie izolacji poziomej i płyty dociskowej z betonu o grubości 40-100cm.</w:t>
      </w:r>
    </w:p>
    <w:p w:rsidR="00000000" w:rsidDel="00000000" w:rsidP="00000000" w:rsidRDefault="00000000" w:rsidRPr="00000000" w14:paraId="00000501">
      <w:pPr>
        <w:rPr/>
      </w:pPr>
      <w:r w:rsidDel="00000000" w:rsidR="00000000" w:rsidRPr="00000000">
        <w:rPr>
          <w:rtl w:val="0"/>
        </w:rPr>
      </w:r>
    </w:p>
    <w:p w:rsidR="00000000" w:rsidDel="00000000" w:rsidP="00000000" w:rsidRDefault="00000000" w:rsidRPr="00000000" w14:paraId="00000502">
      <w:pPr>
        <w:rPr/>
      </w:pPr>
      <w:r w:rsidDel="00000000" w:rsidR="00000000" w:rsidRPr="00000000">
        <w:rPr>
          <w:rtl w:val="0"/>
        </w:rPr>
        <w:t xml:space="preserve">W ramach przebudowy w ramach realizacji zaleceń z postanowienia Mazowieckiego Komendanta Wojewódzkiej Państwowej Straży Pożarnej m.in. wydzielona zostanie klatka schodowa, wprowadzony system oddymiania grawitacyjnego. </w:t>
      </w:r>
    </w:p>
    <w:p w:rsidR="00000000" w:rsidDel="00000000" w:rsidP="00000000" w:rsidRDefault="00000000" w:rsidRPr="00000000" w14:paraId="00000503">
      <w:pPr>
        <w:rPr/>
      </w:pPr>
      <w:r w:rsidDel="00000000" w:rsidR="00000000" w:rsidRPr="00000000">
        <w:rPr>
          <w:rtl w:val="0"/>
        </w:rPr>
      </w:r>
    </w:p>
    <w:p w:rsidR="00000000" w:rsidDel="00000000" w:rsidP="00000000" w:rsidRDefault="00000000" w:rsidRPr="00000000" w14:paraId="00000504">
      <w:pPr>
        <w:rPr/>
      </w:pPr>
      <w:r w:rsidDel="00000000" w:rsidR="00000000" w:rsidRPr="00000000">
        <w:rPr>
          <w:rtl w:val="0"/>
        </w:rPr>
        <w:t xml:space="preserve">Ponadto w ramach dostosowania budynku do wymagań Inwestora zostanie zmieniony układ pomieszczeń w budynku. </w:t>
      </w:r>
    </w:p>
    <w:p w:rsidR="00000000" w:rsidDel="00000000" w:rsidP="00000000" w:rsidRDefault="00000000" w:rsidRPr="00000000" w14:paraId="00000505">
      <w:pPr>
        <w:rPr/>
      </w:pPr>
      <w:r w:rsidDel="00000000" w:rsidR="00000000" w:rsidRPr="00000000">
        <w:rPr>
          <w:rtl w:val="0"/>
        </w:rPr>
      </w:r>
    </w:p>
    <w:p w:rsidR="00000000" w:rsidDel="00000000" w:rsidP="00000000" w:rsidRDefault="00000000" w:rsidRPr="00000000" w14:paraId="00000506">
      <w:pPr>
        <w:rPr/>
      </w:pPr>
      <w:r w:rsidDel="00000000" w:rsidR="00000000" w:rsidRPr="00000000">
        <w:rPr>
          <w:rtl w:val="0"/>
        </w:rPr>
        <w:t xml:space="preserve">Na parterze zostaną wydzielone pomieszczenie sali odpraw dla pilotów, pomieszczenie “briefingu”, pomieszczenia biurowe, pomieszczenie socjalne oraz zespół toalet -  w tym toaleta przystosowana dla osób niepełnosprawnych.</w:t>
      </w:r>
    </w:p>
    <w:p w:rsidR="00000000" w:rsidDel="00000000" w:rsidP="00000000" w:rsidRDefault="00000000" w:rsidRPr="00000000" w14:paraId="00000507">
      <w:pPr>
        <w:rPr/>
      </w:pPr>
      <w:r w:rsidDel="00000000" w:rsidR="00000000" w:rsidRPr="00000000">
        <w:rPr>
          <w:rtl w:val="0"/>
        </w:rPr>
      </w:r>
    </w:p>
    <w:p w:rsidR="00000000" w:rsidDel="00000000" w:rsidP="00000000" w:rsidRDefault="00000000" w:rsidRPr="00000000" w14:paraId="00000508">
      <w:pPr>
        <w:rPr/>
      </w:pPr>
      <w:r w:rsidDel="00000000" w:rsidR="00000000" w:rsidRPr="00000000">
        <w:rPr>
          <w:rtl w:val="0"/>
        </w:rPr>
        <w:t xml:space="preserve">Piętro + 1 przebudowywanego budynku będzie mieścić pomieszczenia biurowe oraz zespół toalet. </w:t>
      </w:r>
    </w:p>
    <w:p w:rsidR="00000000" w:rsidDel="00000000" w:rsidP="00000000" w:rsidRDefault="00000000" w:rsidRPr="00000000" w14:paraId="00000509">
      <w:pPr>
        <w:rPr/>
      </w:pPr>
      <w:r w:rsidDel="00000000" w:rsidR="00000000" w:rsidRPr="00000000">
        <w:rPr>
          <w:rtl w:val="0"/>
        </w:rPr>
      </w:r>
    </w:p>
    <w:p w:rsidR="00000000" w:rsidDel="00000000" w:rsidP="00000000" w:rsidRDefault="00000000" w:rsidRPr="00000000" w14:paraId="0000050A">
      <w:pPr>
        <w:rPr/>
      </w:pPr>
      <w:r w:rsidDel="00000000" w:rsidR="00000000" w:rsidRPr="00000000">
        <w:rPr>
          <w:rtl w:val="0"/>
        </w:rPr>
        <w:t xml:space="preserve">Piętro +2 przebudowywanego budynku - funkcjonalnie bez zmiany. Pomieszczenia “wieży” kontroli ruchu. </w:t>
      </w:r>
    </w:p>
    <w:p w:rsidR="00000000" w:rsidDel="00000000" w:rsidP="00000000" w:rsidRDefault="00000000" w:rsidRPr="00000000" w14:paraId="0000050B">
      <w:pPr>
        <w:rPr>
          <w:color w:val="ff9900"/>
        </w:rPr>
      </w:pPr>
      <w:r w:rsidDel="00000000" w:rsidR="00000000" w:rsidRPr="00000000">
        <w:rPr>
          <w:rtl w:val="0"/>
        </w:rPr>
      </w:r>
    </w:p>
    <w:p w:rsidR="00000000" w:rsidDel="00000000" w:rsidP="00000000" w:rsidRDefault="00000000" w:rsidRPr="00000000" w14:paraId="0000050C">
      <w:pPr>
        <w:rPr/>
      </w:pPr>
      <w:r w:rsidDel="00000000" w:rsidR="00000000" w:rsidRPr="00000000">
        <w:rPr>
          <w:rtl w:val="0"/>
        </w:rPr>
        <w:t xml:space="preserve">Rozbudowa budynku to jednokondygnacyjny budynek na rzucie wydłużonego wieloboku przylegającego do wschodniej ściany istniejącego budynku portu. Budynek będzie miał: 31,10 m długości, 7,68 m szerokości i 4,19 m wysokości (4,53 m do attyki). Dach płaski z spadkami 2% w w kierunku wewnętrznego koryta.  </w:t>
      </w:r>
    </w:p>
    <w:p w:rsidR="00000000" w:rsidDel="00000000" w:rsidP="00000000" w:rsidRDefault="00000000" w:rsidRPr="00000000" w14:paraId="0000050D">
      <w:pPr>
        <w:rPr/>
      </w:pPr>
      <w:r w:rsidDel="00000000" w:rsidR="00000000" w:rsidRPr="00000000">
        <w:rPr>
          <w:rtl w:val="0"/>
        </w:rPr>
        <w:t xml:space="preserve">Budynek został zaprojektowany w konstrukcji murowanej, z żelbetowymi słupami i stropami. Elewacje budynku będą wykończone panelami z blachy aluminiowej pełnej oraz perforowanymi z siatki aluminiowej cięto- ciągnionej.  Kolorystyka budynku zostanie utrzymana w tonacji srebrno -szarej z ciemnymi (czarnymi) akcentami ślusarki aluminiowej, co nawiązuje do kolorystyki istniejącego budynku oraz projektowanego hangaru.</w:t>
      </w:r>
    </w:p>
    <w:p w:rsidR="00000000" w:rsidDel="00000000" w:rsidP="00000000" w:rsidRDefault="00000000" w:rsidRPr="00000000" w14:paraId="0000050E">
      <w:pPr>
        <w:rPr/>
      </w:pPr>
      <w:r w:rsidDel="00000000" w:rsidR="00000000" w:rsidRPr="00000000">
        <w:rPr>
          <w:rtl w:val="0"/>
        </w:rPr>
      </w:r>
    </w:p>
    <w:p w:rsidR="00000000" w:rsidDel="00000000" w:rsidP="00000000" w:rsidRDefault="00000000" w:rsidRPr="00000000" w14:paraId="0000050F">
      <w:pPr>
        <w:rPr/>
      </w:pPr>
      <w:r w:rsidDel="00000000" w:rsidR="00000000" w:rsidRPr="00000000">
        <w:rPr>
          <w:rtl w:val="0"/>
        </w:rPr>
        <w:t xml:space="preserve">Funkcja dobudowywanej części budynku to głównie pomieszczenia biurowe, podręcznego warsztatu obsługi sprzętu latającego oraz pomieszczenia laboratoryjno - biurowe tzn. główne wyposażone w sprzęt komputerowy bez wyspecjalizowanego sprzętu badawczego lub wymagań wentylacyjnych.</w:t>
      </w:r>
    </w:p>
    <w:p w:rsidR="00000000" w:rsidDel="00000000" w:rsidP="00000000" w:rsidRDefault="00000000" w:rsidRPr="00000000" w14:paraId="00000510">
      <w:pPr>
        <w:rPr/>
      </w:pPr>
      <w:r w:rsidDel="00000000" w:rsidR="00000000" w:rsidRPr="00000000">
        <w:rPr>
          <w:rtl w:val="0"/>
        </w:rPr>
      </w:r>
    </w:p>
    <w:p w:rsidR="00000000" w:rsidDel="00000000" w:rsidP="00000000" w:rsidRDefault="00000000" w:rsidRPr="00000000" w14:paraId="00000511">
      <w:pPr>
        <w:rPr/>
      </w:pPr>
      <w:r w:rsidDel="00000000" w:rsidR="00000000" w:rsidRPr="00000000">
        <w:rPr>
          <w:rtl w:val="0"/>
        </w:rPr>
        <w:t xml:space="preserve">Parter budynku jest w pełni dostępny dla osób niepełnosprawnych: nowe wejście do budynku zostało zaprojektowane bez stopni lub progów w  drzwiach wyższych niż 2,0 cm, budynek został wyposażony w toaletę przystosowaną dla osób niepełnosprawnych, szerokości przejść i drzwi spełniają wymagania dla poruszania się osób na wózku.  Wszystkie podstawowe funkcje budynku są dostępne na parterze budynku. </w:t>
      </w:r>
    </w:p>
    <w:p w:rsidR="00000000" w:rsidDel="00000000" w:rsidP="00000000" w:rsidRDefault="00000000" w:rsidRPr="00000000" w14:paraId="00000512">
      <w:pPr>
        <w:rPr/>
      </w:pPr>
      <w:r w:rsidDel="00000000" w:rsidR="00000000" w:rsidRPr="00000000">
        <w:rPr>
          <w:rtl w:val="0"/>
        </w:rPr>
      </w:r>
    </w:p>
    <w:p w:rsidR="00000000" w:rsidDel="00000000" w:rsidP="00000000" w:rsidRDefault="00000000" w:rsidRPr="00000000" w14:paraId="00000513">
      <w:pPr>
        <w:rPr/>
      </w:pPr>
      <w:r w:rsidDel="00000000" w:rsidR="00000000" w:rsidRPr="00000000">
        <w:rPr>
          <w:rtl w:val="0"/>
        </w:rPr>
        <w:t xml:space="preserve">Ze względu na to, że budynek jest przeznaczony dla mniej niż 50 osób, różnica poziomów pomiędzy pierwszą a ostatnią kondygnacją nadziemną nie przekracza 9,5 m nie został wyposażony w dźwig osobowy.</w:t>
      </w:r>
    </w:p>
    <w:p w:rsidR="00000000" w:rsidDel="00000000" w:rsidP="00000000" w:rsidRDefault="00000000" w:rsidRPr="00000000" w14:paraId="00000514">
      <w:pPr>
        <w:spacing w:line="276" w:lineRule="auto"/>
        <w:rPr>
          <w:color w:val="ff9900"/>
        </w:rPr>
      </w:pPr>
      <w:r w:rsidDel="00000000" w:rsidR="00000000" w:rsidRPr="00000000">
        <w:rPr>
          <w:rtl w:val="0"/>
        </w:rPr>
      </w:r>
    </w:p>
    <w:p w:rsidR="00000000" w:rsidDel="00000000" w:rsidP="00000000" w:rsidRDefault="00000000" w:rsidRPr="00000000" w14:paraId="00000515">
      <w:pPr>
        <w:pStyle w:val="Heading2"/>
        <w:numPr>
          <w:ilvl w:val="2"/>
          <w:numId w:val="19"/>
        </w:numPr>
        <w:ind w:left="1154" w:hanging="794"/>
        <w:rPr/>
      </w:pPr>
      <w:bookmarkStart w:colFirst="0" w:colLast="0" w:name="_111kx3o" w:id="56"/>
      <w:bookmarkEnd w:id="56"/>
      <w:r w:rsidDel="00000000" w:rsidR="00000000" w:rsidRPr="00000000">
        <w:rPr>
          <w:rtl w:val="0"/>
        </w:rPr>
        <w:t xml:space="preserve">Parametry zabudowy</w:t>
      </w:r>
    </w:p>
    <w:p w:rsidR="00000000" w:rsidDel="00000000" w:rsidP="00000000" w:rsidRDefault="00000000" w:rsidRPr="00000000" w14:paraId="00000516">
      <w:pPr>
        <w:rPr/>
      </w:pPr>
      <w:r w:rsidDel="00000000" w:rsidR="00000000" w:rsidRPr="00000000">
        <w:rPr>
          <w:rtl w:val="0"/>
        </w:rPr>
        <w:t xml:space="preserve">(Zgodnie z normą PN-ISO 9836:2015-12)</w:t>
      </w:r>
    </w:p>
    <w:p w:rsidR="00000000" w:rsidDel="00000000" w:rsidP="00000000" w:rsidRDefault="00000000" w:rsidRPr="00000000" w14:paraId="00000517">
      <w:pPr>
        <w:rPr/>
      </w:pPr>
      <w:r w:rsidDel="00000000" w:rsidR="00000000" w:rsidRPr="00000000">
        <w:rPr>
          <w:rtl w:val="0"/>
        </w:rPr>
      </w:r>
    </w:p>
    <w:tbl>
      <w:tblPr>
        <w:tblStyle w:val="Table12"/>
        <w:tblW w:w="948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55"/>
        <w:gridCol w:w="5565"/>
        <w:gridCol w:w="1170"/>
        <w:gridCol w:w="2190"/>
        <w:tblGridChange w:id="0">
          <w:tblGrid>
            <w:gridCol w:w="555"/>
            <w:gridCol w:w="5565"/>
            <w:gridCol w:w="1170"/>
            <w:gridCol w:w="2190"/>
          </w:tblGrid>
        </w:tblGridChange>
      </w:tblGrid>
      <w:tr>
        <w:trPr>
          <w:trHeight w:val="255" w:hRule="atLeast"/>
        </w:trPr>
        <w:tc>
          <w:tcPr/>
          <w:p w:rsidR="00000000" w:rsidDel="00000000" w:rsidP="00000000" w:rsidRDefault="00000000" w:rsidRPr="00000000" w14:paraId="00000518">
            <w:pPr>
              <w:rPr/>
            </w:pPr>
            <w:r w:rsidDel="00000000" w:rsidR="00000000" w:rsidRPr="00000000">
              <w:rPr>
                <w:rtl w:val="0"/>
              </w:rPr>
              <w:t xml:space="preserve">1</w:t>
            </w:r>
          </w:p>
        </w:tc>
        <w:tc>
          <w:tcPr/>
          <w:p w:rsidR="00000000" w:rsidDel="00000000" w:rsidP="00000000" w:rsidRDefault="00000000" w:rsidRPr="00000000" w14:paraId="00000519">
            <w:pPr>
              <w:rPr/>
            </w:pPr>
            <w:r w:rsidDel="00000000" w:rsidR="00000000" w:rsidRPr="00000000">
              <w:rPr>
                <w:b w:val="1"/>
                <w:rtl w:val="0"/>
              </w:rPr>
              <w:t xml:space="preserve">Powierzchnia działki nr ew. 203/5</w:t>
            </w:r>
            <w:r w:rsidDel="00000000" w:rsidR="00000000" w:rsidRPr="00000000">
              <w:rPr>
                <w:rtl w:val="0"/>
              </w:rPr>
            </w:r>
          </w:p>
        </w:tc>
        <w:tc>
          <w:tcPr/>
          <w:p w:rsidR="00000000" w:rsidDel="00000000" w:rsidP="00000000" w:rsidRDefault="00000000" w:rsidRPr="00000000" w14:paraId="0000051A">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1B">
            <w:pPr>
              <w:jc w:val="right"/>
              <w:rPr>
                <w:vertAlign w:val="superscript"/>
              </w:rPr>
            </w:pPr>
            <w:r w:rsidDel="00000000" w:rsidR="00000000" w:rsidRPr="00000000">
              <w:rPr>
                <w:b w:val="1"/>
                <w:rtl w:val="0"/>
              </w:rPr>
              <w:t xml:space="preserve">38001,00</w:t>
            </w:r>
            <w:r w:rsidDel="00000000" w:rsidR="00000000" w:rsidRPr="00000000">
              <w:rPr>
                <w:rtl w:val="0"/>
              </w:rPr>
              <w:t xml:space="preserve"> </w:t>
            </w:r>
            <w:r w:rsidDel="00000000" w:rsidR="00000000" w:rsidRPr="00000000">
              <w:rPr>
                <w:b w:val="1"/>
                <w:rtl w:val="0"/>
              </w:rPr>
              <w:t xml:space="preserve">m</w:t>
            </w:r>
            <w:r w:rsidDel="00000000" w:rsidR="00000000" w:rsidRPr="00000000">
              <w:rPr>
                <w:b w:val="1"/>
                <w:vertAlign w:val="superscript"/>
                <w:rtl w:val="0"/>
              </w:rPr>
              <w:t xml:space="preserve">2</w:t>
            </w:r>
            <w:r w:rsidDel="00000000" w:rsidR="00000000" w:rsidRPr="00000000">
              <w:rPr>
                <w:rtl w:val="0"/>
              </w:rPr>
            </w:r>
          </w:p>
        </w:tc>
      </w:tr>
      <w:tr>
        <w:trPr>
          <w:trHeight w:val="234" w:hRule="atLeast"/>
        </w:trPr>
        <w:tc>
          <w:tcPr/>
          <w:p w:rsidR="00000000" w:rsidDel="00000000" w:rsidP="00000000" w:rsidRDefault="00000000" w:rsidRPr="00000000" w14:paraId="0000051C">
            <w:pPr>
              <w:rPr/>
            </w:pPr>
            <w:r w:rsidDel="00000000" w:rsidR="00000000" w:rsidRPr="00000000">
              <w:rPr>
                <w:rtl w:val="0"/>
              </w:rPr>
            </w:r>
          </w:p>
        </w:tc>
        <w:tc>
          <w:tcPr/>
          <w:p w:rsidR="00000000" w:rsidDel="00000000" w:rsidP="00000000" w:rsidRDefault="00000000" w:rsidRPr="00000000" w14:paraId="0000051D">
            <w:pPr>
              <w:rPr/>
            </w:pPr>
            <w:r w:rsidDel="00000000" w:rsidR="00000000" w:rsidRPr="00000000">
              <w:rPr>
                <w:rtl w:val="0"/>
              </w:rPr>
              <w:t xml:space="preserve">Powierzchnia zabudowy (obiekt przebudowywany)</w:t>
            </w:r>
          </w:p>
        </w:tc>
        <w:tc>
          <w:tcPr/>
          <w:p w:rsidR="00000000" w:rsidDel="00000000" w:rsidP="00000000" w:rsidRDefault="00000000" w:rsidRPr="00000000" w14:paraId="0000051E">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1F">
            <w:pPr>
              <w:jc w:val="right"/>
              <w:rPr>
                <w:vertAlign w:val="superscript"/>
              </w:rPr>
            </w:pPr>
            <w:r w:rsidDel="00000000" w:rsidR="00000000" w:rsidRPr="00000000">
              <w:rPr>
                <w:rtl w:val="0"/>
              </w:rPr>
              <w:t xml:space="preserve">211,30 m</w:t>
            </w:r>
            <w:r w:rsidDel="00000000" w:rsidR="00000000" w:rsidRPr="00000000">
              <w:rPr>
                <w:vertAlign w:val="superscript"/>
                <w:rtl w:val="0"/>
              </w:rPr>
              <w:t xml:space="preserve">2</w:t>
            </w:r>
          </w:p>
        </w:tc>
      </w:tr>
      <w:tr>
        <w:trPr>
          <w:trHeight w:val="234" w:hRule="atLeast"/>
        </w:trPr>
        <w:tc>
          <w:tcPr/>
          <w:p w:rsidR="00000000" w:rsidDel="00000000" w:rsidP="00000000" w:rsidRDefault="00000000" w:rsidRPr="00000000" w14:paraId="00000520">
            <w:pPr>
              <w:rPr/>
            </w:pPr>
            <w:r w:rsidDel="00000000" w:rsidR="00000000" w:rsidRPr="00000000">
              <w:rPr>
                <w:rtl w:val="0"/>
              </w:rPr>
            </w:r>
          </w:p>
        </w:tc>
        <w:tc>
          <w:tcPr/>
          <w:p w:rsidR="00000000" w:rsidDel="00000000" w:rsidP="00000000" w:rsidRDefault="00000000" w:rsidRPr="00000000" w14:paraId="00000521">
            <w:pPr>
              <w:rPr/>
            </w:pPr>
            <w:r w:rsidDel="00000000" w:rsidR="00000000" w:rsidRPr="00000000">
              <w:rPr>
                <w:rtl w:val="0"/>
              </w:rPr>
              <w:t xml:space="preserve">Powierzchnia zabudowy (rozbudowa)</w:t>
            </w:r>
          </w:p>
        </w:tc>
        <w:tc>
          <w:tcPr/>
          <w:p w:rsidR="00000000" w:rsidDel="00000000" w:rsidP="00000000" w:rsidRDefault="00000000" w:rsidRPr="00000000" w14:paraId="00000522">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23">
            <w:pPr>
              <w:jc w:val="right"/>
              <w:rPr>
                <w:vertAlign w:val="superscript"/>
              </w:rPr>
            </w:pPr>
            <w:r w:rsidDel="00000000" w:rsidR="00000000" w:rsidRPr="00000000">
              <w:rPr>
                <w:rtl w:val="0"/>
              </w:rPr>
              <w:t xml:space="preserve">231,81 m</w:t>
            </w:r>
            <w:r w:rsidDel="00000000" w:rsidR="00000000" w:rsidRPr="00000000">
              <w:rPr>
                <w:vertAlign w:val="superscript"/>
                <w:rtl w:val="0"/>
              </w:rPr>
              <w:t xml:space="preserve">2</w:t>
            </w:r>
          </w:p>
        </w:tc>
      </w:tr>
      <w:tr>
        <w:trPr>
          <w:trHeight w:val="234" w:hRule="atLeast"/>
        </w:trPr>
        <w:tc>
          <w:tcPr/>
          <w:p w:rsidR="00000000" w:rsidDel="00000000" w:rsidP="00000000" w:rsidRDefault="00000000" w:rsidRPr="00000000" w14:paraId="00000524">
            <w:pPr>
              <w:rPr/>
            </w:pPr>
            <w:r w:rsidDel="00000000" w:rsidR="00000000" w:rsidRPr="00000000">
              <w:rPr>
                <w:rtl w:val="0"/>
              </w:rPr>
              <w:t xml:space="preserve">2</w:t>
            </w:r>
          </w:p>
        </w:tc>
        <w:tc>
          <w:tcPr/>
          <w:p w:rsidR="00000000" w:rsidDel="00000000" w:rsidP="00000000" w:rsidRDefault="00000000" w:rsidRPr="00000000" w14:paraId="00000525">
            <w:pPr>
              <w:rPr>
                <w:b w:val="1"/>
              </w:rPr>
            </w:pPr>
            <w:r w:rsidDel="00000000" w:rsidR="00000000" w:rsidRPr="00000000">
              <w:rPr>
                <w:b w:val="1"/>
                <w:rtl w:val="0"/>
              </w:rPr>
              <w:t xml:space="preserve">Powierzchnia zabudowy </w:t>
            </w:r>
          </w:p>
          <w:p w:rsidR="00000000" w:rsidDel="00000000" w:rsidP="00000000" w:rsidRDefault="00000000" w:rsidRPr="00000000" w14:paraId="00000526">
            <w:pPr>
              <w:rPr/>
            </w:pPr>
            <w:r w:rsidDel="00000000" w:rsidR="00000000" w:rsidRPr="00000000">
              <w:rPr>
                <w:b w:val="1"/>
                <w:rtl w:val="0"/>
              </w:rPr>
              <w:t xml:space="preserve">(razem przebudowa i rozbudowa)</w:t>
            </w:r>
            <w:r w:rsidDel="00000000" w:rsidR="00000000" w:rsidRPr="00000000">
              <w:rPr>
                <w:rtl w:val="0"/>
              </w:rPr>
            </w:r>
          </w:p>
        </w:tc>
        <w:tc>
          <w:tcPr/>
          <w:p w:rsidR="00000000" w:rsidDel="00000000" w:rsidP="00000000" w:rsidRDefault="00000000" w:rsidRPr="00000000" w14:paraId="00000527">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28">
            <w:pPr>
              <w:jc w:val="right"/>
              <w:rPr>
                <w:b w:val="1"/>
                <w:vertAlign w:val="superscript"/>
              </w:rPr>
            </w:pPr>
            <w:r w:rsidDel="00000000" w:rsidR="00000000" w:rsidRPr="00000000">
              <w:rPr>
                <w:b w:val="1"/>
                <w:rtl w:val="0"/>
              </w:rPr>
              <w:t xml:space="preserve">443,11 m</w:t>
            </w:r>
            <w:r w:rsidDel="00000000" w:rsidR="00000000" w:rsidRPr="00000000">
              <w:rPr>
                <w:b w:val="1"/>
                <w:vertAlign w:val="superscript"/>
                <w:rtl w:val="0"/>
              </w:rPr>
              <w:t xml:space="preserve">2</w:t>
            </w:r>
          </w:p>
        </w:tc>
      </w:tr>
      <w:tr>
        <w:trPr>
          <w:trHeight w:val="252" w:hRule="atLeast"/>
        </w:trPr>
        <w:tc>
          <w:tcPr/>
          <w:p w:rsidR="00000000" w:rsidDel="00000000" w:rsidP="00000000" w:rsidRDefault="00000000" w:rsidRPr="00000000" w14:paraId="00000529">
            <w:pPr>
              <w:rPr/>
            </w:pPr>
            <w:r w:rsidDel="00000000" w:rsidR="00000000" w:rsidRPr="00000000">
              <w:rPr>
                <w:rtl w:val="0"/>
              </w:rPr>
            </w:r>
          </w:p>
        </w:tc>
        <w:tc>
          <w:tcPr/>
          <w:p w:rsidR="00000000" w:rsidDel="00000000" w:rsidP="00000000" w:rsidRDefault="00000000" w:rsidRPr="00000000" w14:paraId="0000052A">
            <w:pPr>
              <w:rPr/>
            </w:pPr>
            <w:r w:rsidDel="00000000" w:rsidR="00000000" w:rsidRPr="00000000">
              <w:rPr>
                <w:rtl w:val="0"/>
              </w:rPr>
              <w:t xml:space="preserve">Powierzchnia całkowita (obiekt przebudowywany)</w:t>
            </w:r>
          </w:p>
        </w:tc>
        <w:tc>
          <w:tcPr/>
          <w:p w:rsidR="00000000" w:rsidDel="00000000" w:rsidP="00000000" w:rsidRDefault="00000000" w:rsidRPr="00000000" w14:paraId="0000052B">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2C">
            <w:pPr>
              <w:jc w:val="right"/>
              <w:rPr>
                <w:vertAlign w:val="superscript"/>
              </w:rPr>
            </w:pPr>
            <w:r w:rsidDel="00000000" w:rsidR="00000000" w:rsidRPr="00000000">
              <w:rPr>
                <w:rtl w:val="0"/>
              </w:rPr>
              <w:t xml:space="preserve">693,34 m</w:t>
            </w:r>
            <w:r w:rsidDel="00000000" w:rsidR="00000000" w:rsidRPr="00000000">
              <w:rPr>
                <w:vertAlign w:val="superscript"/>
                <w:rtl w:val="0"/>
              </w:rPr>
              <w:t xml:space="preserve">2</w:t>
            </w:r>
          </w:p>
        </w:tc>
      </w:tr>
      <w:tr>
        <w:trPr>
          <w:trHeight w:val="252" w:hRule="atLeast"/>
        </w:trPr>
        <w:tc>
          <w:tcPr/>
          <w:p w:rsidR="00000000" w:rsidDel="00000000" w:rsidP="00000000" w:rsidRDefault="00000000" w:rsidRPr="00000000" w14:paraId="0000052D">
            <w:pPr>
              <w:rPr/>
            </w:pPr>
            <w:r w:rsidDel="00000000" w:rsidR="00000000" w:rsidRPr="00000000">
              <w:rPr>
                <w:rtl w:val="0"/>
              </w:rPr>
            </w:r>
          </w:p>
        </w:tc>
        <w:tc>
          <w:tcPr/>
          <w:p w:rsidR="00000000" w:rsidDel="00000000" w:rsidP="00000000" w:rsidRDefault="00000000" w:rsidRPr="00000000" w14:paraId="0000052E">
            <w:pPr>
              <w:rPr/>
            </w:pPr>
            <w:r w:rsidDel="00000000" w:rsidR="00000000" w:rsidRPr="00000000">
              <w:rPr>
                <w:rtl w:val="0"/>
              </w:rPr>
              <w:t xml:space="preserve">Powierzchnia całkowita (rozbudowa)</w:t>
            </w:r>
          </w:p>
        </w:tc>
        <w:tc>
          <w:tcPr/>
          <w:p w:rsidR="00000000" w:rsidDel="00000000" w:rsidP="00000000" w:rsidRDefault="00000000" w:rsidRPr="00000000" w14:paraId="0000052F">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30">
            <w:pPr>
              <w:jc w:val="right"/>
              <w:rPr>
                <w:vertAlign w:val="superscript"/>
              </w:rPr>
            </w:pPr>
            <w:r w:rsidDel="00000000" w:rsidR="00000000" w:rsidRPr="00000000">
              <w:rPr>
                <w:rtl w:val="0"/>
              </w:rPr>
              <w:t xml:space="preserve">231,81 m</w:t>
            </w:r>
            <w:r w:rsidDel="00000000" w:rsidR="00000000" w:rsidRPr="00000000">
              <w:rPr>
                <w:vertAlign w:val="superscript"/>
                <w:rtl w:val="0"/>
              </w:rPr>
              <w:t xml:space="preserve">2</w:t>
            </w:r>
          </w:p>
        </w:tc>
      </w:tr>
      <w:tr>
        <w:trPr>
          <w:trHeight w:val="252" w:hRule="atLeast"/>
        </w:trPr>
        <w:tc>
          <w:tcPr/>
          <w:p w:rsidR="00000000" w:rsidDel="00000000" w:rsidP="00000000" w:rsidRDefault="00000000" w:rsidRPr="00000000" w14:paraId="00000531">
            <w:pPr>
              <w:rPr/>
            </w:pPr>
            <w:r w:rsidDel="00000000" w:rsidR="00000000" w:rsidRPr="00000000">
              <w:rPr>
                <w:rtl w:val="0"/>
              </w:rPr>
              <w:t xml:space="preserve">3</w:t>
            </w:r>
          </w:p>
        </w:tc>
        <w:tc>
          <w:tcPr/>
          <w:p w:rsidR="00000000" w:rsidDel="00000000" w:rsidP="00000000" w:rsidRDefault="00000000" w:rsidRPr="00000000" w14:paraId="00000532">
            <w:pPr>
              <w:rPr>
                <w:b w:val="1"/>
              </w:rPr>
            </w:pPr>
            <w:r w:rsidDel="00000000" w:rsidR="00000000" w:rsidRPr="00000000">
              <w:rPr>
                <w:b w:val="1"/>
                <w:rtl w:val="0"/>
              </w:rPr>
              <w:t xml:space="preserve">Powierzchnia całkowita  </w:t>
            </w:r>
          </w:p>
          <w:p w:rsidR="00000000" w:rsidDel="00000000" w:rsidP="00000000" w:rsidRDefault="00000000" w:rsidRPr="00000000" w14:paraId="00000533">
            <w:pPr>
              <w:rPr>
                <w:b w:val="1"/>
              </w:rPr>
            </w:pPr>
            <w:r w:rsidDel="00000000" w:rsidR="00000000" w:rsidRPr="00000000">
              <w:rPr>
                <w:b w:val="1"/>
                <w:rtl w:val="0"/>
              </w:rPr>
              <w:t xml:space="preserve">(razem przebudowa i rozbudowa)</w:t>
            </w:r>
          </w:p>
        </w:tc>
        <w:tc>
          <w:tcPr/>
          <w:p w:rsidR="00000000" w:rsidDel="00000000" w:rsidP="00000000" w:rsidRDefault="00000000" w:rsidRPr="00000000" w14:paraId="00000534">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535">
            <w:pPr>
              <w:jc w:val="right"/>
              <w:rPr>
                <w:b w:val="1"/>
                <w:vertAlign w:val="superscript"/>
              </w:rPr>
            </w:pPr>
            <w:r w:rsidDel="00000000" w:rsidR="00000000" w:rsidRPr="00000000">
              <w:rPr>
                <w:b w:val="1"/>
                <w:rtl w:val="0"/>
              </w:rPr>
              <w:t xml:space="preserve">925,16 m</w:t>
            </w:r>
            <w:r w:rsidDel="00000000" w:rsidR="00000000" w:rsidRPr="00000000">
              <w:rPr>
                <w:b w:val="1"/>
                <w:vertAlign w:val="superscript"/>
                <w:rtl w:val="0"/>
              </w:rPr>
              <w:t xml:space="preserve">2</w:t>
            </w:r>
          </w:p>
        </w:tc>
      </w:tr>
      <w:tr>
        <w:trPr>
          <w:trHeight w:val="234" w:hRule="atLeast"/>
        </w:trPr>
        <w:tc>
          <w:tcPr/>
          <w:p w:rsidR="00000000" w:rsidDel="00000000" w:rsidP="00000000" w:rsidRDefault="00000000" w:rsidRPr="00000000" w14:paraId="00000536">
            <w:pPr>
              <w:rPr/>
            </w:pPr>
            <w:r w:rsidDel="00000000" w:rsidR="00000000" w:rsidRPr="00000000">
              <w:rPr>
                <w:rtl w:val="0"/>
              </w:rPr>
            </w:r>
          </w:p>
        </w:tc>
        <w:tc>
          <w:tcPr/>
          <w:p w:rsidR="00000000" w:rsidDel="00000000" w:rsidP="00000000" w:rsidRDefault="00000000" w:rsidRPr="00000000" w14:paraId="00000537">
            <w:pPr>
              <w:rPr/>
            </w:pPr>
            <w:r w:rsidDel="00000000" w:rsidR="00000000" w:rsidRPr="00000000">
              <w:rPr>
                <w:rtl w:val="0"/>
              </w:rPr>
              <w:t xml:space="preserve">Kubatura brutto budynku (obiekt przebudowywany)</w:t>
            </w:r>
          </w:p>
        </w:tc>
        <w:tc>
          <w:tcPr/>
          <w:p w:rsidR="00000000" w:rsidDel="00000000" w:rsidP="00000000" w:rsidRDefault="00000000" w:rsidRPr="00000000" w14:paraId="00000538">
            <w:pPr>
              <w:jc w:val="center"/>
              <w:rPr/>
            </w:pPr>
            <w:r w:rsidDel="00000000" w:rsidR="00000000" w:rsidRPr="00000000">
              <w:rPr>
                <w:rtl w:val="0"/>
              </w:rPr>
            </w:r>
          </w:p>
        </w:tc>
        <w:tc>
          <w:tcPr/>
          <w:p w:rsidR="00000000" w:rsidDel="00000000" w:rsidP="00000000" w:rsidRDefault="00000000" w:rsidRPr="00000000" w14:paraId="00000539">
            <w:pPr>
              <w:jc w:val="right"/>
              <w:rPr/>
            </w:pPr>
            <w:r w:rsidDel="00000000" w:rsidR="00000000" w:rsidRPr="00000000">
              <w:rPr>
                <w:rtl w:val="0"/>
              </w:rPr>
              <w:t xml:space="preserve">2137,0 m</w:t>
            </w:r>
            <w:r w:rsidDel="00000000" w:rsidR="00000000" w:rsidRPr="00000000">
              <w:rPr>
                <w:vertAlign w:val="superscript"/>
                <w:rtl w:val="0"/>
              </w:rPr>
              <w:t xml:space="preserve">3</w:t>
            </w:r>
            <w:r w:rsidDel="00000000" w:rsidR="00000000" w:rsidRPr="00000000">
              <w:rPr>
                <w:rtl w:val="0"/>
              </w:rPr>
            </w:r>
          </w:p>
          <w:p w:rsidR="00000000" w:rsidDel="00000000" w:rsidP="00000000" w:rsidRDefault="00000000" w:rsidRPr="00000000" w14:paraId="0000053A">
            <w:pPr>
              <w:jc w:val="right"/>
              <w:rPr/>
            </w:pPr>
            <w:r w:rsidDel="00000000" w:rsidR="00000000" w:rsidRPr="00000000">
              <w:rPr>
                <w:rtl w:val="0"/>
              </w:rPr>
            </w:r>
          </w:p>
        </w:tc>
      </w:tr>
      <w:tr>
        <w:trPr>
          <w:trHeight w:val="234" w:hRule="atLeast"/>
        </w:trPr>
        <w:tc>
          <w:tcPr/>
          <w:p w:rsidR="00000000" w:rsidDel="00000000" w:rsidP="00000000" w:rsidRDefault="00000000" w:rsidRPr="00000000" w14:paraId="0000053B">
            <w:pPr>
              <w:rPr/>
            </w:pPr>
            <w:r w:rsidDel="00000000" w:rsidR="00000000" w:rsidRPr="00000000">
              <w:rPr>
                <w:rtl w:val="0"/>
              </w:rPr>
            </w:r>
          </w:p>
        </w:tc>
        <w:tc>
          <w:tcPr/>
          <w:p w:rsidR="00000000" w:rsidDel="00000000" w:rsidP="00000000" w:rsidRDefault="00000000" w:rsidRPr="00000000" w14:paraId="0000053C">
            <w:pPr>
              <w:rPr/>
            </w:pPr>
            <w:r w:rsidDel="00000000" w:rsidR="00000000" w:rsidRPr="00000000">
              <w:rPr>
                <w:rtl w:val="0"/>
              </w:rPr>
              <w:t xml:space="preserve">Kubatura brutto budynku (rozbudowa)</w:t>
            </w:r>
          </w:p>
        </w:tc>
        <w:tc>
          <w:tcPr/>
          <w:p w:rsidR="00000000" w:rsidDel="00000000" w:rsidP="00000000" w:rsidRDefault="00000000" w:rsidRPr="00000000" w14:paraId="0000053D">
            <w:pPr>
              <w:jc w:val="center"/>
              <w:rPr/>
            </w:pPr>
            <w:r w:rsidDel="00000000" w:rsidR="00000000" w:rsidRPr="00000000">
              <w:rPr>
                <w:rtl w:val="0"/>
              </w:rPr>
            </w:r>
          </w:p>
        </w:tc>
        <w:tc>
          <w:tcPr/>
          <w:p w:rsidR="00000000" w:rsidDel="00000000" w:rsidP="00000000" w:rsidRDefault="00000000" w:rsidRPr="00000000" w14:paraId="0000053E">
            <w:pPr>
              <w:jc w:val="right"/>
              <w:rPr/>
            </w:pPr>
            <w:r w:rsidDel="00000000" w:rsidR="00000000" w:rsidRPr="00000000">
              <w:rPr>
                <w:rtl w:val="0"/>
              </w:rPr>
              <w:t xml:space="preserve">2012,0 m</w:t>
            </w:r>
            <w:r w:rsidDel="00000000" w:rsidR="00000000" w:rsidRPr="00000000">
              <w:rPr>
                <w:vertAlign w:val="superscript"/>
                <w:rtl w:val="0"/>
              </w:rPr>
              <w:t xml:space="preserve">3</w:t>
            </w:r>
            <w:r w:rsidDel="00000000" w:rsidR="00000000" w:rsidRPr="00000000">
              <w:rPr>
                <w:rtl w:val="0"/>
              </w:rPr>
            </w:r>
          </w:p>
          <w:p w:rsidR="00000000" w:rsidDel="00000000" w:rsidP="00000000" w:rsidRDefault="00000000" w:rsidRPr="00000000" w14:paraId="0000053F">
            <w:pPr>
              <w:jc w:val="right"/>
              <w:rPr/>
            </w:pPr>
            <w:r w:rsidDel="00000000" w:rsidR="00000000" w:rsidRPr="00000000">
              <w:rPr>
                <w:rtl w:val="0"/>
              </w:rPr>
            </w:r>
          </w:p>
        </w:tc>
      </w:tr>
      <w:tr>
        <w:trPr>
          <w:trHeight w:val="234" w:hRule="atLeast"/>
        </w:trPr>
        <w:tc>
          <w:tcPr/>
          <w:p w:rsidR="00000000" w:rsidDel="00000000" w:rsidP="00000000" w:rsidRDefault="00000000" w:rsidRPr="00000000" w14:paraId="00000540">
            <w:pPr>
              <w:rPr/>
            </w:pPr>
            <w:r w:rsidDel="00000000" w:rsidR="00000000" w:rsidRPr="00000000">
              <w:rPr>
                <w:rtl w:val="0"/>
              </w:rPr>
              <w:t xml:space="preserve">4</w:t>
            </w:r>
          </w:p>
        </w:tc>
        <w:tc>
          <w:tcPr/>
          <w:p w:rsidR="00000000" w:rsidDel="00000000" w:rsidP="00000000" w:rsidRDefault="00000000" w:rsidRPr="00000000" w14:paraId="00000541">
            <w:pPr>
              <w:rPr>
                <w:b w:val="1"/>
              </w:rPr>
            </w:pPr>
            <w:r w:rsidDel="00000000" w:rsidR="00000000" w:rsidRPr="00000000">
              <w:rPr>
                <w:b w:val="1"/>
                <w:rtl w:val="0"/>
              </w:rPr>
              <w:t xml:space="preserve">Kubatura brutto budynku</w:t>
            </w:r>
          </w:p>
          <w:p w:rsidR="00000000" w:rsidDel="00000000" w:rsidP="00000000" w:rsidRDefault="00000000" w:rsidRPr="00000000" w14:paraId="00000542">
            <w:pPr>
              <w:rPr/>
            </w:pPr>
            <w:r w:rsidDel="00000000" w:rsidR="00000000" w:rsidRPr="00000000">
              <w:rPr>
                <w:b w:val="1"/>
                <w:rtl w:val="0"/>
              </w:rPr>
              <w:t xml:space="preserve">(razem przebudowa i rozbudowa)</w:t>
            </w:r>
            <w:r w:rsidDel="00000000" w:rsidR="00000000" w:rsidRPr="00000000">
              <w:rPr>
                <w:rtl w:val="0"/>
              </w:rPr>
            </w:r>
          </w:p>
        </w:tc>
        <w:tc>
          <w:tcPr/>
          <w:p w:rsidR="00000000" w:rsidDel="00000000" w:rsidP="00000000" w:rsidRDefault="00000000" w:rsidRPr="00000000" w14:paraId="00000543">
            <w:pPr>
              <w:jc w:val="center"/>
              <w:rPr/>
            </w:pPr>
            <w:r w:rsidDel="00000000" w:rsidR="00000000" w:rsidRPr="00000000">
              <w:rPr>
                <w:rtl w:val="0"/>
              </w:rPr>
              <w:t xml:space="preserve">m</w:t>
            </w:r>
            <w:r w:rsidDel="00000000" w:rsidR="00000000" w:rsidRPr="00000000">
              <w:rPr>
                <w:vertAlign w:val="superscript"/>
                <w:rtl w:val="0"/>
              </w:rPr>
              <w:t xml:space="preserve">3</w:t>
            </w:r>
            <w:r w:rsidDel="00000000" w:rsidR="00000000" w:rsidRPr="00000000">
              <w:rPr>
                <w:rtl w:val="0"/>
              </w:rPr>
            </w:r>
          </w:p>
        </w:tc>
        <w:tc>
          <w:tcPr/>
          <w:p w:rsidR="00000000" w:rsidDel="00000000" w:rsidP="00000000" w:rsidRDefault="00000000" w:rsidRPr="00000000" w14:paraId="00000544">
            <w:pPr>
              <w:jc w:val="right"/>
              <w:rPr/>
            </w:pPr>
            <w:r w:rsidDel="00000000" w:rsidR="00000000" w:rsidRPr="00000000">
              <w:rPr>
                <w:rtl w:val="0"/>
              </w:rPr>
              <w:t xml:space="preserve">4149,00 m</w:t>
            </w:r>
            <w:r w:rsidDel="00000000" w:rsidR="00000000" w:rsidRPr="00000000">
              <w:rPr>
                <w:vertAlign w:val="superscript"/>
                <w:rtl w:val="0"/>
              </w:rPr>
              <w:t xml:space="preserve">3</w:t>
            </w:r>
            <w:r w:rsidDel="00000000" w:rsidR="00000000" w:rsidRPr="00000000">
              <w:rPr>
                <w:rtl w:val="0"/>
              </w:rPr>
            </w:r>
          </w:p>
        </w:tc>
      </w:tr>
      <w:tr>
        <w:trPr>
          <w:trHeight w:val="252" w:hRule="atLeast"/>
        </w:trPr>
        <w:tc>
          <w:tcPr/>
          <w:p w:rsidR="00000000" w:rsidDel="00000000" w:rsidP="00000000" w:rsidRDefault="00000000" w:rsidRPr="00000000" w14:paraId="00000545">
            <w:pPr>
              <w:rPr/>
            </w:pPr>
            <w:r w:rsidDel="00000000" w:rsidR="00000000" w:rsidRPr="00000000">
              <w:rPr>
                <w:rtl w:val="0"/>
              </w:rPr>
              <w:t xml:space="preserve">5</w:t>
            </w:r>
          </w:p>
        </w:tc>
        <w:tc>
          <w:tcPr/>
          <w:p w:rsidR="00000000" w:rsidDel="00000000" w:rsidP="00000000" w:rsidRDefault="00000000" w:rsidRPr="00000000" w14:paraId="00000546">
            <w:pPr>
              <w:rPr/>
            </w:pPr>
            <w:r w:rsidDel="00000000" w:rsidR="00000000" w:rsidRPr="00000000">
              <w:rPr>
                <w:rtl w:val="0"/>
              </w:rPr>
              <w:t xml:space="preserve">Powierzchnia netto</w:t>
            </w:r>
          </w:p>
        </w:tc>
        <w:tc>
          <w:tcPr/>
          <w:p w:rsidR="00000000" w:rsidDel="00000000" w:rsidP="00000000" w:rsidRDefault="00000000" w:rsidRPr="00000000" w14:paraId="00000547">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p w:rsidR="00000000" w:rsidDel="00000000" w:rsidP="00000000" w:rsidRDefault="00000000" w:rsidRPr="00000000" w14:paraId="00000548">
            <w:pPr>
              <w:jc w:val="right"/>
              <w:rPr/>
            </w:pPr>
            <w:r w:rsidDel="00000000" w:rsidR="00000000" w:rsidRPr="00000000">
              <w:rPr>
                <w:rtl w:val="0"/>
              </w:rPr>
              <w:t xml:space="preserve">537,70 m</w:t>
            </w:r>
            <w:r w:rsidDel="00000000" w:rsidR="00000000" w:rsidRPr="00000000">
              <w:rPr>
                <w:vertAlign w:val="superscript"/>
                <w:rtl w:val="0"/>
              </w:rPr>
              <w:t xml:space="preserve">2</w:t>
            </w:r>
            <w:r w:rsidDel="00000000" w:rsidR="00000000" w:rsidRPr="00000000">
              <w:rPr>
                <w:rtl w:val="0"/>
              </w:rPr>
            </w:r>
          </w:p>
        </w:tc>
      </w:tr>
      <w:tr>
        <w:trPr>
          <w:trHeight w:val="252" w:hRule="atLeast"/>
        </w:trPr>
        <w:tc>
          <w:tcPr/>
          <w:p w:rsidR="00000000" w:rsidDel="00000000" w:rsidP="00000000" w:rsidRDefault="00000000" w:rsidRPr="00000000" w14:paraId="00000549">
            <w:pPr>
              <w:rPr/>
            </w:pPr>
            <w:r w:rsidDel="00000000" w:rsidR="00000000" w:rsidRPr="00000000">
              <w:rPr>
                <w:rtl w:val="0"/>
              </w:rPr>
              <w:t xml:space="preserve">6</w:t>
            </w:r>
          </w:p>
        </w:tc>
        <w:tc>
          <w:tcPr/>
          <w:p w:rsidR="00000000" w:rsidDel="00000000" w:rsidP="00000000" w:rsidRDefault="00000000" w:rsidRPr="00000000" w14:paraId="0000054A">
            <w:pPr>
              <w:rPr/>
            </w:pPr>
            <w:r w:rsidDel="00000000" w:rsidR="00000000" w:rsidRPr="00000000">
              <w:rPr>
                <w:rtl w:val="0"/>
              </w:rPr>
              <w:t xml:space="preserve">Powierzchnia użytkowa</w:t>
            </w:r>
          </w:p>
        </w:tc>
        <w:tc>
          <w:tcPr/>
          <w:p w:rsidR="00000000" w:rsidDel="00000000" w:rsidP="00000000" w:rsidRDefault="00000000" w:rsidRPr="00000000" w14:paraId="0000054B">
            <w:pPr>
              <w:jc w:val="center"/>
              <w:rPr/>
            </w:pPr>
            <w:r w:rsidDel="00000000" w:rsidR="00000000" w:rsidRPr="00000000">
              <w:rPr>
                <w:rtl w:val="0"/>
              </w:rPr>
              <w:t xml:space="preserve">m</w:t>
            </w:r>
            <w:r w:rsidDel="00000000" w:rsidR="00000000" w:rsidRPr="00000000">
              <w:rPr>
                <w:vertAlign w:val="superscript"/>
                <w:rtl w:val="0"/>
              </w:rPr>
              <w:t xml:space="preserve">2</w:t>
            </w:r>
            <w:r w:rsidDel="00000000" w:rsidR="00000000" w:rsidRPr="00000000">
              <w:rPr>
                <w:rtl w:val="0"/>
              </w:rPr>
            </w:r>
          </w:p>
        </w:tc>
        <w:tc>
          <w:tcPr/>
          <w:p w:rsidR="00000000" w:rsidDel="00000000" w:rsidP="00000000" w:rsidRDefault="00000000" w:rsidRPr="00000000" w14:paraId="0000054C">
            <w:pPr>
              <w:jc w:val="right"/>
              <w:rPr/>
            </w:pPr>
            <w:r w:rsidDel="00000000" w:rsidR="00000000" w:rsidRPr="00000000">
              <w:rPr>
                <w:rtl w:val="0"/>
              </w:rPr>
              <w:t xml:space="preserve">680,55 m</w:t>
            </w:r>
            <w:r w:rsidDel="00000000" w:rsidR="00000000" w:rsidRPr="00000000">
              <w:rPr>
                <w:vertAlign w:val="superscript"/>
                <w:rtl w:val="0"/>
              </w:rPr>
              <w:t xml:space="preserve">2</w:t>
            </w:r>
            <w:r w:rsidDel="00000000" w:rsidR="00000000" w:rsidRPr="00000000">
              <w:rPr>
                <w:rtl w:val="0"/>
              </w:rPr>
            </w:r>
          </w:p>
        </w:tc>
      </w:tr>
      <w:tr>
        <w:trPr>
          <w:trHeight w:val="285" w:hRule="atLeast"/>
        </w:trPr>
        <w:tc>
          <w:tcPr/>
          <w:p w:rsidR="00000000" w:rsidDel="00000000" w:rsidP="00000000" w:rsidRDefault="00000000" w:rsidRPr="00000000" w14:paraId="0000054D">
            <w:pPr>
              <w:rPr/>
            </w:pPr>
            <w:r w:rsidDel="00000000" w:rsidR="00000000" w:rsidRPr="00000000">
              <w:rPr>
                <w:rtl w:val="0"/>
              </w:rPr>
              <w:t xml:space="preserve">7</w:t>
            </w:r>
          </w:p>
        </w:tc>
        <w:tc>
          <w:tcPr/>
          <w:p w:rsidR="00000000" w:rsidDel="00000000" w:rsidP="00000000" w:rsidRDefault="00000000" w:rsidRPr="00000000" w14:paraId="0000054E">
            <w:pPr>
              <w:rPr/>
            </w:pPr>
            <w:r w:rsidDel="00000000" w:rsidR="00000000" w:rsidRPr="00000000">
              <w:rPr>
                <w:rtl w:val="0"/>
              </w:rPr>
              <w:t xml:space="preserve">Wysokość projektowanego budynku</w:t>
            </w:r>
          </w:p>
        </w:tc>
        <w:tc>
          <w:tcPr/>
          <w:p w:rsidR="00000000" w:rsidDel="00000000" w:rsidP="00000000" w:rsidRDefault="00000000" w:rsidRPr="00000000" w14:paraId="0000054F">
            <w:pPr>
              <w:jc w:val="center"/>
              <w:rPr/>
            </w:pPr>
            <w:r w:rsidDel="00000000" w:rsidR="00000000" w:rsidRPr="00000000">
              <w:rPr>
                <w:rtl w:val="0"/>
              </w:rPr>
              <w:t xml:space="preserve">m</w:t>
            </w:r>
          </w:p>
        </w:tc>
        <w:tc>
          <w:tcPr/>
          <w:p w:rsidR="00000000" w:rsidDel="00000000" w:rsidP="00000000" w:rsidRDefault="00000000" w:rsidRPr="00000000" w14:paraId="00000550">
            <w:pPr>
              <w:jc w:val="right"/>
              <w:rPr/>
            </w:pPr>
            <w:r w:rsidDel="00000000" w:rsidR="00000000" w:rsidRPr="00000000">
              <w:rPr>
                <w:rtl w:val="0"/>
              </w:rPr>
              <w:t xml:space="preserve">10,10 m  </w:t>
            </w:r>
          </w:p>
        </w:tc>
      </w:tr>
      <w:tr>
        <w:trPr>
          <w:trHeight w:val="234" w:hRule="atLeast"/>
        </w:trPr>
        <w:tc>
          <w:tcPr/>
          <w:p w:rsidR="00000000" w:rsidDel="00000000" w:rsidP="00000000" w:rsidRDefault="00000000" w:rsidRPr="00000000" w14:paraId="00000551">
            <w:pPr>
              <w:rPr/>
            </w:pPr>
            <w:r w:rsidDel="00000000" w:rsidR="00000000" w:rsidRPr="00000000">
              <w:rPr>
                <w:rtl w:val="0"/>
              </w:rPr>
              <w:t xml:space="preserve">8</w:t>
            </w:r>
          </w:p>
        </w:tc>
        <w:tc>
          <w:tcPr/>
          <w:p w:rsidR="00000000" w:rsidDel="00000000" w:rsidP="00000000" w:rsidRDefault="00000000" w:rsidRPr="00000000" w14:paraId="00000552">
            <w:pPr>
              <w:rPr/>
            </w:pPr>
            <w:r w:rsidDel="00000000" w:rsidR="00000000" w:rsidRPr="00000000">
              <w:rPr>
                <w:rtl w:val="0"/>
              </w:rPr>
              <w:t xml:space="preserve">Długość projektowanego budynku</w:t>
            </w:r>
          </w:p>
        </w:tc>
        <w:tc>
          <w:tcPr/>
          <w:p w:rsidR="00000000" w:rsidDel="00000000" w:rsidP="00000000" w:rsidRDefault="00000000" w:rsidRPr="00000000" w14:paraId="00000553">
            <w:pPr>
              <w:jc w:val="center"/>
              <w:rPr/>
            </w:pPr>
            <w:r w:rsidDel="00000000" w:rsidR="00000000" w:rsidRPr="00000000">
              <w:rPr>
                <w:rtl w:val="0"/>
              </w:rPr>
              <w:t xml:space="preserve">m</w:t>
            </w:r>
          </w:p>
        </w:tc>
        <w:tc>
          <w:tcPr/>
          <w:p w:rsidR="00000000" w:rsidDel="00000000" w:rsidP="00000000" w:rsidRDefault="00000000" w:rsidRPr="00000000" w14:paraId="00000554">
            <w:pPr>
              <w:jc w:val="right"/>
              <w:rPr/>
            </w:pPr>
            <w:r w:rsidDel="00000000" w:rsidR="00000000" w:rsidRPr="00000000">
              <w:rPr>
                <w:rtl w:val="0"/>
              </w:rPr>
              <w:t xml:space="preserve">31,10 m</w:t>
            </w:r>
          </w:p>
        </w:tc>
      </w:tr>
      <w:tr>
        <w:trPr>
          <w:trHeight w:val="234" w:hRule="atLeast"/>
        </w:trPr>
        <w:tc>
          <w:tcPr/>
          <w:p w:rsidR="00000000" w:rsidDel="00000000" w:rsidP="00000000" w:rsidRDefault="00000000" w:rsidRPr="00000000" w14:paraId="00000555">
            <w:pPr>
              <w:rPr/>
            </w:pPr>
            <w:r w:rsidDel="00000000" w:rsidR="00000000" w:rsidRPr="00000000">
              <w:rPr>
                <w:rtl w:val="0"/>
              </w:rPr>
              <w:t xml:space="preserve">9</w:t>
            </w:r>
          </w:p>
        </w:tc>
        <w:tc>
          <w:tcPr/>
          <w:p w:rsidR="00000000" w:rsidDel="00000000" w:rsidP="00000000" w:rsidRDefault="00000000" w:rsidRPr="00000000" w14:paraId="00000556">
            <w:pPr>
              <w:rPr/>
            </w:pPr>
            <w:r w:rsidDel="00000000" w:rsidR="00000000" w:rsidRPr="00000000">
              <w:rPr>
                <w:rtl w:val="0"/>
              </w:rPr>
              <w:t xml:space="preserve">Szerokość projektowanego budynku</w:t>
            </w:r>
          </w:p>
        </w:tc>
        <w:tc>
          <w:tcPr/>
          <w:p w:rsidR="00000000" w:rsidDel="00000000" w:rsidP="00000000" w:rsidRDefault="00000000" w:rsidRPr="00000000" w14:paraId="00000557">
            <w:pPr>
              <w:jc w:val="center"/>
              <w:rPr/>
            </w:pPr>
            <w:r w:rsidDel="00000000" w:rsidR="00000000" w:rsidRPr="00000000">
              <w:rPr>
                <w:rtl w:val="0"/>
              </w:rPr>
              <w:t xml:space="preserve">m</w:t>
            </w:r>
          </w:p>
        </w:tc>
        <w:tc>
          <w:tcPr/>
          <w:p w:rsidR="00000000" w:rsidDel="00000000" w:rsidP="00000000" w:rsidRDefault="00000000" w:rsidRPr="00000000" w14:paraId="00000558">
            <w:pPr>
              <w:jc w:val="right"/>
              <w:rPr/>
            </w:pPr>
            <w:r w:rsidDel="00000000" w:rsidR="00000000" w:rsidRPr="00000000">
              <w:rPr>
                <w:rtl w:val="0"/>
              </w:rPr>
              <w:t xml:space="preserve">26,28 m</w:t>
            </w:r>
          </w:p>
        </w:tc>
      </w:tr>
      <w:tr>
        <w:trPr>
          <w:trHeight w:val="285" w:hRule="atLeast"/>
        </w:trPr>
        <w:tc>
          <w:tcPr/>
          <w:p w:rsidR="00000000" w:rsidDel="00000000" w:rsidP="00000000" w:rsidRDefault="00000000" w:rsidRPr="00000000" w14:paraId="00000559">
            <w:pPr>
              <w:rPr/>
            </w:pPr>
            <w:r w:rsidDel="00000000" w:rsidR="00000000" w:rsidRPr="00000000">
              <w:rPr>
                <w:rtl w:val="0"/>
              </w:rPr>
              <w:t xml:space="preserve">10</w:t>
            </w:r>
          </w:p>
        </w:tc>
        <w:tc>
          <w:tcPr/>
          <w:p w:rsidR="00000000" w:rsidDel="00000000" w:rsidP="00000000" w:rsidRDefault="00000000" w:rsidRPr="00000000" w14:paraId="0000055A">
            <w:pPr>
              <w:rPr/>
            </w:pPr>
            <w:r w:rsidDel="00000000" w:rsidR="00000000" w:rsidRPr="00000000">
              <w:rPr>
                <w:rtl w:val="0"/>
              </w:rPr>
              <w:t xml:space="preserve">Ilość kondygnacji nadziemnych</w:t>
            </w:r>
          </w:p>
        </w:tc>
        <w:tc>
          <w:tcPr/>
          <w:p w:rsidR="00000000" w:rsidDel="00000000" w:rsidP="00000000" w:rsidRDefault="00000000" w:rsidRPr="00000000" w14:paraId="0000055B">
            <w:pPr>
              <w:jc w:val="center"/>
              <w:rPr/>
            </w:pPr>
            <w:r w:rsidDel="00000000" w:rsidR="00000000" w:rsidRPr="00000000">
              <w:rPr>
                <w:rtl w:val="0"/>
              </w:rPr>
            </w:r>
          </w:p>
        </w:tc>
        <w:tc>
          <w:tcPr/>
          <w:p w:rsidR="00000000" w:rsidDel="00000000" w:rsidP="00000000" w:rsidRDefault="00000000" w:rsidRPr="00000000" w14:paraId="0000055C">
            <w:pPr>
              <w:jc w:val="right"/>
              <w:rPr/>
            </w:pPr>
            <w:r w:rsidDel="00000000" w:rsidR="00000000" w:rsidRPr="00000000">
              <w:rPr>
                <w:rtl w:val="0"/>
              </w:rPr>
              <w:t xml:space="preserve">3</w:t>
            </w:r>
          </w:p>
        </w:tc>
      </w:tr>
      <w:tr>
        <w:trPr>
          <w:trHeight w:val="252" w:hRule="atLeast"/>
        </w:trPr>
        <w:tc>
          <w:tcPr/>
          <w:p w:rsidR="00000000" w:rsidDel="00000000" w:rsidP="00000000" w:rsidRDefault="00000000" w:rsidRPr="00000000" w14:paraId="0000055D">
            <w:pPr>
              <w:rPr/>
            </w:pPr>
            <w:r w:rsidDel="00000000" w:rsidR="00000000" w:rsidRPr="00000000">
              <w:rPr>
                <w:rtl w:val="0"/>
              </w:rPr>
              <w:t xml:space="preserve">11</w:t>
            </w:r>
          </w:p>
        </w:tc>
        <w:tc>
          <w:tcPr/>
          <w:p w:rsidR="00000000" w:rsidDel="00000000" w:rsidP="00000000" w:rsidRDefault="00000000" w:rsidRPr="00000000" w14:paraId="0000055E">
            <w:pPr>
              <w:rPr/>
            </w:pPr>
            <w:r w:rsidDel="00000000" w:rsidR="00000000" w:rsidRPr="00000000">
              <w:rPr>
                <w:rtl w:val="0"/>
              </w:rPr>
              <w:t xml:space="preserve">Ilość kondygnacji podziemnych</w:t>
            </w:r>
          </w:p>
        </w:tc>
        <w:tc>
          <w:tcPr/>
          <w:p w:rsidR="00000000" w:rsidDel="00000000" w:rsidP="00000000" w:rsidRDefault="00000000" w:rsidRPr="00000000" w14:paraId="0000055F">
            <w:pPr>
              <w:jc w:val="center"/>
              <w:rPr/>
            </w:pPr>
            <w:r w:rsidDel="00000000" w:rsidR="00000000" w:rsidRPr="00000000">
              <w:rPr>
                <w:rtl w:val="0"/>
              </w:rPr>
            </w:r>
          </w:p>
        </w:tc>
        <w:tc>
          <w:tcPr/>
          <w:p w:rsidR="00000000" w:rsidDel="00000000" w:rsidP="00000000" w:rsidRDefault="00000000" w:rsidRPr="00000000" w14:paraId="00000560">
            <w:pPr>
              <w:jc w:val="right"/>
              <w:rPr/>
            </w:pPr>
            <w:r w:rsidDel="00000000" w:rsidR="00000000" w:rsidRPr="00000000">
              <w:rPr>
                <w:rtl w:val="0"/>
              </w:rPr>
              <w:t xml:space="preserve">1</w:t>
            </w:r>
          </w:p>
        </w:tc>
      </w:tr>
      <w:tr>
        <w:trPr>
          <w:trHeight w:val="252" w:hRule="atLeast"/>
        </w:trPr>
        <w:tc>
          <w:tcPr/>
          <w:p w:rsidR="00000000" w:rsidDel="00000000" w:rsidP="00000000" w:rsidRDefault="00000000" w:rsidRPr="00000000" w14:paraId="00000561">
            <w:pPr>
              <w:rPr/>
            </w:pPr>
            <w:r w:rsidDel="00000000" w:rsidR="00000000" w:rsidRPr="00000000">
              <w:rPr>
                <w:rtl w:val="0"/>
              </w:rPr>
              <w:t xml:space="preserve">12</w:t>
            </w:r>
          </w:p>
        </w:tc>
        <w:tc>
          <w:tcPr/>
          <w:p w:rsidR="00000000" w:rsidDel="00000000" w:rsidP="00000000" w:rsidRDefault="00000000" w:rsidRPr="00000000" w14:paraId="00000562">
            <w:pPr>
              <w:rPr/>
            </w:pPr>
            <w:r w:rsidDel="00000000" w:rsidR="00000000" w:rsidRPr="00000000">
              <w:rPr>
                <w:rtl w:val="0"/>
              </w:rPr>
              <w:t xml:space="preserve">Poziom „+/-0,00” budynku</w:t>
            </w:r>
          </w:p>
        </w:tc>
        <w:tc>
          <w:tcPr/>
          <w:p w:rsidR="00000000" w:rsidDel="00000000" w:rsidP="00000000" w:rsidRDefault="00000000" w:rsidRPr="00000000" w14:paraId="00000563">
            <w:pPr>
              <w:jc w:val="center"/>
              <w:rPr/>
            </w:pPr>
            <w:r w:rsidDel="00000000" w:rsidR="00000000" w:rsidRPr="00000000">
              <w:rPr>
                <w:rtl w:val="0"/>
              </w:rPr>
              <w:t xml:space="preserve">m n.p.m.</w:t>
            </w:r>
          </w:p>
        </w:tc>
        <w:tc>
          <w:tcPr/>
          <w:p w:rsidR="00000000" w:rsidDel="00000000" w:rsidP="00000000" w:rsidRDefault="00000000" w:rsidRPr="00000000" w14:paraId="00000564">
            <w:pPr>
              <w:ind w:right="-102"/>
              <w:jc w:val="center"/>
              <w:rPr/>
            </w:pPr>
            <w:r w:rsidDel="00000000" w:rsidR="00000000" w:rsidRPr="00000000">
              <w:rPr>
                <w:rtl w:val="0"/>
              </w:rPr>
              <w:t xml:space="preserve">+119,71  m n.p.m.</w:t>
            </w:r>
          </w:p>
        </w:tc>
      </w:tr>
    </w:tbl>
    <w:p w:rsidR="00000000" w:rsidDel="00000000" w:rsidP="00000000" w:rsidRDefault="00000000" w:rsidRPr="00000000" w14:paraId="00000565">
      <w:pPr>
        <w:rPr/>
      </w:pPr>
      <w:r w:rsidDel="00000000" w:rsidR="00000000" w:rsidRPr="00000000">
        <w:rPr>
          <w:rtl w:val="0"/>
        </w:rPr>
      </w:r>
    </w:p>
    <w:p w:rsidR="00000000" w:rsidDel="00000000" w:rsidP="00000000" w:rsidRDefault="00000000" w:rsidRPr="00000000" w14:paraId="00000566">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Szczegółowe dane dotyczące zagospodarowania terenu znajdują się w Tomie I PZT.</w:t>
      </w:r>
    </w:p>
    <w:p w:rsidR="00000000" w:rsidDel="00000000" w:rsidP="00000000" w:rsidRDefault="00000000" w:rsidRPr="00000000" w14:paraId="00000567">
      <w:pPr>
        <w:pBdr>
          <w:top w:space="0" w:sz="0" w:val="nil"/>
          <w:left w:space="0" w:sz="0" w:val="nil"/>
          <w:bottom w:space="0" w:sz="0" w:val="nil"/>
          <w:right w:space="0" w:sz="0" w:val="nil"/>
          <w:between w:space="0" w:sz="0" w:val="nil"/>
        </w:pBdr>
        <w:rPr>
          <w:sz w:val="24"/>
          <w:szCs w:val="24"/>
        </w:rPr>
      </w:pPr>
      <w:r w:rsidDel="00000000" w:rsidR="00000000" w:rsidRPr="00000000">
        <w:rPr>
          <w:rtl w:val="0"/>
        </w:rPr>
      </w:r>
    </w:p>
    <w:p w:rsidR="00000000" w:rsidDel="00000000" w:rsidP="00000000" w:rsidRDefault="00000000" w:rsidRPr="00000000" w14:paraId="00000568">
      <w:pPr>
        <w:pStyle w:val="Heading2"/>
        <w:numPr>
          <w:ilvl w:val="2"/>
          <w:numId w:val="19"/>
        </w:numPr>
        <w:ind w:left="1154" w:hanging="794"/>
        <w:rPr/>
      </w:pPr>
      <w:bookmarkStart w:colFirst="0" w:colLast="0" w:name="_3l18frh" w:id="57"/>
      <w:bookmarkEnd w:id="57"/>
      <w:r w:rsidDel="00000000" w:rsidR="00000000" w:rsidRPr="00000000">
        <w:rPr>
          <w:rtl w:val="0"/>
        </w:rPr>
        <w:t xml:space="preserve">Dojścia i wejścia</w:t>
      </w:r>
    </w:p>
    <w:p w:rsidR="00000000" w:rsidDel="00000000" w:rsidP="00000000" w:rsidRDefault="00000000" w:rsidRPr="00000000" w14:paraId="00000569">
      <w:pPr>
        <w:rPr/>
      </w:pPr>
      <w:r w:rsidDel="00000000" w:rsidR="00000000" w:rsidRPr="00000000">
        <w:rPr>
          <w:rtl w:val="0"/>
        </w:rPr>
        <w:t xml:space="preserve">W poziomie parteru budynek (wraz z częścią dobudowaną) będzie posiadać 3 szt wejść - 1,5 skrzydłowych o szerokości co najmniej 140cm (skrzydło czynne o szerokości min. 90 cm). Dodatkowo kondygnacja -1 posiada niezależne wejście za pomocą zewnętrznych schodów. Dodatkowo 2 pomieszczenia położone na parterze będą posiadać bezpośrednie wyjście na zewnątrz. </w:t>
      </w:r>
    </w:p>
    <w:p w:rsidR="00000000" w:rsidDel="00000000" w:rsidP="00000000" w:rsidRDefault="00000000" w:rsidRPr="00000000" w14:paraId="0000056A">
      <w:pPr>
        <w:pStyle w:val="Heading2"/>
        <w:numPr>
          <w:ilvl w:val="2"/>
          <w:numId w:val="19"/>
        </w:numPr>
        <w:ind w:left="1154" w:hanging="794"/>
        <w:rPr/>
      </w:pPr>
      <w:bookmarkStart w:colFirst="0" w:colLast="0" w:name="_206ipza" w:id="58"/>
      <w:bookmarkEnd w:id="58"/>
      <w:r w:rsidDel="00000000" w:rsidR="00000000" w:rsidRPr="00000000">
        <w:rPr>
          <w:rtl w:val="0"/>
        </w:rPr>
        <w:t xml:space="preserve">Czas pracy w obiekcie </w:t>
      </w:r>
    </w:p>
    <w:p w:rsidR="00000000" w:rsidDel="00000000" w:rsidP="00000000" w:rsidRDefault="00000000" w:rsidRPr="00000000" w14:paraId="0000056B">
      <w:pPr>
        <w:rPr/>
      </w:pPr>
      <w:r w:rsidDel="00000000" w:rsidR="00000000" w:rsidRPr="00000000">
        <w:rPr>
          <w:rtl w:val="0"/>
        </w:rPr>
        <w:t xml:space="preserve">Budynek przeznaczony jest do pobytu osób na stały pobyt. Przewiduje się łącznie 41 osób:</w:t>
      </w:r>
    </w:p>
    <w:p w:rsidR="00000000" w:rsidDel="00000000" w:rsidP="00000000" w:rsidRDefault="00000000" w:rsidRPr="00000000" w14:paraId="0000056C">
      <w:pPr>
        <w:numPr>
          <w:ilvl w:val="0"/>
          <w:numId w:val="1"/>
        </w:numPr>
        <w:ind w:left="720" w:hanging="360"/>
        <w:rPr/>
      </w:pPr>
      <w:r w:rsidDel="00000000" w:rsidR="00000000" w:rsidRPr="00000000">
        <w:rPr>
          <w:rtl w:val="0"/>
        </w:rPr>
        <w:t xml:space="preserve">parter: </w:t>
        <w:tab/>
        <w:tab/>
        <w:t xml:space="preserve">18 osób</w:t>
      </w:r>
    </w:p>
    <w:p w:rsidR="00000000" w:rsidDel="00000000" w:rsidP="00000000" w:rsidRDefault="00000000" w:rsidRPr="00000000" w14:paraId="0000056D">
      <w:pPr>
        <w:numPr>
          <w:ilvl w:val="0"/>
          <w:numId w:val="1"/>
        </w:numPr>
        <w:ind w:left="720" w:hanging="360"/>
        <w:rPr/>
      </w:pPr>
      <w:r w:rsidDel="00000000" w:rsidR="00000000" w:rsidRPr="00000000">
        <w:rPr>
          <w:rtl w:val="0"/>
        </w:rPr>
        <w:t xml:space="preserve">pietro +1:</w:t>
        <w:tab/>
        <w:t xml:space="preserve">19 osób</w:t>
      </w:r>
    </w:p>
    <w:p w:rsidR="00000000" w:rsidDel="00000000" w:rsidP="00000000" w:rsidRDefault="00000000" w:rsidRPr="00000000" w14:paraId="0000056E">
      <w:pPr>
        <w:numPr>
          <w:ilvl w:val="0"/>
          <w:numId w:val="1"/>
        </w:numPr>
        <w:ind w:left="720" w:hanging="360"/>
        <w:rPr/>
      </w:pPr>
      <w:r w:rsidDel="00000000" w:rsidR="00000000" w:rsidRPr="00000000">
        <w:rPr>
          <w:rtl w:val="0"/>
        </w:rPr>
        <w:t xml:space="preserve">piętro +2: </w:t>
        <w:tab/>
        <w:t xml:space="preserve">4 osoby</w:t>
      </w:r>
    </w:p>
    <w:p w:rsidR="00000000" w:rsidDel="00000000" w:rsidP="00000000" w:rsidRDefault="00000000" w:rsidRPr="00000000" w14:paraId="0000056F">
      <w:pPr>
        <w:pStyle w:val="Heading2"/>
        <w:numPr>
          <w:ilvl w:val="2"/>
          <w:numId w:val="19"/>
        </w:numPr>
        <w:ind w:left="1154" w:hanging="794"/>
        <w:rPr/>
      </w:pPr>
      <w:bookmarkStart w:colFirst="0" w:colLast="0" w:name="_4k668n3" w:id="59"/>
      <w:bookmarkEnd w:id="59"/>
      <w:r w:rsidDel="00000000" w:rsidR="00000000" w:rsidRPr="00000000">
        <w:rPr>
          <w:rtl w:val="0"/>
        </w:rPr>
        <w:t xml:space="preserve">Dostępność dla osób niepełnosprawnych</w:t>
      </w:r>
    </w:p>
    <w:p w:rsidR="00000000" w:rsidDel="00000000" w:rsidP="00000000" w:rsidRDefault="00000000" w:rsidRPr="00000000" w14:paraId="00000570">
      <w:pPr>
        <w:rPr/>
      </w:pPr>
      <w:r w:rsidDel="00000000" w:rsidR="00000000" w:rsidRPr="00000000">
        <w:rPr>
          <w:rtl w:val="0"/>
        </w:rPr>
        <w:t xml:space="preserve">Parter budynku jest w pełni dostępny dla osób niepełnosprawnych: nowe wejście do budynku zostało zaprojektowane bez stopni lub progów w  drzwiach wyższych niż 2,0 cm, budynek został wyposażony w toaletę przystosowaną dla osób niepełnosprawnych, szerokości przejść i drzwi spełniają wymagania dla poruszania się osób na wózku.  Wszystkie podstawowe funkcje budynku są dostępne na parterze budynku. </w:t>
      </w:r>
    </w:p>
    <w:p w:rsidR="00000000" w:rsidDel="00000000" w:rsidP="00000000" w:rsidRDefault="00000000" w:rsidRPr="00000000" w14:paraId="00000571">
      <w:pPr>
        <w:rPr/>
      </w:pPr>
      <w:r w:rsidDel="00000000" w:rsidR="00000000" w:rsidRPr="00000000">
        <w:rPr>
          <w:rtl w:val="0"/>
        </w:rPr>
      </w:r>
    </w:p>
    <w:p w:rsidR="00000000" w:rsidDel="00000000" w:rsidP="00000000" w:rsidRDefault="00000000" w:rsidRPr="00000000" w14:paraId="00000572">
      <w:pPr>
        <w:rPr/>
      </w:pPr>
      <w:r w:rsidDel="00000000" w:rsidR="00000000" w:rsidRPr="00000000">
        <w:rPr>
          <w:rtl w:val="0"/>
        </w:rPr>
        <w:t xml:space="preserve">Ze względu na to, że budynek jest przeznaczony dla mniej niż 50 osób, różnica poziomów pomiędzy pierwszą a ostatnią kondygnacją nadziemną nie przekracza 9,5 m nie został wyposażony w dźwig osobowy. </w:t>
      </w:r>
    </w:p>
    <w:p w:rsidR="00000000" w:rsidDel="00000000" w:rsidP="00000000" w:rsidRDefault="00000000" w:rsidRPr="00000000" w14:paraId="00000573">
      <w:pPr>
        <w:pStyle w:val="Heading2"/>
        <w:numPr>
          <w:ilvl w:val="1"/>
          <w:numId w:val="19"/>
        </w:numPr>
        <w:ind w:left="1133" w:hanging="570"/>
        <w:rPr/>
      </w:pPr>
      <w:bookmarkStart w:colFirst="0" w:colLast="0" w:name="_2zbgiuw" w:id="60"/>
      <w:bookmarkEnd w:id="60"/>
      <w:r w:rsidDel="00000000" w:rsidR="00000000" w:rsidRPr="00000000">
        <w:rPr>
          <w:rtl w:val="0"/>
        </w:rPr>
        <w:t xml:space="preserve">Charakterystyka energetyczna budynku i analiza możliwości racjonalnego wykorzystania alternatywnych systemów zaopatrzenia w energię i ciepło</w:t>
      </w:r>
    </w:p>
    <w:p w:rsidR="00000000" w:rsidDel="00000000" w:rsidP="00000000" w:rsidRDefault="00000000" w:rsidRPr="00000000" w14:paraId="00000574">
      <w:pPr>
        <w:rPr>
          <w:color w:val="ff9900"/>
        </w:rPr>
      </w:pPr>
      <w:bookmarkStart w:colFirst="0" w:colLast="0" w:name="_1egqt2p" w:id="61"/>
      <w:bookmarkEnd w:id="61"/>
      <w:r w:rsidDel="00000000" w:rsidR="00000000" w:rsidRPr="00000000">
        <w:rPr>
          <w:rtl w:val="0"/>
        </w:rPr>
        <w:t xml:space="preserve">wg. Projektu Instalacji sanitarnych</w:t>
      </w:r>
      <w:r w:rsidDel="00000000" w:rsidR="00000000" w:rsidRPr="00000000">
        <w:rPr>
          <w:rtl w:val="0"/>
        </w:rPr>
      </w:r>
    </w:p>
    <w:p w:rsidR="00000000" w:rsidDel="00000000" w:rsidP="00000000" w:rsidRDefault="00000000" w:rsidRPr="00000000" w14:paraId="00000575">
      <w:pPr>
        <w:pStyle w:val="Heading1"/>
        <w:numPr>
          <w:ilvl w:val="0"/>
          <w:numId w:val="19"/>
        </w:numPr>
        <w:ind w:left="397" w:hanging="397"/>
        <w:rPr/>
      </w:pPr>
      <w:bookmarkStart w:colFirst="0" w:colLast="0" w:name="_3ygebqi" w:id="62"/>
      <w:bookmarkEnd w:id="62"/>
      <w:r w:rsidDel="00000000" w:rsidR="00000000" w:rsidRPr="00000000">
        <w:rPr>
          <w:rtl w:val="0"/>
        </w:rPr>
        <w:t xml:space="preserve">OPIS ROBÓT BUDOWLANYCH / ROZWIĄZANIA MATERIAŁOWE</w:t>
      </w:r>
    </w:p>
    <w:p w:rsidR="00000000" w:rsidDel="00000000" w:rsidP="00000000" w:rsidRDefault="00000000" w:rsidRPr="00000000" w14:paraId="00000576">
      <w:pPr>
        <w:pStyle w:val="Heading2"/>
        <w:numPr>
          <w:ilvl w:val="1"/>
          <w:numId w:val="19"/>
        </w:numPr>
        <w:ind w:left="1133" w:hanging="570"/>
        <w:jc w:val="left"/>
        <w:rPr/>
      </w:pPr>
      <w:bookmarkStart w:colFirst="0" w:colLast="0" w:name="_2dlolyb" w:id="63"/>
      <w:bookmarkEnd w:id="63"/>
      <w:r w:rsidDel="00000000" w:rsidR="00000000" w:rsidRPr="00000000">
        <w:rPr>
          <w:rtl w:val="0"/>
        </w:rPr>
        <w:t xml:space="preserve">Parametry termiczne zewnętrznych przegród budowlanych</w:t>
      </w:r>
    </w:p>
    <w:p w:rsidR="00000000" w:rsidDel="00000000" w:rsidP="00000000" w:rsidRDefault="00000000" w:rsidRPr="00000000" w14:paraId="00000577">
      <w:pPr>
        <w:jc w:val="left"/>
        <w:rPr/>
      </w:pPr>
      <w:r w:rsidDel="00000000" w:rsidR="00000000" w:rsidRPr="00000000">
        <w:rPr>
          <w:rtl w:val="0"/>
        </w:rPr>
      </w:r>
    </w:p>
    <w:tbl>
      <w:tblPr>
        <w:tblStyle w:val="Table13"/>
        <w:tblW w:w="90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90"/>
        <w:gridCol w:w="4110"/>
        <w:tblGridChange w:id="0">
          <w:tblGrid>
            <w:gridCol w:w="4890"/>
            <w:gridCol w:w="4110"/>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578">
            <w:pPr>
              <w:jc w:val="left"/>
              <w:rPr/>
            </w:pPr>
            <w:r w:rsidDel="00000000" w:rsidR="00000000" w:rsidRPr="00000000">
              <w:rPr>
                <w:rtl w:val="0"/>
              </w:rPr>
              <w:t xml:space="preserve">Opis przegrody </w:t>
            </w:r>
          </w:p>
        </w:tc>
        <w:tc>
          <w:tcPr>
            <w:shd w:fill="auto" w:val="clear"/>
            <w:tcMar>
              <w:top w:w="100.0" w:type="dxa"/>
              <w:left w:w="100.0" w:type="dxa"/>
              <w:bottom w:w="100.0" w:type="dxa"/>
              <w:right w:w="100.0" w:type="dxa"/>
            </w:tcMar>
          </w:tcPr>
          <w:p w:rsidR="00000000" w:rsidDel="00000000" w:rsidP="00000000" w:rsidRDefault="00000000" w:rsidRPr="00000000" w14:paraId="00000579">
            <w:pPr>
              <w:jc w:val="center"/>
              <w:rPr/>
            </w:pPr>
            <w:r w:rsidDel="00000000" w:rsidR="00000000" w:rsidRPr="00000000">
              <w:rPr>
                <w:rtl w:val="0"/>
              </w:rPr>
              <w:t xml:space="preserve">Współczynnik przenikania ciepła </w:t>
            </w:r>
          </w:p>
          <w:p w:rsidR="00000000" w:rsidDel="00000000" w:rsidP="00000000" w:rsidRDefault="00000000" w:rsidRPr="00000000" w14:paraId="0000057A">
            <w:pPr>
              <w:jc w:val="center"/>
              <w:rPr/>
            </w:pPr>
            <w:r w:rsidDel="00000000" w:rsidR="00000000" w:rsidRPr="00000000">
              <w:rPr>
                <w:rtl w:val="0"/>
              </w:rPr>
              <w:t xml:space="preserve">Uc (max) [W/m²K]</w:t>
            </w:r>
          </w:p>
        </w:tc>
      </w:tr>
      <w:tr>
        <w:tc>
          <w:tcPr>
            <w:shd w:fill="auto" w:val="clear"/>
            <w:tcMar>
              <w:top w:w="100.0" w:type="dxa"/>
              <w:left w:w="100.0" w:type="dxa"/>
              <w:bottom w:w="100.0" w:type="dxa"/>
              <w:right w:w="100.0" w:type="dxa"/>
            </w:tcMar>
          </w:tcPr>
          <w:p w:rsidR="00000000" w:rsidDel="00000000" w:rsidP="00000000" w:rsidRDefault="00000000" w:rsidRPr="00000000" w14:paraId="0000057B">
            <w:pPr>
              <w:widowControl w:val="0"/>
              <w:jc w:val="left"/>
              <w:rPr/>
            </w:pPr>
            <w:r w:rsidDel="00000000" w:rsidR="00000000" w:rsidRPr="00000000">
              <w:rPr>
                <w:rtl w:val="0"/>
              </w:rPr>
              <w:t xml:space="preserve">Ściany zewnętrzne</w:t>
            </w:r>
          </w:p>
        </w:tc>
        <w:tc>
          <w:tcPr>
            <w:shd w:fill="auto" w:val="clear"/>
            <w:tcMar>
              <w:top w:w="100.0" w:type="dxa"/>
              <w:left w:w="100.0" w:type="dxa"/>
              <w:bottom w:w="100.0" w:type="dxa"/>
              <w:right w:w="100.0" w:type="dxa"/>
            </w:tcMar>
          </w:tcPr>
          <w:p w:rsidR="00000000" w:rsidDel="00000000" w:rsidP="00000000" w:rsidRDefault="00000000" w:rsidRPr="00000000" w14:paraId="0000057C">
            <w:pPr>
              <w:widowControl w:val="0"/>
              <w:jc w:val="center"/>
              <w:rPr/>
            </w:pPr>
            <w:r w:rsidDel="00000000" w:rsidR="00000000" w:rsidRPr="00000000">
              <w:rPr>
                <w:rtl w:val="0"/>
              </w:rPr>
              <w:t xml:space="preserve">0,20 </w:t>
            </w:r>
          </w:p>
        </w:tc>
      </w:tr>
      <w:tr>
        <w:tc>
          <w:tcPr>
            <w:shd w:fill="auto" w:val="clear"/>
            <w:tcMar>
              <w:top w:w="100.0" w:type="dxa"/>
              <w:left w:w="100.0" w:type="dxa"/>
              <w:bottom w:w="100.0" w:type="dxa"/>
              <w:right w:w="100.0" w:type="dxa"/>
            </w:tcMar>
          </w:tcPr>
          <w:p w:rsidR="00000000" w:rsidDel="00000000" w:rsidP="00000000" w:rsidRDefault="00000000" w:rsidRPr="00000000" w14:paraId="0000057D">
            <w:pPr>
              <w:widowControl w:val="0"/>
              <w:jc w:val="left"/>
              <w:rPr/>
            </w:pPr>
            <w:r w:rsidDel="00000000" w:rsidR="00000000" w:rsidRPr="00000000">
              <w:rPr>
                <w:rtl w:val="0"/>
              </w:rPr>
              <w:t xml:space="preserve">Dachy, stropodachy</w:t>
            </w:r>
          </w:p>
        </w:tc>
        <w:tc>
          <w:tcPr>
            <w:shd w:fill="auto" w:val="clear"/>
            <w:tcMar>
              <w:top w:w="100.0" w:type="dxa"/>
              <w:left w:w="100.0" w:type="dxa"/>
              <w:bottom w:w="100.0" w:type="dxa"/>
              <w:right w:w="100.0" w:type="dxa"/>
            </w:tcMar>
          </w:tcPr>
          <w:p w:rsidR="00000000" w:rsidDel="00000000" w:rsidP="00000000" w:rsidRDefault="00000000" w:rsidRPr="00000000" w14:paraId="0000057E">
            <w:pPr>
              <w:widowControl w:val="0"/>
              <w:jc w:val="center"/>
              <w:rPr/>
            </w:pPr>
            <w:r w:rsidDel="00000000" w:rsidR="00000000" w:rsidRPr="00000000">
              <w:rPr>
                <w:rtl w:val="0"/>
              </w:rPr>
              <w:t xml:space="preserve">0,15</w:t>
            </w:r>
          </w:p>
        </w:tc>
      </w:tr>
      <w:tr>
        <w:tc>
          <w:tcPr>
            <w:shd w:fill="auto" w:val="clear"/>
            <w:tcMar>
              <w:top w:w="100.0" w:type="dxa"/>
              <w:left w:w="100.0" w:type="dxa"/>
              <w:bottom w:w="100.0" w:type="dxa"/>
              <w:right w:w="100.0" w:type="dxa"/>
            </w:tcMar>
          </w:tcPr>
          <w:p w:rsidR="00000000" w:rsidDel="00000000" w:rsidP="00000000" w:rsidRDefault="00000000" w:rsidRPr="00000000" w14:paraId="0000057F">
            <w:pPr>
              <w:widowControl w:val="0"/>
              <w:jc w:val="left"/>
              <w:rPr/>
            </w:pPr>
            <w:r w:rsidDel="00000000" w:rsidR="00000000" w:rsidRPr="00000000">
              <w:rPr>
                <w:rtl w:val="0"/>
              </w:rPr>
              <w:t xml:space="preserve">Podłogi na gruncie</w:t>
            </w:r>
          </w:p>
        </w:tc>
        <w:tc>
          <w:tcPr>
            <w:shd w:fill="auto" w:val="clear"/>
            <w:tcMar>
              <w:top w:w="100.0" w:type="dxa"/>
              <w:left w:w="100.0" w:type="dxa"/>
              <w:bottom w:w="100.0" w:type="dxa"/>
              <w:right w:w="100.0" w:type="dxa"/>
            </w:tcMar>
          </w:tcPr>
          <w:p w:rsidR="00000000" w:rsidDel="00000000" w:rsidP="00000000" w:rsidRDefault="00000000" w:rsidRPr="00000000" w14:paraId="00000580">
            <w:pPr>
              <w:widowControl w:val="0"/>
              <w:jc w:val="center"/>
              <w:rPr/>
            </w:pPr>
            <w:r w:rsidDel="00000000" w:rsidR="00000000" w:rsidRPr="00000000">
              <w:rPr>
                <w:rtl w:val="0"/>
              </w:rPr>
              <w:t xml:space="preserve">0,30</w:t>
            </w:r>
          </w:p>
        </w:tc>
      </w:tr>
      <w:tr>
        <w:tc>
          <w:tcPr>
            <w:shd w:fill="auto" w:val="clear"/>
            <w:tcMar>
              <w:top w:w="100.0" w:type="dxa"/>
              <w:left w:w="100.0" w:type="dxa"/>
              <w:bottom w:w="100.0" w:type="dxa"/>
              <w:right w:w="100.0" w:type="dxa"/>
            </w:tcMar>
          </w:tcPr>
          <w:p w:rsidR="00000000" w:rsidDel="00000000" w:rsidP="00000000" w:rsidRDefault="00000000" w:rsidRPr="00000000" w14:paraId="00000581">
            <w:pPr>
              <w:widowControl w:val="0"/>
              <w:jc w:val="left"/>
              <w:rPr/>
            </w:pPr>
            <w:r w:rsidDel="00000000" w:rsidR="00000000" w:rsidRPr="00000000">
              <w:rPr>
                <w:rtl w:val="0"/>
              </w:rPr>
              <w:t xml:space="preserve">Okna</w:t>
            </w:r>
          </w:p>
        </w:tc>
        <w:tc>
          <w:tcPr>
            <w:shd w:fill="auto" w:val="clear"/>
            <w:tcMar>
              <w:top w:w="100.0" w:type="dxa"/>
              <w:left w:w="100.0" w:type="dxa"/>
              <w:bottom w:w="100.0" w:type="dxa"/>
              <w:right w:w="100.0" w:type="dxa"/>
            </w:tcMar>
          </w:tcPr>
          <w:p w:rsidR="00000000" w:rsidDel="00000000" w:rsidP="00000000" w:rsidRDefault="00000000" w:rsidRPr="00000000" w14:paraId="00000582">
            <w:pPr>
              <w:widowControl w:val="0"/>
              <w:jc w:val="center"/>
              <w:rPr/>
            </w:pPr>
            <w:r w:rsidDel="00000000" w:rsidR="00000000" w:rsidRPr="00000000">
              <w:rPr>
                <w:rtl w:val="0"/>
              </w:rPr>
              <w:t xml:space="preserve">0,9</w:t>
            </w:r>
          </w:p>
        </w:tc>
      </w:tr>
      <w:tr>
        <w:tc>
          <w:tcPr>
            <w:shd w:fill="auto" w:val="clear"/>
            <w:tcMar>
              <w:top w:w="100.0" w:type="dxa"/>
              <w:left w:w="100.0" w:type="dxa"/>
              <w:bottom w:w="100.0" w:type="dxa"/>
              <w:right w:w="100.0" w:type="dxa"/>
            </w:tcMar>
          </w:tcPr>
          <w:p w:rsidR="00000000" w:rsidDel="00000000" w:rsidP="00000000" w:rsidRDefault="00000000" w:rsidRPr="00000000" w14:paraId="00000583">
            <w:pPr>
              <w:widowControl w:val="0"/>
              <w:jc w:val="left"/>
              <w:rPr/>
            </w:pPr>
            <w:r w:rsidDel="00000000" w:rsidR="00000000" w:rsidRPr="00000000">
              <w:rPr>
                <w:rtl w:val="0"/>
              </w:rPr>
              <w:t xml:space="preserve">Drzwi zewnętrzne</w:t>
            </w:r>
          </w:p>
        </w:tc>
        <w:tc>
          <w:tcPr>
            <w:shd w:fill="auto" w:val="clear"/>
            <w:tcMar>
              <w:top w:w="100.0" w:type="dxa"/>
              <w:left w:w="100.0" w:type="dxa"/>
              <w:bottom w:w="100.0" w:type="dxa"/>
              <w:right w:w="100.0" w:type="dxa"/>
            </w:tcMar>
          </w:tcPr>
          <w:p w:rsidR="00000000" w:rsidDel="00000000" w:rsidP="00000000" w:rsidRDefault="00000000" w:rsidRPr="00000000" w14:paraId="00000584">
            <w:pPr>
              <w:widowControl w:val="0"/>
              <w:jc w:val="center"/>
              <w:rPr/>
            </w:pPr>
            <w:r w:rsidDel="00000000" w:rsidR="00000000" w:rsidRPr="00000000">
              <w:rPr>
                <w:rtl w:val="0"/>
              </w:rPr>
              <w:t xml:space="preserve">1,3</w:t>
            </w:r>
          </w:p>
        </w:tc>
      </w:tr>
    </w:tbl>
    <w:p w:rsidR="00000000" w:rsidDel="00000000" w:rsidP="00000000" w:rsidRDefault="00000000" w:rsidRPr="00000000" w14:paraId="00000585">
      <w:pPr>
        <w:jc w:val="left"/>
        <w:rPr/>
      </w:pPr>
      <w:r w:rsidDel="00000000" w:rsidR="00000000" w:rsidRPr="00000000">
        <w:rPr>
          <w:rtl w:val="0"/>
        </w:rPr>
      </w:r>
    </w:p>
    <w:p w:rsidR="00000000" w:rsidDel="00000000" w:rsidP="00000000" w:rsidRDefault="00000000" w:rsidRPr="00000000" w14:paraId="00000586">
      <w:pPr>
        <w:pStyle w:val="Heading2"/>
        <w:numPr>
          <w:ilvl w:val="1"/>
          <w:numId w:val="19"/>
        </w:numPr>
        <w:ind w:left="1133" w:hanging="570"/>
        <w:jc w:val="left"/>
        <w:rPr/>
      </w:pPr>
      <w:bookmarkStart w:colFirst="0" w:colLast="0" w:name="_sqyw64" w:id="64"/>
      <w:bookmarkEnd w:id="64"/>
      <w:r w:rsidDel="00000000" w:rsidR="00000000" w:rsidRPr="00000000">
        <w:rPr>
          <w:rtl w:val="0"/>
        </w:rPr>
        <w:t xml:space="preserve">Instalacje wewnętrzne</w:t>
      </w:r>
    </w:p>
    <w:p w:rsidR="00000000" w:rsidDel="00000000" w:rsidP="00000000" w:rsidRDefault="00000000" w:rsidRPr="00000000" w14:paraId="00000587">
      <w:pPr>
        <w:jc w:val="left"/>
        <w:rPr/>
      </w:pPr>
      <w:r w:rsidDel="00000000" w:rsidR="00000000" w:rsidRPr="00000000">
        <w:rPr>
          <w:rtl w:val="0"/>
        </w:rPr>
      </w:r>
    </w:p>
    <w:p w:rsidR="00000000" w:rsidDel="00000000" w:rsidP="00000000" w:rsidRDefault="00000000" w:rsidRPr="00000000" w14:paraId="00000588">
      <w:pPr>
        <w:jc w:val="left"/>
        <w:rPr/>
      </w:pPr>
      <w:r w:rsidDel="00000000" w:rsidR="00000000" w:rsidRPr="00000000">
        <w:rPr>
          <w:rtl w:val="0"/>
        </w:rPr>
        <w:t xml:space="preserve">Budynek będzie wyposażony w następujące instalacje wewnętrzne:</w:t>
      </w:r>
    </w:p>
    <w:p w:rsidR="00000000" w:rsidDel="00000000" w:rsidP="00000000" w:rsidRDefault="00000000" w:rsidRPr="00000000" w14:paraId="00000589">
      <w:pPr>
        <w:numPr>
          <w:ilvl w:val="0"/>
          <w:numId w:val="4"/>
        </w:numPr>
        <w:ind w:left="720" w:hanging="360"/>
        <w:jc w:val="left"/>
        <w:rPr/>
      </w:pPr>
      <w:r w:rsidDel="00000000" w:rsidR="00000000" w:rsidRPr="00000000">
        <w:rPr>
          <w:rtl w:val="0"/>
        </w:rPr>
        <w:t xml:space="preserve">Instalacje elektryczne silnoprądowe - szczegółowy opis w części: “Projekt elektryczny i teletechniczny”</w:t>
      </w:r>
    </w:p>
    <w:p w:rsidR="00000000" w:rsidDel="00000000" w:rsidP="00000000" w:rsidRDefault="00000000" w:rsidRPr="00000000" w14:paraId="0000058A">
      <w:pPr>
        <w:numPr>
          <w:ilvl w:val="0"/>
          <w:numId w:val="4"/>
        </w:numPr>
        <w:ind w:left="720" w:hanging="360"/>
        <w:jc w:val="left"/>
        <w:rPr/>
      </w:pPr>
      <w:r w:rsidDel="00000000" w:rsidR="00000000" w:rsidRPr="00000000">
        <w:rPr>
          <w:rtl w:val="0"/>
        </w:rPr>
        <w:t xml:space="preserve">instalacje elektryczne niskoprądowe  - szczegółowy opis w części: “Projekt elektryczny i teletechniczny”</w:t>
      </w:r>
    </w:p>
    <w:p w:rsidR="00000000" w:rsidDel="00000000" w:rsidP="00000000" w:rsidRDefault="00000000" w:rsidRPr="00000000" w14:paraId="0000058B">
      <w:pPr>
        <w:numPr>
          <w:ilvl w:val="0"/>
          <w:numId w:val="4"/>
        </w:numPr>
        <w:ind w:left="720" w:hanging="360"/>
        <w:jc w:val="left"/>
        <w:rPr/>
      </w:pPr>
      <w:r w:rsidDel="00000000" w:rsidR="00000000" w:rsidRPr="00000000">
        <w:rPr>
          <w:rtl w:val="0"/>
        </w:rPr>
        <w:t xml:space="preserve">Instalacje wodno-kanalizacyjne  - szczegółowy opis w części: “Projekt instalacji sanitarnych”</w:t>
      </w:r>
    </w:p>
    <w:p w:rsidR="00000000" w:rsidDel="00000000" w:rsidP="00000000" w:rsidRDefault="00000000" w:rsidRPr="00000000" w14:paraId="0000058C">
      <w:pPr>
        <w:numPr>
          <w:ilvl w:val="0"/>
          <w:numId w:val="4"/>
        </w:numPr>
        <w:ind w:left="720" w:hanging="360"/>
        <w:jc w:val="left"/>
        <w:rPr/>
      </w:pPr>
      <w:r w:rsidDel="00000000" w:rsidR="00000000" w:rsidRPr="00000000">
        <w:rPr>
          <w:rtl w:val="0"/>
        </w:rPr>
        <w:t xml:space="preserve">Instalacje wentylacji i klimatyzacji  - szczegółowy opis w części: “Projekt instalacji sanitarnych”</w:t>
      </w:r>
    </w:p>
    <w:p w:rsidR="00000000" w:rsidDel="00000000" w:rsidP="00000000" w:rsidRDefault="00000000" w:rsidRPr="00000000" w14:paraId="0000058D">
      <w:pPr>
        <w:numPr>
          <w:ilvl w:val="0"/>
          <w:numId w:val="4"/>
        </w:numPr>
        <w:ind w:left="720" w:hanging="360"/>
        <w:jc w:val="left"/>
        <w:rPr/>
      </w:pPr>
      <w:r w:rsidDel="00000000" w:rsidR="00000000" w:rsidRPr="00000000">
        <w:rPr>
          <w:rtl w:val="0"/>
        </w:rPr>
        <w:t xml:space="preserve">Instalacje grzewcze  - szczegółowy opis w części: “Projekt instalacji sanitarnych”</w:t>
      </w:r>
    </w:p>
    <w:p w:rsidR="00000000" w:rsidDel="00000000" w:rsidP="00000000" w:rsidRDefault="00000000" w:rsidRPr="00000000" w14:paraId="0000058E">
      <w:pPr>
        <w:ind w:left="720" w:firstLine="0"/>
        <w:jc w:val="left"/>
        <w:rPr/>
      </w:pPr>
      <w:r w:rsidDel="00000000" w:rsidR="00000000" w:rsidRPr="00000000">
        <w:rPr>
          <w:rtl w:val="0"/>
        </w:rPr>
      </w:r>
    </w:p>
    <w:p w:rsidR="00000000" w:rsidDel="00000000" w:rsidP="00000000" w:rsidRDefault="00000000" w:rsidRPr="00000000" w14:paraId="0000058F">
      <w:pPr>
        <w:pStyle w:val="Heading1"/>
        <w:numPr>
          <w:ilvl w:val="1"/>
          <w:numId w:val="19"/>
        </w:numPr>
        <w:ind w:left="1133" w:hanging="570"/>
        <w:jc w:val="left"/>
        <w:rPr/>
      </w:pPr>
      <w:bookmarkStart w:colFirst="0" w:colLast="0" w:name="_3cqmetx" w:id="65"/>
      <w:bookmarkEnd w:id="65"/>
      <w:r w:rsidDel="00000000" w:rsidR="00000000" w:rsidRPr="00000000">
        <w:rPr>
          <w:rtl w:val="0"/>
        </w:rPr>
        <w:t xml:space="preserve">Roboty stanu surowego</w:t>
      </w:r>
    </w:p>
    <w:p w:rsidR="00000000" w:rsidDel="00000000" w:rsidP="00000000" w:rsidRDefault="00000000" w:rsidRPr="00000000" w14:paraId="00000590">
      <w:pPr>
        <w:pStyle w:val="Heading3"/>
        <w:rPr/>
      </w:pPr>
      <w:bookmarkStart w:colFirst="0" w:colLast="0" w:name="_1rvwp1q" w:id="66"/>
      <w:bookmarkEnd w:id="66"/>
      <w:r w:rsidDel="00000000" w:rsidR="00000000" w:rsidRPr="00000000">
        <w:rPr>
          <w:rtl w:val="0"/>
        </w:rPr>
        <w:t xml:space="preserve">Ściany i ławy fundamentowe</w:t>
      </w:r>
    </w:p>
    <w:p w:rsidR="00000000" w:rsidDel="00000000" w:rsidP="00000000" w:rsidRDefault="00000000" w:rsidRPr="00000000" w14:paraId="00000591">
      <w:pPr>
        <w:jc w:val="left"/>
        <w:rPr/>
      </w:pPr>
      <w:r w:rsidDel="00000000" w:rsidR="00000000" w:rsidRPr="00000000">
        <w:rPr>
          <w:rtl w:val="0"/>
        </w:rPr>
      </w:r>
    </w:p>
    <w:p w:rsidR="00000000" w:rsidDel="00000000" w:rsidP="00000000" w:rsidRDefault="00000000" w:rsidRPr="00000000" w14:paraId="00000592">
      <w:pPr>
        <w:numPr>
          <w:ilvl w:val="0"/>
          <w:numId w:val="2"/>
        </w:numPr>
        <w:ind w:left="720" w:hanging="360"/>
        <w:jc w:val="left"/>
        <w:rPr/>
      </w:pPr>
      <w:r w:rsidDel="00000000" w:rsidR="00000000" w:rsidRPr="00000000">
        <w:rPr>
          <w:rtl w:val="0"/>
        </w:rPr>
        <w:t xml:space="preserve">ławy fundamentowe - żelbetowe, wylewane na warstwie chudziaka; szczegółowy opis w części: “Projekt konstrukcji”. Izolacje wykonać wg. punktu: “Izolacje”</w:t>
      </w:r>
    </w:p>
    <w:p w:rsidR="00000000" w:rsidDel="00000000" w:rsidP="00000000" w:rsidRDefault="00000000" w:rsidRPr="00000000" w14:paraId="00000593">
      <w:pPr>
        <w:jc w:val="left"/>
        <w:rPr/>
      </w:pPr>
      <w:r w:rsidDel="00000000" w:rsidR="00000000" w:rsidRPr="00000000">
        <w:rPr>
          <w:rtl w:val="0"/>
        </w:rPr>
      </w:r>
    </w:p>
    <w:p w:rsidR="00000000" w:rsidDel="00000000" w:rsidP="00000000" w:rsidRDefault="00000000" w:rsidRPr="00000000" w14:paraId="00000594">
      <w:pPr>
        <w:numPr>
          <w:ilvl w:val="0"/>
          <w:numId w:val="26"/>
        </w:numPr>
        <w:ind w:left="720" w:hanging="360"/>
        <w:jc w:val="left"/>
        <w:rPr/>
      </w:pPr>
      <w:r w:rsidDel="00000000" w:rsidR="00000000" w:rsidRPr="00000000">
        <w:rPr>
          <w:b w:val="1"/>
          <w:rtl w:val="0"/>
        </w:rPr>
        <w:t xml:space="preserve">SCF ściany fundamentowe gr. 24,0 cm </w:t>
      </w:r>
      <w:r w:rsidDel="00000000" w:rsidR="00000000" w:rsidRPr="00000000">
        <w:rPr>
          <w:rtl w:val="0"/>
        </w:rPr>
        <w:t xml:space="preserve"> - murowane z bloczków betonowych na zaprawie cementowej; szczegółowy opis w części: “Projekt konstrukcji”. Izolacje wykonać wg. punktu: “Izolacje”</w:t>
      </w:r>
    </w:p>
    <w:p w:rsidR="00000000" w:rsidDel="00000000" w:rsidP="00000000" w:rsidRDefault="00000000" w:rsidRPr="00000000" w14:paraId="00000595">
      <w:pPr>
        <w:ind w:left="720" w:firstLine="0"/>
        <w:jc w:val="left"/>
        <w:rPr/>
      </w:pPr>
      <w:r w:rsidDel="00000000" w:rsidR="00000000" w:rsidRPr="00000000">
        <w:rPr>
          <w:rtl w:val="0"/>
        </w:rPr>
      </w:r>
    </w:p>
    <w:p w:rsidR="00000000" w:rsidDel="00000000" w:rsidP="00000000" w:rsidRDefault="00000000" w:rsidRPr="00000000" w14:paraId="00000596">
      <w:pPr>
        <w:pStyle w:val="Heading3"/>
        <w:rPr/>
      </w:pPr>
      <w:bookmarkStart w:colFirst="0" w:colLast="0" w:name="_4bvk7pj" w:id="67"/>
      <w:bookmarkEnd w:id="67"/>
      <w:r w:rsidDel="00000000" w:rsidR="00000000" w:rsidRPr="00000000">
        <w:rPr>
          <w:rtl w:val="0"/>
        </w:rPr>
        <w:t xml:space="preserve">Ściany </w:t>
      </w:r>
    </w:p>
    <w:p w:rsidR="00000000" w:rsidDel="00000000" w:rsidP="00000000" w:rsidRDefault="00000000" w:rsidRPr="00000000" w14:paraId="00000597">
      <w:pPr>
        <w:jc w:val="left"/>
        <w:rPr/>
      </w:pPr>
      <w:r w:rsidDel="00000000" w:rsidR="00000000" w:rsidRPr="00000000">
        <w:rPr>
          <w:rtl w:val="0"/>
        </w:rPr>
      </w:r>
    </w:p>
    <w:p w:rsidR="00000000" w:rsidDel="00000000" w:rsidP="00000000" w:rsidRDefault="00000000" w:rsidRPr="00000000" w14:paraId="00000598">
      <w:pPr>
        <w:numPr>
          <w:ilvl w:val="0"/>
          <w:numId w:val="9"/>
        </w:numPr>
        <w:ind w:left="720" w:hanging="360"/>
        <w:jc w:val="left"/>
        <w:rPr/>
      </w:pPr>
      <w:r w:rsidDel="00000000" w:rsidR="00000000" w:rsidRPr="00000000">
        <w:rPr>
          <w:b w:val="1"/>
          <w:rtl w:val="0"/>
        </w:rPr>
        <w:t xml:space="preserve">SC1 ściana gr. 24,0 cm</w:t>
      </w:r>
      <w:r w:rsidDel="00000000" w:rsidR="00000000" w:rsidRPr="00000000">
        <w:rPr>
          <w:rtl w:val="0"/>
        </w:rPr>
        <w:t xml:space="preserve"> - ściana murowana z bloczków wapienno-piaskowych grubości 24,0 cm, gęstości 1500 kg/m3, λD ≤ 0,44 W/mK, Izolacyjność akustyczna CO</w:t>
      </w:r>
    </w:p>
    <w:p w:rsidR="00000000" w:rsidDel="00000000" w:rsidP="00000000" w:rsidRDefault="00000000" w:rsidRPr="00000000" w14:paraId="00000599">
      <w:pPr>
        <w:ind w:left="720" w:firstLine="0"/>
        <w:jc w:val="left"/>
        <w:rPr/>
      </w:pPr>
      <w:r w:rsidDel="00000000" w:rsidR="00000000" w:rsidRPr="00000000">
        <w:rPr>
          <w:rtl w:val="0"/>
        </w:rPr>
        <w:t xml:space="preserve">(wskaźnik ogólny) Rw = 56 dB lub ściana żelbetowa grubości 24,0 cm; </w:t>
      </w:r>
    </w:p>
    <w:p w:rsidR="00000000" w:rsidDel="00000000" w:rsidP="00000000" w:rsidRDefault="00000000" w:rsidRPr="00000000" w14:paraId="0000059A">
      <w:pPr>
        <w:ind w:left="720" w:firstLine="0"/>
        <w:jc w:val="left"/>
        <w:rPr/>
      </w:pPr>
      <w:r w:rsidDel="00000000" w:rsidR="00000000" w:rsidRPr="00000000">
        <w:rPr>
          <w:rtl w:val="0"/>
        </w:rPr>
      </w:r>
    </w:p>
    <w:p w:rsidR="00000000" w:rsidDel="00000000" w:rsidP="00000000" w:rsidRDefault="00000000" w:rsidRPr="00000000" w14:paraId="0000059B">
      <w:pPr>
        <w:numPr>
          <w:ilvl w:val="0"/>
          <w:numId w:val="9"/>
        </w:numPr>
        <w:ind w:left="720" w:hanging="360"/>
        <w:jc w:val="left"/>
        <w:rPr/>
      </w:pPr>
      <w:r w:rsidDel="00000000" w:rsidR="00000000" w:rsidRPr="00000000">
        <w:rPr>
          <w:b w:val="1"/>
          <w:rtl w:val="0"/>
        </w:rPr>
        <w:t xml:space="preserve">SC1’ konstrukcja żelbetowa</w:t>
      </w:r>
      <w:r w:rsidDel="00000000" w:rsidR="00000000" w:rsidRPr="00000000">
        <w:rPr>
          <w:rtl w:val="0"/>
        </w:rPr>
        <w:t xml:space="preserve"> - elementy konstrukcyjne wykonane z żelbetu wg projektu konstrukcji.</w:t>
      </w:r>
    </w:p>
    <w:p w:rsidR="00000000" w:rsidDel="00000000" w:rsidP="00000000" w:rsidRDefault="00000000" w:rsidRPr="00000000" w14:paraId="0000059C">
      <w:pPr>
        <w:ind w:left="720" w:firstLine="0"/>
        <w:jc w:val="left"/>
        <w:rPr/>
      </w:pPr>
      <w:r w:rsidDel="00000000" w:rsidR="00000000" w:rsidRPr="00000000">
        <w:rPr>
          <w:rtl w:val="0"/>
        </w:rPr>
      </w:r>
    </w:p>
    <w:p w:rsidR="00000000" w:rsidDel="00000000" w:rsidP="00000000" w:rsidRDefault="00000000" w:rsidRPr="00000000" w14:paraId="0000059D">
      <w:pPr>
        <w:numPr>
          <w:ilvl w:val="0"/>
          <w:numId w:val="9"/>
        </w:numPr>
        <w:ind w:left="720" w:hanging="360"/>
        <w:jc w:val="left"/>
        <w:rPr/>
      </w:pPr>
      <w:r w:rsidDel="00000000" w:rsidR="00000000" w:rsidRPr="00000000">
        <w:rPr>
          <w:b w:val="1"/>
          <w:rtl w:val="0"/>
        </w:rPr>
        <w:t xml:space="preserve">SC2 ściana gr. 15,0 cm</w:t>
      </w:r>
      <w:r w:rsidDel="00000000" w:rsidR="00000000" w:rsidRPr="00000000">
        <w:rPr>
          <w:rtl w:val="0"/>
        </w:rPr>
        <w:t xml:space="preserve">  - ściana murowana z bloczków wapienno-piaskowych grubości 15,0 cm, gęstości 1500 kg/m3, λD ≤ 0,30 W/mK, Izolacyjność akustyczna (wskaźnik ogólny) Rw = 50 dB;</w:t>
      </w:r>
    </w:p>
    <w:p w:rsidR="00000000" w:rsidDel="00000000" w:rsidP="00000000" w:rsidRDefault="00000000" w:rsidRPr="00000000" w14:paraId="0000059E">
      <w:pPr>
        <w:ind w:left="720" w:firstLine="0"/>
        <w:jc w:val="left"/>
        <w:rPr/>
      </w:pPr>
      <w:r w:rsidDel="00000000" w:rsidR="00000000" w:rsidRPr="00000000">
        <w:rPr>
          <w:rtl w:val="0"/>
        </w:rPr>
      </w:r>
    </w:p>
    <w:p w:rsidR="00000000" w:rsidDel="00000000" w:rsidP="00000000" w:rsidRDefault="00000000" w:rsidRPr="00000000" w14:paraId="0000059F">
      <w:pPr>
        <w:numPr>
          <w:ilvl w:val="0"/>
          <w:numId w:val="9"/>
        </w:numPr>
        <w:ind w:left="720" w:hanging="360"/>
        <w:jc w:val="left"/>
        <w:rPr/>
      </w:pPr>
      <w:r w:rsidDel="00000000" w:rsidR="00000000" w:rsidRPr="00000000">
        <w:rPr>
          <w:b w:val="1"/>
          <w:rtl w:val="0"/>
        </w:rPr>
        <w:t xml:space="preserve">SC3 ściana gr. 12,0 cm</w:t>
      </w:r>
      <w:r w:rsidDel="00000000" w:rsidR="00000000" w:rsidRPr="00000000">
        <w:rPr>
          <w:rtl w:val="0"/>
        </w:rPr>
        <w:t xml:space="preserve">  - ściana murowana z bloczków wapienno-piaskowych grubości 15,0 cm, gęstości 1500 kg/m3, λD ≤ 0,50 W/mK, Izolacyjność akustyczna (wskaźnik ogólny) Rw = 48 dB; </w:t>
      </w:r>
    </w:p>
    <w:p w:rsidR="00000000" w:rsidDel="00000000" w:rsidP="00000000" w:rsidRDefault="00000000" w:rsidRPr="00000000" w14:paraId="000005A0">
      <w:pPr>
        <w:jc w:val="left"/>
        <w:rPr/>
      </w:pPr>
      <w:r w:rsidDel="00000000" w:rsidR="00000000" w:rsidRPr="00000000">
        <w:rPr>
          <w:rtl w:val="0"/>
        </w:rPr>
      </w:r>
    </w:p>
    <w:p w:rsidR="00000000" w:rsidDel="00000000" w:rsidP="00000000" w:rsidRDefault="00000000" w:rsidRPr="00000000" w14:paraId="000005A1">
      <w:pPr>
        <w:pStyle w:val="Heading3"/>
        <w:rPr/>
      </w:pPr>
      <w:bookmarkStart w:colFirst="0" w:colLast="0" w:name="_2r0uhxc" w:id="68"/>
      <w:bookmarkEnd w:id="68"/>
      <w:r w:rsidDel="00000000" w:rsidR="00000000" w:rsidRPr="00000000">
        <w:rPr>
          <w:rtl w:val="0"/>
        </w:rPr>
        <w:t xml:space="preserve">Posadzki wewnętrzne</w:t>
      </w:r>
    </w:p>
    <w:p w:rsidR="00000000" w:rsidDel="00000000" w:rsidP="00000000" w:rsidRDefault="00000000" w:rsidRPr="00000000" w14:paraId="000005A2">
      <w:pPr>
        <w:jc w:val="left"/>
        <w:rPr/>
      </w:pPr>
      <w:r w:rsidDel="00000000" w:rsidR="00000000" w:rsidRPr="00000000">
        <w:rPr>
          <w:rtl w:val="0"/>
        </w:rPr>
      </w:r>
    </w:p>
    <w:p w:rsidR="00000000" w:rsidDel="00000000" w:rsidP="00000000" w:rsidRDefault="00000000" w:rsidRPr="00000000" w14:paraId="000005A3">
      <w:pPr>
        <w:numPr>
          <w:ilvl w:val="0"/>
          <w:numId w:val="27"/>
        </w:numPr>
        <w:ind w:left="720" w:hanging="360"/>
        <w:jc w:val="left"/>
        <w:rPr/>
      </w:pPr>
      <w:r w:rsidDel="00000000" w:rsidR="00000000" w:rsidRPr="00000000">
        <w:rPr>
          <w:b w:val="1"/>
          <w:rtl w:val="0"/>
        </w:rPr>
        <w:t xml:space="preserve">PW1 posadzka wewnętrzna na gruncie</w:t>
      </w:r>
      <w:r w:rsidDel="00000000" w:rsidR="00000000" w:rsidRPr="00000000">
        <w:rPr>
          <w:rtl w:val="0"/>
        </w:rPr>
        <w:t xml:space="preserve"> (układ warstw od góry):</w:t>
      </w:r>
    </w:p>
    <w:p w:rsidR="00000000" w:rsidDel="00000000" w:rsidP="00000000" w:rsidRDefault="00000000" w:rsidRPr="00000000" w14:paraId="000005A4">
      <w:pPr>
        <w:numPr>
          <w:ilvl w:val="1"/>
          <w:numId w:val="27"/>
        </w:numPr>
        <w:ind w:left="1440" w:hanging="360"/>
        <w:jc w:val="left"/>
        <w:rPr/>
      </w:pPr>
      <w:r w:rsidDel="00000000" w:rsidR="00000000" w:rsidRPr="00000000">
        <w:rPr>
          <w:rtl w:val="0"/>
        </w:rPr>
        <w:t xml:space="preserve">wylewka betonowa  gr. 10,0 cm; zbrojona siatką ; posadzka oddylatowana obwodowo od ścian.</w:t>
      </w:r>
    </w:p>
    <w:p w:rsidR="00000000" w:rsidDel="00000000" w:rsidP="00000000" w:rsidRDefault="00000000" w:rsidRPr="00000000" w14:paraId="000005A5">
      <w:pPr>
        <w:numPr>
          <w:ilvl w:val="1"/>
          <w:numId w:val="27"/>
        </w:numPr>
        <w:ind w:left="1440" w:hanging="360"/>
        <w:jc w:val="left"/>
        <w:rPr/>
      </w:pPr>
      <w:r w:rsidDel="00000000" w:rsidR="00000000" w:rsidRPr="00000000">
        <w:rPr>
          <w:rtl w:val="0"/>
        </w:rPr>
        <w:t xml:space="preserve">izolacja p. wilgociowa - folia budowlana izolacyjna PE  (gr. 0,2 mm)</w:t>
      </w:r>
    </w:p>
    <w:p w:rsidR="00000000" w:rsidDel="00000000" w:rsidP="00000000" w:rsidRDefault="00000000" w:rsidRPr="00000000" w14:paraId="000005A6">
      <w:pPr>
        <w:numPr>
          <w:ilvl w:val="1"/>
          <w:numId w:val="27"/>
        </w:numPr>
        <w:ind w:left="1440" w:hanging="360"/>
        <w:jc w:val="left"/>
        <w:rPr/>
      </w:pPr>
      <w:r w:rsidDel="00000000" w:rsidR="00000000" w:rsidRPr="00000000">
        <w:rPr>
          <w:rtl w:val="0"/>
        </w:rPr>
        <w:t xml:space="preserve">izolacja termiczna - gr. 10,0 cm,</w:t>
      </w:r>
    </w:p>
    <w:p w:rsidR="00000000" w:rsidDel="00000000" w:rsidP="00000000" w:rsidRDefault="00000000" w:rsidRPr="00000000" w14:paraId="000005A7">
      <w:pPr>
        <w:numPr>
          <w:ilvl w:val="1"/>
          <w:numId w:val="27"/>
        </w:numPr>
        <w:ind w:left="1440" w:hanging="360"/>
        <w:jc w:val="left"/>
        <w:rPr/>
      </w:pPr>
      <w:r w:rsidDel="00000000" w:rsidR="00000000" w:rsidRPr="00000000">
        <w:rPr>
          <w:rtl w:val="0"/>
        </w:rPr>
        <w:t xml:space="preserve">izolacja p. wilgociowa - papa termozgrzewalna.</w:t>
      </w:r>
    </w:p>
    <w:p w:rsidR="00000000" w:rsidDel="00000000" w:rsidP="00000000" w:rsidRDefault="00000000" w:rsidRPr="00000000" w14:paraId="000005A8">
      <w:pPr>
        <w:numPr>
          <w:ilvl w:val="1"/>
          <w:numId w:val="27"/>
        </w:numPr>
        <w:ind w:left="1440" w:hanging="360"/>
        <w:jc w:val="left"/>
        <w:rPr/>
      </w:pPr>
      <w:r w:rsidDel="00000000" w:rsidR="00000000" w:rsidRPr="00000000">
        <w:rPr>
          <w:rtl w:val="0"/>
        </w:rPr>
        <w:t xml:space="preserve">wylewka z chudego betonu  B-15, gr. 20,0 cm</w:t>
      </w:r>
    </w:p>
    <w:p w:rsidR="00000000" w:rsidDel="00000000" w:rsidP="00000000" w:rsidRDefault="00000000" w:rsidRPr="00000000" w14:paraId="000005A9">
      <w:pPr>
        <w:numPr>
          <w:ilvl w:val="1"/>
          <w:numId w:val="27"/>
        </w:numPr>
        <w:ind w:left="1440" w:hanging="360"/>
        <w:jc w:val="left"/>
        <w:rPr/>
      </w:pPr>
      <w:r w:rsidDel="00000000" w:rsidR="00000000" w:rsidRPr="00000000">
        <w:rPr>
          <w:rtl w:val="0"/>
        </w:rPr>
        <w:t xml:space="preserve">podsypka piaskowa, gr. min. 20,0 cm</w:t>
      </w:r>
    </w:p>
    <w:p w:rsidR="00000000" w:rsidDel="00000000" w:rsidP="00000000" w:rsidRDefault="00000000" w:rsidRPr="00000000" w14:paraId="000005AA">
      <w:pPr>
        <w:jc w:val="left"/>
        <w:rPr/>
      </w:pPr>
      <w:r w:rsidDel="00000000" w:rsidR="00000000" w:rsidRPr="00000000">
        <w:rPr>
          <w:rtl w:val="0"/>
        </w:rPr>
      </w:r>
    </w:p>
    <w:p w:rsidR="00000000" w:rsidDel="00000000" w:rsidP="00000000" w:rsidRDefault="00000000" w:rsidRPr="00000000" w14:paraId="000005AB">
      <w:pPr>
        <w:numPr>
          <w:ilvl w:val="0"/>
          <w:numId w:val="20"/>
        </w:numPr>
        <w:ind w:left="720" w:hanging="360"/>
        <w:jc w:val="left"/>
        <w:rPr/>
      </w:pPr>
      <w:r w:rsidDel="00000000" w:rsidR="00000000" w:rsidRPr="00000000">
        <w:rPr>
          <w:b w:val="1"/>
          <w:rtl w:val="0"/>
        </w:rPr>
        <w:t xml:space="preserve">PW2 posadzka wewnętrzna na stropie</w:t>
      </w:r>
      <w:r w:rsidDel="00000000" w:rsidR="00000000" w:rsidRPr="00000000">
        <w:rPr>
          <w:rtl w:val="0"/>
        </w:rPr>
        <w:t xml:space="preserve"> (budynek istniejący, układ warstw od góry):</w:t>
      </w:r>
    </w:p>
    <w:p w:rsidR="00000000" w:rsidDel="00000000" w:rsidP="00000000" w:rsidRDefault="00000000" w:rsidRPr="00000000" w14:paraId="000005AC">
      <w:pPr>
        <w:numPr>
          <w:ilvl w:val="1"/>
          <w:numId w:val="20"/>
        </w:numPr>
        <w:ind w:left="1440" w:hanging="360"/>
        <w:jc w:val="left"/>
        <w:rPr/>
      </w:pPr>
      <w:r w:rsidDel="00000000" w:rsidR="00000000" w:rsidRPr="00000000">
        <w:rPr>
          <w:rtl w:val="0"/>
        </w:rPr>
        <w:t xml:space="preserve">warstwa wykończeniowa (wg specyfikacji projektowej)</w:t>
      </w:r>
    </w:p>
    <w:p w:rsidR="00000000" w:rsidDel="00000000" w:rsidP="00000000" w:rsidRDefault="00000000" w:rsidRPr="00000000" w14:paraId="000005AD">
      <w:pPr>
        <w:numPr>
          <w:ilvl w:val="1"/>
          <w:numId w:val="20"/>
        </w:numPr>
        <w:ind w:left="1440" w:hanging="360"/>
        <w:jc w:val="left"/>
        <w:rPr/>
      </w:pPr>
      <w:r w:rsidDel="00000000" w:rsidR="00000000" w:rsidRPr="00000000">
        <w:rPr>
          <w:rtl w:val="0"/>
        </w:rPr>
        <w:t xml:space="preserve">betonowa posadzka przemysłowa zbrojona włóknami gr. 5,0 cm</w:t>
      </w:r>
    </w:p>
    <w:p w:rsidR="00000000" w:rsidDel="00000000" w:rsidP="00000000" w:rsidRDefault="00000000" w:rsidRPr="00000000" w14:paraId="000005AE">
      <w:pPr>
        <w:numPr>
          <w:ilvl w:val="1"/>
          <w:numId w:val="20"/>
        </w:numPr>
        <w:ind w:left="1440" w:hanging="360"/>
        <w:jc w:val="left"/>
        <w:rPr/>
      </w:pPr>
      <w:r w:rsidDel="00000000" w:rsidR="00000000" w:rsidRPr="00000000">
        <w:rPr>
          <w:rtl w:val="0"/>
        </w:rPr>
        <w:t xml:space="preserve">izolacja akustyczna - styropian akustyczny gr. 4,0 cm, sztywność dynamiczna SD ≤ 10MN/m³</w:t>
      </w:r>
    </w:p>
    <w:p w:rsidR="00000000" w:rsidDel="00000000" w:rsidP="00000000" w:rsidRDefault="00000000" w:rsidRPr="00000000" w14:paraId="000005AF">
      <w:pPr>
        <w:numPr>
          <w:ilvl w:val="1"/>
          <w:numId w:val="20"/>
        </w:numPr>
        <w:ind w:left="1440" w:hanging="360"/>
        <w:jc w:val="left"/>
        <w:rPr/>
      </w:pPr>
      <w:r w:rsidDel="00000000" w:rsidR="00000000" w:rsidRPr="00000000">
        <w:rPr>
          <w:rtl w:val="0"/>
        </w:rPr>
        <w:t xml:space="preserve">posadzka oddylatowana obwodowo od ścian zewnętrznych</w:t>
      </w:r>
    </w:p>
    <w:p w:rsidR="00000000" w:rsidDel="00000000" w:rsidP="00000000" w:rsidRDefault="00000000" w:rsidRPr="00000000" w14:paraId="000005B0">
      <w:pPr>
        <w:jc w:val="left"/>
        <w:rPr/>
      </w:pPr>
      <w:r w:rsidDel="00000000" w:rsidR="00000000" w:rsidRPr="00000000">
        <w:rPr>
          <w:rtl w:val="0"/>
        </w:rPr>
      </w:r>
    </w:p>
    <w:p w:rsidR="00000000" w:rsidDel="00000000" w:rsidP="00000000" w:rsidRDefault="00000000" w:rsidRPr="00000000" w14:paraId="000005B1">
      <w:pPr>
        <w:pStyle w:val="Heading3"/>
        <w:rPr/>
      </w:pPr>
      <w:bookmarkStart w:colFirst="0" w:colLast="0" w:name="_1664s55" w:id="69"/>
      <w:bookmarkEnd w:id="69"/>
      <w:r w:rsidDel="00000000" w:rsidR="00000000" w:rsidRPr="00000000">
        <w:rPr>
          <w:rtl w:val="0"/>
        </w:rPr>
        <w:t xml:space="preserve">Warstwy dachowe</w:t>
      </w:r>
    </w:p>
    <w:p w:rsidR="00000000" w:rsidDel="00000000" w:rsidP="00000000" w:rsidRDefault="00000000" w:rsidRPr="00000000" w14:paraId="000005B2">
      <w:pPr>
        <w:rPr/>
      </w:pPr>
      <w:r w:rsidDel="00000000" w:rsidR="00000000" w:rsidRPr="00000000">
        <w:rPr>
          <w:rtl w:val="0"/>
        </w:rPr>
      </w:r>
    </w:p>
    <w:p w:rsidR="00000000" w:rsidDel="00000000" w:rsidP="00000000" w:rsidRDefault="00000000" w:rsidRPr="00000000" w14:paraId="000005B3">
      <w:pPr>
        <w:numPr>
          <w:ilvl w:val="0"/>
          <w:numId w:val="10"/>
        </w:numPr>
        <w:ind w:left="720" w:hanging="360"/>
        <w:rPr/>
      </w:pPr>
      <w:r w:rsidDel="00000000" w:rsidR="00000000" w:rsidRPr="00000000">
        <w:rPr>
          <w:b w:val="1"/>
          <w:rtl w:val="0"/>
        </w:rPr>
        <w:t xml:space="preserve">WD1 dach płaski części dobudowywanej  gr. 25,0 - 34,0 cm</w:t>
      </w:r>
      <w:r w:rsidDel="00000000" w:rsidR="00000000" w:rsidRPr="00000000">
        <w:rPr>
          <w:rtl w:val="0"/>
        </w:rPr>
        <w:t xml:space="preserve"> </w:t>
      </w:r>
    </w:p>
    <w:p w:rsidR="00000000" w:rsidDel="00000000" w:rsidP="00000000" w:rsidRDefault="00000000" w:rsidRPr="00000000" w14:paraId="000005B4">
      <w:pPr>
        <w:numPr>
          <w:ilvl w:val="1"/>
          <w:numId w:val="10"/>
        </w:numPr>
        <w:ind w:left="1440" w:hanging="360"/>
        <w:rPr/>
      </w:pPr>
      <w:r w:rsidDel="00000000" w:rsidR="00000000" w:rsidRPr="00000000">
        <w:rPr>
          <w:rtl w:val="0"/>
        </w:rPr>
        <w:t xml:space="preserve">izolacja przeciwwodna -  papa nawierzchniowa</w:t>
      </w:r>
    </w:p>
    <w:p w:rsidR="00000000" w:rsidDel="00000000" w:rsidP="00000000" w:rsidRDefault="00000000" w:rsidRPr="00000000" w14:paraId="000005B5">
      <w:pPr>
        <w:numPr>
          <w:ilvl w:val="1"/>
          <w:numId w:val="10"/>
        </w:numPr>
        <w:ind w:left="1440" w:hanging="360"/>
        <w:rPr/>
      </w:pPr>
      <w:r w:rsidDel="00000000" w:rsidR="00000000" w:rsidRPr="00000000">
        <w:rPr>
          <w:rtl w:val="0"/>
        </w:rPr>
        <w:t xml:space="preserve">izolacja przeciwwodna -  papa podkładowa mocowana mechanicznie</w:t>
      </w:r>
    </w:p>
    <w:p w:rsidR="00000000" w:rsidDel="00000000" w:rsidP="00000000" w:rsidRDefault="00000000" w:rsidRPr="00000000" w14:paraId="000005B6">
      <w:pPr>
        <w:numPr>
          <w:ilvl w:val="1"/>
          <w:numId w:val="10"/>
        </w:numPr>
        <w:ind w:left="1440" w:hanging="360"/>
        <w:rPr/>
      </w:pPr>
      <w:r w:rsidDel="00000000" w:rsidR="00000000" w:rsidRPr="00000000">
        <w:rPr>
          <w:rtl w:val="0"/>
        </w:rPr>
        <w:t xml:space="preserve">izolacja termiczna z wełny mineralnej ze spadkiem 2% z klinów z wełny mineralnej.</w:t>
      </w:r>
    </w:p>
    <w:p w:rsidR="00000000" w:rsidDel="00000000" w:rsidP="00000000" w:rsidRDefault="00000000" w:rsidRPr="00000000" w14:paraId="000005B7">
      <w:pPr>
        <w:numPr>
          <w:ilvl w:val="1"/>
          <w:numId w:val="10"/>
        </w:numPr>
        <w:ind w:left="1440" w:hanging="360"/>
        <w:rPr/>
      </w:pPr>
      <w:r w:rsidDel="00000000" w:rsidR="00000000" w:rsidRPr="00000000">
        <w:rPr>
          <w:rtl w:val="0"/>
        </w:rPr>
        <w:t xml:space="preserve">paroizolacja</w:t>
      </w:r>
    </w:p>
    <w:p w:rsidR="00000000" w:rsidDel="00000000" w:rsidP="00000000" w:rsidRDefault="00000000" w:rsidRPr="00000000" w14:paraId="000005B8">
      <w:pPr>
        <w:numPr>
          <w:ilvl w:val="1"/>
          <w:numId w:val="10"/>
        </w:numPr>
        <w:ind w:left="1440" w:hanging="360"/>
        <w:rPr/>
      </w:pPr>
      <w:r w:rsidDel="00000000" w:rsidR="00000000" w:rsidRPr="00000000">
        <w:rPr>
          <w:rtl w:val="0"/>
        </w:rPr>
        <w:t xml:space="preserve">Strop żelbetowy wg proj. konstrukcji</w:t>
      </w:r>
    </w:p>
    <w:p w:rsidR="00000000" w:rsidDel="00000000" w:rsidP="00000000" w:rsidRDefault="00000000" w:rsidRPr="00000000" w14:paraId="000005B9">
      <w:pPr>
        <w:ind w:left="1440" w:firstLine="0"/>
        <w:rPr/>
      </w:pPr>
      <w:r w:rsidDel="00000000" w:rsidR="00000000" w:rsidRPr="00000000">
        <w:rPr>
          <w:rtl w:val="0"/>
        </w:rPr>
      </w:r>
    </w:p>
    <w:p w:rsidR="00000000" w:rsidDel="00000000" w:rsidP="00000000" w:rsidRDefault="00000000" w:rsidRPr="00000000" w14:paraId="000005BA">
      <w:pPr>
        <w:numPr>
          <w:ilvl w:val="0"/>
          <w:numId w:val="32"/>
        </w:numPr>
        <w:ind w:left="720" w:hanging="360"/>
        <w:rPr/>
      </w:pPr>
      <w:r w:rsidDel="00000000" w:rsidR="00000000" w:rsidRPr="00000000">
        <w:rPr>
          <w:b w:val="1"/>
          <w:rtl w:val="0"/>
        </w:rPr>
        <w:t xml:space="preserve">Odwodnienie dachu</w:t>
      </w:r>
      <w:r w:rsidDel="00000000" w:rsidR="00000000" w:rsidRPr="00000000">
        <w:rPr>
          <w:rtl w:val="0"/>
        </w:rPr>
        <w:t xml:space="preserve"> - system odwodnienia podciśnieniowego rozprowadzony w warstwach izolacji termicznej stropodachu. Zastosować przelewy awaryjne w warstwach dachu lub w attyce</w:t>
      </w:r>
    </w:p>
    <w:p w:rsidR="00000000" w:rsidDel="00000000" w:rsidP="00000000" w:rsidRDefault="00000000" w:rsidRPr="00000000" w14:paraId="000005BB">
      <w:pPr>
        <w:ind w:left="720" w:firstLine="0"/>
        <w:rPr/>
      </w:pPr>
      <w:r w:rsidDel="00000000" w:rsidR="00000000" w:rsidRPr="00000000">
        <w:rPr>
          <w:rtl w:val="0"/>
        </w:rPr>
      </w:r>
    </w:p>
    <w:p w:rsidR="00000000" w:rsidDel="00000000" w:rsidP="00000000" w:rsidRDefault="00000000" w:rsidRPr="00000000" w14:paraId="000005BC">
      <w:pPr>
        <w:pStyle w:val="Heading3"/>
        <w:rPr/>
      </w:pPr>
      <w:bookmarkStart w:colFirst="0" w:colLast="0" w:name="_3q5sasy" w:id="70"/>
      <w:bookmarkEnd w:id="70"/>
      <w:r w:rsidDel="00000000" w:rsidR="00000000" w:rsidRPr="00000000">
        <w:rPr>
          <w:rtl w:val="0"/>
        </w:rPr>
        <w:t xml:space="preserve">Izolacje termiczne</w:t>
      </w:r>
    </w:p>
    <w:p w:rsidR="00000000" w:rsidDel="00000000" w:rsidP="00000000" w:rsidRDefault="00000000" w:rsidRPr="00000000" w14:paraId="000005BD">
      <w:pPr>
        <w:rPr/>
      </w:pPr>
      <w:r w:rsidDel="00000000" w:rsidR="00000000" w:rsidRPr="00000000">
        <w:rPr>
          <w:rtl w:val="0"/>
        </w:rPr>
      </w:r>
    </w:p>
    <w:p w:rsidR="00000000" w:rsidDel="00000000" w:rsidP="00000000" w:rsidRDefault="00000000" w:rsidRPr="00000000" w14:paraId="000005BE">
      <w:pPr>
        <w:numPr>
          <w:ilvl w:val="0"/>
          <w:numId w:val="37"/>
        </w:numPr>
        <w:ind w:left="720" w:hanging="360"/>
        <w:rPr>
          <w:b w:val="1"/>
        </w:rPr>
      </w:pPr>
      <w:r w:rsidDel="00000000" w:rsidR="00000000" w:rsidRPr="00000000">
        <w:rPr>
          <w:b w:val="1"/>
          <w:rtl w:val="0"/>
        </w:rPr>
        <w:t xml:space="preserve">Izolacja termiczna stropodachu </w:t>
      </w:r>
      <w:r w:rsidDel="00000000" w:rsidR="00000000" w:rsidRPr="00000000">
        <w:rPr>
          <w:rtl w:val="0"/>
        </w:rPr>
        <w:t xml:space="preserve">(układ warstw od góry):</w:t>
      </w:r>
      <w:r w:rsidDel="00000000" w:rsidR="00000000" w:rsidRPr="00000000">
        <w:rPr>
          <w:rtl w:val="0"/>
        </w:rPr>
      </w:r>
    </w:p>
    <w:p w:rsidR="00000000" w:rsidDel="00000000" w:rsidP="00000000" w:rsidRDefault="00000000" w:rsidRPr="00000000" w14:paraId="000005BF">
      <w:pPr>
        <w:numPr>
          <w:ilvl w:val="1"/>
          <w:numId w:val="37"/>
        </w:numPr>
        <w:ind w:left="1440" w:hanging="360"/>
        <w:rPr/>
      </w:pPr>
      <w:r w:rsidDel="00000000" w:rsidR="00000000" w:rsidRPr="00000000">
        <w:rPr>
          <w:rtl w:val="0"/>
        </w:rPr>
        <w:t xml:space="preserve">dwugęstościowa płyta ze skalnej wełny mineralnej do izolacji termicznej gr. 5,0 cm;  λD ≤ 0,04 W/mK; siła ściskająca pod obciążeniem punktowym dającym odkształcenie 5 mm PL(5) ≥ 800 N; Naprężenie ściskające przy 10% odkształceniu względnym dla warstwy wierzchniej płyty CS(10) ≥ 90 kPa; </w:t>
      </w:r>
    </w:p>
    <w:p w:rsidR="00000000" w:rsidDel="00000000" w:rsidP="00000000" w:rsidRDefault="00000000" w:rsidRPr="00000000" w14:paraId="000005C0">
      <w:pPr>
        <w:numPr>
          <w:ilvl w:val="1"/>
          <w:numId w:val="37"/>
        </w:numPr>
        <w:ind w:left="1440" w:hanging="360"/>
        <w:rPr/>
      </w:pPr>
      <w:r w:rsidDel="00000000" w:rsidR="00000000" w:rsidRPr="00000000">
        <w:rPr>
          <w:rtl w:val="0"/>
        </w:rPr>
        <w:t xml:space="preserve">warstwa spadkowa (2%) - System płyt spadkowych z wełny skalnej o jedno lub dwukierunkowym spadku; grubość warstwy 0 - 11,0 cm; λD ≤ 0,04 W/mK; siła ściskająca pod obciążeniem punktowym dającym odkształcenie 5 mm PL(5) ≥ 650 N; Naprężenie ściskające przy 10% odkształceniu względnym CS(10) ≥ 70 kPa;</w:t>
      </w:r>
    </w:p>
    <w:p w:rsidR="00000000" w:rsidDel="00000000" w:rsidP="00000000" w:rsidRDefault="00000000" w:rsidRPr="00000000" w14:paraId="000005C1">
      <w:pPr>
        <w:numPr>
          <w:ilvl w:val="1"/>
          <w:numId w:val="37"/>
        </w:numPr>
        <w:ind w:left="1440" w:hanging="360"/>
        <w:rPr/>
      </w:pPr>
      <w:r w:rsidDel="00000000" w:rsidR="00000000" w:rsidRPr="00000000">
        <w:rPr>
          <w:rtl w:val="0"/>
        </w:rPr>
        <w:t xml:space="preserve">dwugęstościowa płyta ze skalnej wełny mineralnej do izolacji termicznej gr. 20,0 cm;  λD ≤ 0,038 W/mK; siła ściskająca pod obciążeniem punktowym dającym odkształcenie 5 mm PL(5) ≥ 650 N; Naprężenie ściskające przy 10% odkształceniu względnym dla warstwy wierzchniej płyty CS(10) ≥ 70 kPa; </w:t>
      </w:r>
    </w:p>
    <w:p w:rsidR="00000000" w:rsidDel="00000000" w:rsidP="00000000" w:rsidRDefault="00000000" w:rsidRPr="00000000" w14:paraId="000005C2">
      <w:pPr>
        <w:ind w:left="1440" w:firstLine="0"/>
        <w:rPr/>
      </w:pPr>
      <w:r w:rsidDel="00000000" w:rsidR="00000000" w:rsidRPr="00000000">
        <w:rPr>
          <w:rtl w:val="0"/>
        </w:rPr>
      </w:r>
    </w:p>
    <w:p w:rsidR="00000000" w:rsidDel="00000000" w:rsidP="00000000" w:rsidRDefault="00000000" w:rsidRPr="00000000" w14:paraId="000005C3">
      <w:pPr>
        <w:numPr>
          <w:ilvl w:val="0"/>
          <w:numId w:val="37"/>
        </w:numPr>
        <w:ind w:left="720" w:hanging="360"/>
        <w:rPr>
          <w:b w:val="1"/>
        </w:rPr>
      </w:pPr>
      <w:r w:rsidDel="00000000" w:rsidR="00000000" w:rsidRPr="00000000">
        <w:rPr>
          <w:b w:val="1"/>
          <w:rtl w:val="0"/>
        </w:rPr>
        <w:t xml:space="preserve">Izolacja termiczna podłogi na gruncie:</w:t>
      </w:r>
    </w:p>
    <w:p w:rsidR="00000000" w:rsidDel="00000000" w:rsidP="00000000" w:rsidRDefault="00000000" w:rsidRPr="00000000" w14:paraId="000005C4">
      <w:pPr>
        <w:numPr>
          <w:ilvl w:val="1"/>
          <w:numId w:val="27"/>
        </w:numPr>
        <w:ind w:left="1440" w:hanging="360"/>
        <w:jc w:val="left"/>
        <w:rPr/>
      </w:pPr>
      <w:r w:rsidDel="00000000" w:rsidR="00000000" w:rsidRPr="00000000">
        <w:rPr>
          <w:rtl w:val="0"/>
        </w:rPr>
        <w:t xml:space="preserve">izolacja termiczna - polistyren ekstrudowany, gr. 10,0 cm, λD ≤ 0,032 W/mK, wytrzymałość na ściskanie przy 10% odkształceniu ≥ 500 kPa,</w:t>
      </w:r>
    </w:p>
    <w:p w:rsidR="00000000" w:rsidDel="00000000" w:rsidP="00000000" w:rsidRDefault="00000000" w:rsidRPr="00000000" w14:paraId="000005C5">
      <w:pPr>
        <w:rPr/>
      </w:pPr>
      <w:r w:rsidDel="00000000" w:rsidR="00000000" w:rsidRPr="00000000">
        <w:rPr>
          <w:rtl w:val="0"/>
        </w:rPr>
      </w:r>
    </w:p>
    <w:p w:rsidR="00000000" w:rsidDel="00000000" w:rsidP="00000000" w:rsidRDefault="00000000" w:rsidRPr="00000000" w14:paraId="000005C6">
      <w:pPr>
        <w:numPr>
          <w:ilvl w:val="0"/>
          <w:numId w:val="37"/>
        </w:numPr>
        <w:ind w:left="720" w:hanging="360"/>
        <w:rPr>
          <w:b w:val="1"/>
        </w:rPr>
      </w:pPr>
      <w:r w:rsidDel="00000000" w:rsidR="00000000" w:rsidRPr="00000000">
        <w:rPr>
          <w:b w:val="1"/>
          <w:rtl w:val="0"/>
        </w:rPr>
        <w:t xml:space="preserve">Izolacja termiczna ścian zewnętrznych:</w:t>
      </w:r>
    </w:p>
    <w:p w:rsidR="00000000" w:rsidDel="00000000" w:rsidP="00000000" w:rsidRDefault="00000000" w:rsidRPr="00000000" w14:paraId="000005C7">
      <w:pPr>
        <w:numPr>
          <w:ilvl w:val="1"/>
          <w:numId w:val="9"/>
        </w:numPr>
        <w:ind w:left="1440" w:hanging="360"/>
        <w:jc w:val="left"/>
        <w:rPr/>
      </w:pPr>
      <w:r w:rsidDel="00000000" w:rsidR="00000000" w:rsidRPr="00000000">
        <w:rPr>
          <w:rtl w:val="0"/>
        </w:rPr>
        <w:t xml:space="preserve">wełna mineralna lub skalna  gr. 16,0 cm, λD ≤ 0,036 W/mK</w:t>
      </w:r>
    </w:p>
    <w:p w:rsidR="00000000" w:rsidDel="00000000" w:rsidP="00000000" w:rsidRDefault="00000000" w:rsidRPr="00000000" w14:paraId="000005C8">
      <w:pPr>
        <w:ind w:left="1440" w:firstLine="0"/>
        <w:jc w:val="left"/>
        <w:rPr/>
      </w:pPr>
      <w:r w:rsidDel="00000000" w:rsidR="00000000" w:rsidRPr="00000000">
        <w:rPr>
          <w:rtl w:val="0"/>
        </w:rPr>
      </w:r>
    </w:p>
    <w:p w:rsidR="00000000" w:rsidDel="00000000" w:rsidP="00000000" w:rsidRDefault="00000000" w:rsidRPr="00000000" w14:paraId="000005C9">
      <w:pPr>
        <w:numPr>
          <w:ilvl w:val="0"/>
          <w:numId w:val="6"/>
        </w:numPr>
        <w:ind w:left="720" w:hanging="360"/>
        <w:jc w:val="left"/>
        <w:rPr>
          <w:b w:val="1"/>
        </w:rPr>
      </w:pPr>
      <w:r w:rsidDel="00000000" w:rsidR="00000000" w:rsidRPr="00000000">
        <w:rPr>
          <w:b w:val="1"/>
          <w:rtl w:val="0"/>
        </w:rPr>
        <w:t xml:space="preserve">izolacja termiczna ścian fundamentowych i strefy cokołowej:</w:t>
      </w:r>
    </w:p>
    <w:p w:rsidR="00000000" w:rsidDel="00000000" w:rsidP="00000000" w:rsidRDefault="00000000" w:rsidRPr="00000000" w14:paraId="000005CA">
      <w:pPr>
        <w:numPr>
          <w:ilvl w:val="1"/>
          <w:numId w:val="6"/>
        </w:numPr>
        <w:ind w:left="1440" w:hanging="360"/>
        <w:jc w:val="left"/>
        <w:rPr/>
      </w:pPr>
      <w:r w:rsidDel="00000000" w:rsidR="00000000" w:rsidRPr="00000000">
        <w:rPr>
          <w:rtl w:val="0"/>
        </w:rPr>
        <w:t xml:space="preserve">hydrofobizowana, sztywna wełna skalna  gr. 16,0 cm, λD ≤ 0,036 W/mK (zastosować na całej wysokości ścian fundamentowych do wysokości 30cm nad poziomem gruntu). Wymóg zastosowania wełny mineralnej ze względu na przyleganie do budynku w innej strefie pożarowej.</w:t>
      </w:r>
    </w:p>
    <w:p w:rsidR="00000000" w:rsidDel="00000000" w:rsidP="00000000" w:rsidRDefault="00000000" w:rsidRPr="00000000" w14:paraId="000005CB">
      <w:pPr>
        <w:jc w:val="left"/>
        <w:rPr>
          <w:b w:val="1"/>
        </w:rPr>
      </w:pPr>
      <w:r w:rsidDel="00000000" w:rsidR="00000000" w:rsidRPr="00000000">
        <w:rPr>
          <w:rtl w:val="0"/>
        </w:rPr>
      </w:r>
    </w:p>
    <w:p w:rsidR="00000000" w:rsidDel="00000000" w:rsidP="00000000" w:rsidRDefault="00000000" w:rsidRPr="00000000" w14:paraId="000005CC">
      <w:pPr>
        <w:pStyle w:val="Heading3"/>
        <w:rPr/>
      </w:pPr>
      <w:bookmarkStart w:colFirst="0" w:colLast="0" w:name="_25b2l0r" w:id="71"/>
      <w:bookmarkEnd w:id="71"/>
      <w:r w:rsidDel="00000000" w:rsidR="00000000" w:rsidRPr="00000000">
        <w:rPr>
          <w:rtl w:val="0"/>
        </w:rPr>
        <w:t xml:space="preserve">Izolacje przeciwwodne i przeciwwilgociowe</w:t>
      </w:r>
    </w:p>
    <w:p w:rsidR="00000000" w:rsidDel="00000000" w:rsidP="00000000" w:rsidRDefault="00000000" w:rsidRPr="00000000" w14:paraId="000005CD">
      <w:pPr>
        <w:rPr/>
      </w:pPr>
      <w:r w:rsidDel="00000000" w:rsidR="00000000" w:rsidRPr="00000000">
        <w:rPr>
          <w:rtl w:val="0"/>
        </w:rPr>
      </w:r>
    </w:p>
    <w:p w:rsidR="00000000" w:rsidDel="00000000" w:rsidP="00000000" w:rsidRDefault="00000000" w:rsidRPr="00000000" w14:paraId="000005CE">
      <w:pPr>
        <w:numPr>
          <w:ilvl w:val="0"/>
          <w:numId w:val="3"/>
        </w:numPr>
        <w:ind w:left="720" w:hanging="360"/>
        <w:rPr>
          <w:b w:val="1"/>
        </w:rPr>
      </w:pPr>
      <w:r w:rsidDel="00000000" w:rsidR="00000000" w:rsidRPr="00000000">
        <w:rPr>
          <w:b w:val="1"/>
          <w:rtl w:val="0"/>
        </w:rPr>
        <w:t xml:space="preserve">Izolacja przeciwwilgociowa pozioma pod ściany fundamentowe</w:t>
      </w:r>
    </w:p>
    <w:p w:rsidR="00000000" w:rsidDel="00000000" w:rsidP="00000000" w:rsidRDefault="00000000" w:rsidRPr="00000000" w14:paraId="000005CF">
      <w:pPr>
        <w:numPr>
          <w:ilvl w:val="1"/>
          <w:numId w:val="3"/>
        </w:numPr>
        <w:ind w:left="1440" w:hanging="360"/>
        <w:rPr/>
      </w:pPr>
      <w:r w:rsidDel="00000000" w:rsidR="00000000" w:rsidRPr="00000000">
        <w:rPr>
          <w:rtl w:val="0"/>
        </w:rPr>
        <w:t xml:space="preserve">Występuje na wszystkich ławach i stopach fundamentowych – pas papy asfaltowej na lepiku układanej na zakład – na całą szerokość fundamentu.</w:t>
      </w:r>
    </w:p>
    <w:p w:rsidR="00000000" w:rsidDel="00000000" w:rsidP="00000000" w:rsidRDefault="00000000" w:rsidRPr="00000000" w14:paraId="000005D0">
      <w:pPr>
        <w:ind w:left="1440" w:firstLine="0"/>
        <w:rPr/>
      </w:pPr>
      <w:r w:rsidDel="00000000" w:rsidR="00000000" w:rsidRPr="00000000">
        <w:rPr>
          <w:rtl w:val="0"/>
        </w:rPr>
      </w:r>
    </w:p>
    <w:p w:rsidR="00000000" w:rsidDel="00000000" w:rsidP="00000000" w:rsidRDefault="00000000" w:rsidRPr="00000000" w14:paraId="000005D1">
      <w:pPr>
        <w:numPr>
          <w:ilvl w:val="0"/>
          <w:numId w:val="3"/>
        </w:numPr>
        <w:ind w:left="720" w:hanging="360"/>
        <w:rPr>
          <w:b w:val="1"/>
        </w:rPr>
      </w:pPr>
      <w:r w:rsidDel="00000000" w:rsidR="00000000" w:rsidRPr="00000000">
        <w:rPr>
          <w:b w:val="1"/>
          <w:rtl w:val="0"/>
        </w:rPr>
        <w:t xml:space="preserve">Izolacja przeciwwilgociowa pionowa ścian fundamentowych</w:t>
      </w:r>
    </w:p>
    <w:p w:rsidR="00000000" w:rsidDel="00000000" w:rsidP="00000000" w:rsidRDefault="00000000" w:rsidRPr="00000000" w14:paraId="000005D2">
      <w:pPr>
        <w:numPr>
          <w:ilvl w:val="1"/>
          <w:numId w:val="3"/>
        </w:numPr>
        <w:ind w:left="1440" w:hanging="360"/>
        <w:rPr/>
      </w:pPr>
      <w:r w:rsidDel="00000000" w:rsidR="00000000" w:rsidRPr="00000000">
        <w:rPr>
          <w:rtl w:val="0"/>
        </w:rPr>
        <w:t xml:space="preserve">Występuje po obu stronach stronie ściany fundamentowej – malowanie lepikiem asfaltowym od poziomu fundamentu do: </w:t>
      </w:r>
    </w:p>
    <w:p w:rsidR="00000000" w:rsidDel="00000000" w:rsidP="00000000" w:rsidRDefault="00000000" w:rsidRPr="00000000" w14:paraId="000005D3">
      <w:pPr>
        <w:numPr>
          <w:ilvl w:val="2"/>
          <w:numId w:val="3"/>
        </w:numPr>
        <w:ind w:left="2160" w:hanging="360"/>
        <w:rPr/>
      </w:pPr>
      <w:r w:rsidDel="00000000" w:rsidR="00000000" w:rsidRPr="00000000">
        <w:rPr>
          <w:rtl w:val="0"/>
        </w:rPr>
        <w:t xml:space="preserve">poziomu izolacji termicznej podłogi na gruncie (strona wewnętrzna),</w:t>
      </w:r>
    </w:p>
    <w:p w:rsidR="00000000" w:rsidDel="00000000" w:rsidP="00000000" w:rsidRDefault="00000000" w:rsidRPr="00000000" w14:paraId="000005D4">
      <w:pPr>
        <w:numPr>
          <w:ilvl w:val="2"/>
          <w:numId w:val="3"/>
        </w:numPr>
        <w:ind w:left="2160" w:hanging="360"/>
        <w:rPr/>
      </w:pPr>
      <w:r w:rsidDel="00000000" w:rsidR="00000000" w:rsidRPr="00000000">
        <w:rPr>
          <w:rtl w:val="0"/>
        </w:rPr>
        <w:t xml:space="preserve">poziomu 30,0 cm ponad poziom terenu wokół budynku (strona zewnętrzna).</w:t>
      </w:r>
    </w:p>
    <w:p w:rsidR="00000000" w:rsidDel="00000000" w:rsidP="00000000" w:rsidRDefault="00000000" w:rsidRPr="00000000" w14:paraId="000005D5">
      <w:pPr>
        <w:numPr>
          <w:ilvl w:val="1"/>
          <w:numId w:val="3"/>
        </w:numPr>
        <w:ind w:left="1440" w:hanging="360"/>
        <w:rPr/>
      </w:pPr>
      <w:r w:rsidDel="00000000" w:rsidR="00000000" w:rsidRPr="00000000">
        <w:rPr>
          <w:rtl w:val="0"/>
        </w:rPr>
        <w:t xml:space="preserve">fartuch z podwójnej papy termozgrzewalnej układamy pionowo od rzędnej -1,00 m  do rzędnej + 0,30 (względem poziomu +/- 0,00 budynku).</w:t>
      </w:r>
    </w:p>
    <w:p w:rsidR="00000000" w:rsidDel="00000000" w:rsidP="00000000" w:rsidRDefault="00000000" w:rsidRPr="00000000" w14:paraId="000005D6">
      <w:pPr>
        <w:ind w:left="2160" w:firstLine="0"/>
        <w:rPr/>
      </w:pPr>
      <w:r w:rsidDel="00000000" w:rsidR="00000000" w:rsidRPr="00000000">
        <w:rPr>
          <w:rtl w:val="0"/>
        </w:rPr>
      </w:r>
    </w:p>
    <w:p w:rsidR="00000000" w:rsidDel="00000000" w:rsidP="00000000" w:rsidRDefault="00000000" w:rsidRPr="00000000" w14:paraId="000005D7">
      <w:pPr>
        <w:numPr>
          <w:ilvl w:val="0"/>
          <w:numId w:val="3"/>
        </w:numPr>
        <w:ind w:left="720" w:hanging="360"/>
        <w:rPr>
          <w:b w:val="1"/>
        </w:rPr>
      </w:pPr>
      <w:r w:rsidDel="00000000" w:rsidR="00000000" w:rsidRPr="00000000">
        <w:rPr>
          <w:b w:val="1"/>
          <w:rtl w:val="0"/>
        </w:rPr>
        <w:t xml:space="preserve">Izolacja przeciwwodna dachu płaskiego</w:t>
      </w:r>
    </w:p>
    <w:p w:rsidR="00000000" w:rsidDel="00000000" w:rsidP="00000000" w:rsidRDefault="00000000" w:rsidRPr="00000000" w14:paraId="000005D8">
      <w:pPr>
        <w:numPr>
          <w:ilvl w:val="1"/>
          <w:numId w:val="3"/>
        </w:numPr>
        <w:ind w:left="1440" w:hanging="360"/>
        <w:rPr/>
      </w:pPr>
      <w:r w:rsidDel="00000000" w:rsidR="00000000" w:rsidRPr="00000000">
        <w:rPr>
          <w:rtl w:val="0"/>
        </w:rPr>
        <w:t xml:space="preserve">izolacja przeciwwodna -  papa krycia wierzchniego o odporności w zakresie odporności dachu na ogień zewnętrzny B Roof (t1) / NRO np. Fire Smart Duo-Top f-my Icopal</w:t>
      </w:r>
    </w:p>
    <w:p w:rsidR="00000000" w:rsidDel="00000000" w:rsidP="00000000" w:rsidRDefault="00000000" w:rsidRPr="00000000" w14:paraId="000005D9">
      <w:pPr>
        <w:numPr>
          <w:ilvl w:val="1"/>
          <w:numId w:val="3"/>
        </w:numPr>
        <w:ind w:left="1440" w:hanging="360"/>
        <w:rPr/>
      </w:pPr>
      <w:r w:rsidDel="00000000" w:rsidR="00000000" w:rsidRPr="00000000">
        <w:rPr>
          <w:rtl w:val="0"/>
        </w:rPr>
        <w:t xml:space="preserve">izolacja przeciwwodna -  papa podkładowa o odporności w zakresie odporności dachu na ogień zewnętrzny B Roof (t1) / NRO np. Fire Smart Duo-Baza f-my Icopal</w:t>
      </w:r>
    </w:p>
    <w:p w:rsidR="00000000" w:rsidDel="00000000" w:rsidP="00000000" w:rsidRDefault="00000000" w:rsidRPr="00000000" w14:paraId="000005DA">
      <w:pPr>
        <w:numPr>
          <w:ilvl w:val="1"/>
          <w:numId w:val="3"/>
        </w:numPr>
        <w:ind w:left="1440" w:hanging="360"/>
        <w:rPr/>
      </w:pPr>
      <w:r w:rsidDel="00000000" w:rsidR="00000000" w:rsidRPr="00000000">
        <w:rPr>
          <w:rtl w:val="0"/>
        </w:rPr>
        <w:t xml:space="preserve">Występuje na całej powierzchni dachu dobudowywanej części budynku oraz wewnętrznej części ścianek attykowych.</w:t>
      </w:r>
    </w:p>
    <w:p w:rsidR="00000000" w:rsidDel="00000000" w:rsidP="00000000" w:rsidRDefault="00000000" w:rsidRPr="00000000" w14:paraId="000005DB">
      <w:pPr>
        <w:ind w:left="1440" w:firstLine="0"/>
        <w:rPr/>
      </w:pPr>
      <w:r w:rsidDel="00000000" w:rsidR="00000000" w:rsidRPr="00000000">
        <w:rPr>
          <w:rtl w:val="0"/>
        </w:rPr>
      </w:r>
    </w:p>
    <w:p w:rsidR="00000000" w:rsidDel="00000000" w:rsidP="00000000" w:rsidRDefault="00000000" w:rsidRPr="00000000" w14:paraId="000005DC">
      <w:pPr>
        <w:numPr>
          <w:ilvl w:val="0"/>
          <w:numId w:val="3"/>
        </w:numPr>
        <w:ind w:left="720" w:hanging="360"/>
        <w:rPr>
          <w:b w:val="1"/>
        </w:rPr>
      </w:pPr>
      <w:r w:rsidDel="00000000" w:rsidR="00000000" w:rsidRPr="00000000">
        <w:rPr>
          <w:b w:val="1"/>
          <w:rtl w:val="0"/>
        </w:rPr>
        <w:t xml:space="preserve">Paroizolacja</w:t>
      </w:r>
    </w:p>
    <w:p w:rsidR="00000000" w:rsidDel="00000000" w:rsidP="00000000" w:rsidRDefault="00000000" w:rsidRPr="00000000" w14:paraId="000005DD">
      <w:pPr>
        <w:numPr>
          <w:ilvl w:val="1"/>
          <w:numId w:val="3"/>
        </w:numPr>
        <w:ind w:left="1440" w:hanging="360"/>
        <w:rPr/>
      </w:pPr>
      <w:r w:rsidDel="00000000" w:rsidR="00000000" w:rsidRPr="00000000">
        <w:rPr>
          <w:rtl w:val="0"/>
        </w:rPr>
        <w:t xml:space="preserve">Folia polietylenowa budowlana gr. 2,0 mm samoprzylepna, układana na stropie żelbetowym pod izolacją termiczną </w:t>
      </w:r>
    </w:p>
    <w:p w:rsidR="00000000" w:rsidDel="00000000" w:rsidP="00000000" w:rsidRDefault="00000000" w:rsidRPr="00000000" w14:paraId="000005DE">
      <w:pPr>
        <w:rPr/>
      </w:pPr>
      <w:r w:rsidDel="00000000" w:rsidR="00000000" w:rsidRPr="00000000">
        <w:rPr>
          <w:rtl w:val="0"/>
        </w:rPr>
      </w:r>
    </w:p>
    <w:p w:rsidR="00000000" w:rsidDel="00000000" w:rsidP="00000000" w:rsidRDefault="00000000" w:rsidRPr="00000000" w14:paraId="000005DF">
      <w:pPr>
        <w:numPr>
          <w:ilvl w:val="0"/>
          <w:numId w:val="3"/>
        </w:numPr>
        <w:ind w:left="720" w:hanging="360"/>
        <w:rPr>
          <w:b w:val="1"/>
        </w:rPr>
      </w:pPr>
      <w:r w:rsidDel="00000000" w:rsidR="00000000" w:rsidRPr="00000000">
        <w:rPr>
          <w:b w:val="1"/>
          <w:rtl w:val="0"/>
        </w:rPr>
        <w:t xml:space="preserve">izolacja przeciwwilgociowa pomieszczeń mokrych</w:t>
      </w:r>
    </w:p>
    <w:p w:rsidR="00000000" w:rsidDel="00000000" w:rsidP="00000000" w:rsidRDefault="00000000" w:rsidRPr="00000000" w14:paraId="000005E0">
      <w:pPr>
        <w:numPr>
          <w:ilvl w:val="1"/>
          <w:numId w:val="3"/>
        </w:numPr>
        <w:ind w:left="1440" w:hanging="360"/>
        <w:rPr/>
      </w:pPr>
      <w:r w:rsidDel="00000000" w:rsidR="00000000" w:rsidRPr="00000000">
        <w:rPr>
          <w:rtl w:val="0"/>
        </w:rPr>
        <w:t xml:space="preserve">masa na bazie dyspersji polimerowych, wypełniaczy oraz środków modyfikujących, służąca do wykonywania izolacji wodochronnych pomieszczeń mokrych. (2 warstwy). </w:t>
      </w:r>
    </w:p>
    <w:p w:rsidR="00000000" w:rsidDel="00000000" w:rsidP="00000000" w:rsidRDefault="00000000" w:rsidRPr="00000000" w14:paraId="000005E1">
      <w:pPr>
        <w:numPr>
          <w:ilvl w:val="1"/>
          <w:numId w:val="3"/>
        </w:numPr>
        <w:ind w:left="1440" w:hanging="360"/>
        <w:rPr/>
      </w:pPr>
      <w:r w:rsidDel="00000000" w:rsidR="00000000" w:rsidRPr="00000000">
        <w:rPr>
          <w:rtl w:val="0"/>
        </w:rPr>
        <w:t xml:space="preserve">Występuje w pomieszczeniach mokrych (wc, łazienki, kuchnie, mop, węzeł cieplny, przyłącze wody) na posadzce i ścianach.</w:t>
      </w:r>
    </w:p>
    <w:p w:rsidR="00000000" w:rsidDel="00000000" w:rsidP="00000000" w:rsidRDefault="00000000" w:rsidRPr="00000000" w14:paraId="000005E2">
      <w:pPr>
        <w:rPr/>
      </w:pPr>
      <w:r w:rsidDel="00000000" w:rsidR="00000000" w:rsidRPr="00000000">
        <w:rPr>
          <w:rtl w:val="0"/>
        </w:rPr>
      </w:r>
    </w:p>
    <w:p w:rsidR="00000000" w:rsidDel="00000000" w:rsidP="00000000" w:rsidRDefault="00000000" w:rsidRPr="00000000" w14:paraId="000005E3">
      <w:pPr>
        <w:pStyle w:val="Heading3"/>
        <w:rPr/>
      </w:pPr>
      <w:bookmarkStart w:colFirst="0" w:colLast="0" w:name="_kgcv8k" w:id="72"/>
      <w:bookmarkEnd w:id="72"/>
      <w:r w:rsidDel="00000000" w:rsidR="00000000" w:rsidRPr="00000000">
        <w:rPr>
          <w:rtl w:val="0"/>
        </w:rPr>
        <w:t xml:space="preserve">Okładziny zewnętrzne</w:t>
      </w:r>
    </w:p>
    <w:p w:rsidR="00000000" w:rsidDel="00000000" w:rsidP="00000000" w:rsidRDefault="00000000" w:rsidRPr="00000000" w14:paraId="000005E4">
      <w:pPr>
        <w:jc w:val="left"/>
        <w:rPr/>
      </w:pPr>
      <w:r w:rsidDel="00000000" w:rsidR="00000000" w:rsidRPr="00000000">
        <w:rPr>
          <w:rtl w:val="0"/>
        </w:rPr>
      </w:r>
    </w:p>
    <w:p w:rsidR="00000000" w:rsidDel="00000000" w:rsidP="00000000" w:rsidRDefault="00000000" w:rsidRPr="00000000" w14:paraId="000005E5">
      <w:pPr>
        <w:jc w:val="left"/>
        <w:rPr/>
      </w:pPr>
      <w:r w:rsidDel="00000000" w:rsidR="00000000" w:rsidRPr="00000000">
        <w:rPr>
          <w:rtl w:val="0"/>
        </w:rPr>
        <w:t xml:space="preserve">(Warstwy podawane od zewnątrz)</w:t>
      </w:r>
    </w:p>
    <w:p w:rsidR="00000000" w:rsidDel="00000000" w:rsidP="00000000" w:rsidRDefault="00000000" w:rsidRPr="00000000" w14:paraId="000005E6">
      <w:pPr>
        <w:jc w:val="left"/>
        <w:rPr/>
      </w:pPr>
      <w:r w:rsidDel="00000000" w:rsidR="00000000" w:rsidRPr="00000000">
        <w:rPr>
          <w:rtl w:val="0"/>
        </w:rPr>
      </w:r>
    </w:p>
    <w:p w:rsidR="00000000" w:rsidDel="00000000" w:rsidP="00000000" w:rsidRDefault="00000000" w:rsidRPr="00000000" w14:paraId="000005E7">
      <w:pPr>
        <w:jc w:val="left"/>
        <w:rPr>
          <w:b w:val="1"/>
        </w:rPr>
      </w:pPr>
      <w:r w:rsidDel="00000000" w:rsidR="00000000" w:rsidRPr="00000000">
        <w:rPr>
          <w:b w:val="1"/>
          <w:rtl w:val="0"/>
        </w:rPr>
        <w:t xml:space="preserve">SZ1 ściana zewnętrzna z okładziną z siatki cięto-ciągnionej</w:t>
      </w:r>
    </w:p>
    <w:p w:rsidR="00000000" w:rsidDel="00000000" w:rsidP="00000000" w:rsidRDefault="00000000" w:rsidRPr="00000000" w14:paraId="000005E8">
      <w:pPr>
        <w:numPr>
          <w:ilvl w:val="0"/>
          <w:numId w:val="9"/>
        </w:numPr>
        <w:ind w:left="720" w:hanging="360"/>
        <w:jc w:val="left"/>
        <w:rPr/>
      </w:pPr>
      <w:r w:rsidDel="00000000" w:rsidR="00000000" w:rsidRPr="00000000">
        <w:rPr>
          <w:rtl w:val="0"/>
        </w:rPr>
        <w:t xml:space="preserve">panel z siatki cięto-ciągnionej, aluminiowej na podkonstrukcji z ramy stalowej. Podkonstrukcja ukryta za siatką dając efekt pełnego panelu z siatki (bez ramki), kolor: RAL 9006</w:t>
      </w:r>
    </w:p>
    <w:p w:rsidR="00000000" w:rsidDel="00000000" w:rsidP="00000000" w:rsidRDefault="00000000" w:rsidRPr="00000000" w14:paraId="000005E9">
      <w:pPr>
        <w:numPr>
          <w:ilvl w:val="0"/>
          <w:numId w:val="9"/>
        </w:numPr>
        <w:ind w:left="720" w:hanging="360"/>
        <w:jc w:val="left"/>
        <w:rPr/>
      </w:pPr>
      <w:r w:rsidDel="00000000" w:rsidR="00000000" w:rsidRPr="00000000">
        <w:rPr>
          <w:rtl w:val="0"/>
        </w:rPr>
        <w:t xml:space="preserve">tynk mineralny na siatce malowany farbą silikonową, kolor: czarny</w:t>
      </w:r>
    </w:p>
    <w:p w:rsidR="00000000" w:rsidDel="00000000" w:rsidP="00000000" w:rsidRDefault="00000000" w:rsidRPr="00000000" w14:paraId="000005EA">
      <w:pPr>
        <w:numPr>
          <w:ilvl w:val="0"/>
          <w:numId w:val="9"/>
        </w:numPr>
        <w:ind w:left="720" w:hanging="360"/>
        <w:jc w:val="left"/>
        <w:rPr/>
      </w:pPr>
      <w:r w:rsidDel="00000000" w:rsidR="00000000" w:rsidRPr="00000000">
        <w:rPr>
          <w:rtl w:val="0"/>
        </w:rPr>
        <w:t xml:space="preserve">wełna mineralna lub skalna  gr. 16,0 cm, </w:t>
      </w:r>
    </w:p>
    <w:p w:rsidR="00000000" w:rsidDel="00000000" w:rsidP="00000000" w:rsidRDefault="00000000" w:rsidRPr="00000000" w14:paraId="000005EB">
      <w:pPr>
        <w:numPr>
          <w:ilvl w:val="0"/>
          <w:numId w:val="9"/>
        </w:numPr>
        <w:ind w:left="720" w:hanging="360"/>
        <w:jc w:val="left"/>
        <w:rPr/>
      </w:pPr>
      <w:r w:rsidDel="00000000" w:rsidR="00000000" w:rsidRPr="00000000">
        <w:rPr>
          <w:rtl w:val="0"/>
        </w:rPr>
        <w:t xml:space="preserve">ściana murowana z bloczków wapienno -piaskowych grubości 24,0 cm lub ściana żelbetowa grubości 24,0 cm</w:t>
      </w:r>
    </w:p>
    <w:p w:rsidR="00000000" w:rsidDel="00000000" w:rsidP="00000000" w:rsidRDefault="00000000" w:rsidRPr="00000000" w14:paraId="000005EC">
      <w:pPr>
        <w:numPr>
          <w:ilvl w:val="0"/>
          <w:numId w:val="9"/>
        </w:numPr>
        <w:ind w:left="720" w:hanging="360"/>
        <w:jc w:val="left"/>
        <w:rPr/>
      </w:pPr>
      <w:r w:rsidDel="00000000" w:rsidR="00000000" w:rsidRPr="00000000">
        <w:rPr>
          <w:rtl w:val="0"/>
        </w:rPr>
        <w:t xml:space="preserve"> </w:t>
      </w:r>
    </w:p>
    <w:p w:rsidR="00000000" w:rsidDel="00000000" w:rsidP="00000000" w:rsidRDefault="00000000" w:rsidRPr="00000000" w14:paraId="000005ED">
      <w:pPr>
        <w:ind w:left="720" w:firstLine="0"/>
        <w:jc w:val="left"/>
        <w:rPr/>
      </w:pPr>
      <w:r w:rsidDel="00000000" w:rsidR="00000000" w:rsidRPr="00000000">
        <w:rPr>
          <w:rtl w:val="0"/>
        </w:rPr>
      </w:r>
    </w:p>
    <w:p w:rsidR="00000000" w:rsidDel="00000000" w:rsidP="00000000" w:rsidRDefault="00000000" w:rsidRPr="00000000" w14:paraId="000005EE">
      <w:pPr>
        <w:jc w:val="left"/>
        <w:rPr/>
      </w:pPr>
      <w:r w:rsidDel="00000000" w:rsidR="00000000" w:rsidRPr="00000000">
        <w:rPr>
          <w:rtl w:val="0"/>
        </w:rPr>
      </w:r>
    </w:p>
    <w:p w:rsidR="00000000" w:rsidDel="00000000" w:rsidP="00000000" w:rsidRDefault="00000000" w:rsidRPr="00000000" w14:paraId="000005EF">
      <w:pPr>
        <w:jc w:val="left"/>
        <w:rPr/>
      </w:pPr>
      <w:r w:rsidDel="00000000" w:rsidR="00000000" w:rsidRPr="00000000">
        <w:rPr>
          <w:b w:val="1"/>
          <w:rtl w:val="0"/>
        </w:rPr>
        <w:t xml:space="preserve">SZ2 ściana zewnętrzna z okładziną z blachy aluminiowej</w:t>
      </w:r>
      <w:r w:rsidDel="00000000" w:rsidR="00000000" w:rsidRPr="00000000">
        <w:rPr>
          <w:rtl w:val="0"/>
        </w:rPr>
      </w:r>
    </w:p>
    <w:p w:rsidR="00000000" w:rsidDel="00000000" w:rsidP="00000000" w:rsidRDefault="00000000" w:rsidRPr="00000000" w14:paraId="000005F0">
      <w:pPr>
        <w:numPr>
          <w:ilvl w:val="0"/>
          <w:numId w:val="29"/>
        </w:numPr>
        <w:ind w:left="720" w:hanging="360"/>
        <w:jc w:val="left"/>
        <w:rPr/>
      </w:pPr>
      <w:r w:rsidDel="00000000" w:rsidR="00000000" w:rsidRPr="00000000">
        <w:rPr>
          <w:rtl w:val="0"/>
        </w:rPr>
        <w:t xml:space="preserve">panel pełny z blachy aluminiowej w kolorze czarnym na podkonstrukcji systemowej mocowanej do ściany murowanej lub żelbetowej.</w:t>
      </w:r>
    </w:p>
    <w:p w:rsidR="00000000" w:rsidDel="00000000" w:rsidP="00000000" w:rsidRDefault="00000000" w:rsidRPr="00000000" w14:paraId="000005F1">
      <w:pPr>
        <w:numPr>
          <w:ilvl w:val="0"/>
          <w:numId w:val="9"/>
        </w:numPr>
        <w:ind w:left="720" w:hanging="360"/>
        <w:jc w:val="left"/>
        <w:rPr/>
      </w:pPr>
      <w:r w:rsidDel="00000000" w:rsidR="00000000" w:rsidRPr="00000000">
        <w:rPr>
          <w:rtl w:val="0"/>
        </w:rPr>
        <w:t xml:space="preserve">wełna mineralna lub skalna  gr. 16,0 cm,</w:t>
      </w:r>
    </w:p>
    <w:p w:rsidR="00000000" w:rsidDel="00000000" w:rsidP="00000000" w:rsidRDefault="00000000" w:rsidRPr="00000000" w14:paraId="000005F2">
      <w:pPr>
        <w:numPr>
          <w:ilvl w:val="0"/>
          <w:numId w:val="9"/>
        </w:numPr>
        <w:ind w:left="720" w:hanging="360"/>
        <w:jc w:val="left"/>
        <w:rPr/>
      </w:pPr>
      <w:r w:rsidDel="00000000" w:rsidR="00000000" w:rsidRPr="00000000">
        <w:rPr>
          <w:rtl w:val="0"/>
        </w:rPr>
        <w:t xml:space="preserve">ściana murowana z bloczków wapienno -piaskowych grubości 24,0 cm lub ściana żelbetowa grubości 24,0 cm</w:t>
      </w:r>
    </w:p>
    <w:p w:rsidR="00000000" w:rsidDel="00000000" w:rsidP="00000000" w:rsidRDefault="00000000" w:rsidRPr="00000000" w14:paraId="000005F3">
      <w:pPr>
        <w:ind w:left="720" w:firstLine="0"/>
        <w:jc w:val="left"/>
        <w:rPr/>
      </w:pPr>
      <w:r w:rsidDel="00000000" w:rsidR="00000000" w:rsidRPr="00000000">
        <w:rPr>
          <w:rtl w:val="0"/>
        </w:rPr>
      </w:r>
    </w:p>
    <w:p w:rsidR="00000000" w:rsidDel="00000000" w:rsidP="00000000" w:rsidRDefault="00000000" w:rsidRPr="00000000" w14:paraId="000005F4">
      <w:pPr>
        <w:jc w:val="left"/>
        <w:rPr>
          <w:b w:val="1"/>
        </w:rPr>
      </w:pPr>
      <w:r w:rsidDel="00000000" w:rsidR="00000000" w:rsidRPr="00000000">
        <w:rPr>
          <w:b w:val="1"/>
          <w:rtl w:val="0"/>
        </w:rPr>
        <w:t xml:space="preserve">SZ3 ściana zewnętrzna strefa cokołowa</w:t>
      </w:r>
    </w:p>
    <w:p w:rsidR="00000000" w:rsidDel="00000000" w:rsidP="00000000" w:rsidRDefault="00000000" w:rsidRPr="00000000" w14:paraId="000005F5">
      <w:pPr>
        <w:numPr>
          <w:ilvl w:val="0"/>
          <w:numId w:val="29"/>
        </w:numPr>
        <w:ind w:left="720" w:hanging="360"/>
        <w:jc w:val="left"/>
        <w:rPr/>
      </w:pPr>
      <w:r w:rsidDel="00000000" w:rsidR="00000000" w:rsidRPr="00000000">
        <w:rPr>
          <w:rtl w:val="0"/>
        </w:rPr>
        <w:t xml:space="preserve">tynk mozaikowy cokołowy, kolor czarny</w:t>
      </w:r>
    </w:p>
    <w:p w:rsidR="00000000" w:rsidDel="00000000" w:rsidP="00000000" w:rsidRDefault="00000000" w:rsidRPr="00000000" w14:paraId="000005F6">
      <w:pPr>
        <w:numPr>
          <w:ilvl w:val="0"/>
          <w:numId w:val="9"/>
        </w:numPr>
        <w:ind w:left="720" w:hanging="360"/>
        <w:jc w:val="left"/>
        <w:rPr/>
      </w:pPr>
      <w:r w:rsidDel="00000000" w:rsidR="00000000" w:rsidRPr="00000000">
        <w:rPr>
          <w:rtl w:val="0"/>
        </w:rPr>
        <w:t xml:space="preserve">hydrofobizowana, sztywna wełna skalna  gr. 16,0 cm,</w:t>
      </w:r>
    </w:p>
    <w:p w:rsidR="00000000" w:rsidDel="00000000" w:rsidP="00000000" w:rsidRDefault="00000000" w:rsidRPr="00000000" w14:paraId="000005F7">
      <w:pPr>
        <w:numPr>
          <w:ilvl w:val="0"/>
          <w:numId w:val="9"/>
        </w:numPr>
        <w:ind w:left="720" w:hanging="360"/>
        <w:jc w:val="left"/>
        <w:rPr/>
      </w:pPr>
      <w:r w:rsidDel="00000000" w:rsidR="00000000" w:rsidRPr="00000000">
        <w:rPr>
          <w:rtl w:val="0"/>
        </w:rPr>
        <w:t xml:space="preserve">hydroizolacja ścian fundamentowych (obustronna)</w:t>
      </w:r>
    </w:p>
    <w:p w:rsidR="00000000" w:rsidDel="00000000" w:rsidP="00000000" w:rsidRDefault="00000000" w:rsidRPr="00000000" w14:paraId="000005F8">
      <w:pPr>
        <w:numPr>
          <w:ilvl w:val="0"/>
          <w:numId w:val="9"/>
        </w:numPr>
        <w:ind w:left="720" w:hanging="360"/>
        <w:jc w:val="left"/>
        <w:rPr/>
      </w:pPr>
      <w:r w:rsidDel="00000000" w:rsidR="00000000" w:rsidRPr="00000000">
        <w:rPr>
          <w:rtl w:val="0"/>
        </w:rPr>
        <w:t xml:space="preserve">ściana murowana z bloczków betonowych grubości 24,0 cm</w:t>
      </w:r>
    </w:p>
    <w:p w:rsidR="00000000" w:rsidDel="00000000" w:rsidP="00000000" w:rsidRDefault="00000000" w:rsidRPr="00000000" w14:paraId="000005F9">
      <w:pPr>
        <w:jc w:val="left"/>
        <w:rPr/>
      </w:pPr>
      <w:r w:rsidDel="00000000" w:rsidR="00000000" w:rsidRPr="00000000">
        <w:rPr>
          <w:rtl w:val="0"/>
        </w:rPr>
      </w:r>
    </w:p>
    <w:p w:rsidR="00000000" w:rsidDel="00000000" w:rsidP="00000000" w:rsidRDefault="00000000" w:rsidRPr="00000000" w14:paraId="000005FA">
      <w:pPr>
        <w:jc w:val="left"/>
        <w:rPr/>
      </w:pPr>
      <w:r w:rsidDel="00000000" w:rsidR="00000000" w:rsidRPr="00000000">
        <w:rPr>
          <w:b w:val="1"/>
          <w:rtl w:val="0"/>
        </w:rPr>
        <w:t xml:space="preserve">SS1 elewacja - szkło</w:t>
      </w:r>
      <w:r w:rsidDel="00000000" w:rsidR="00000000" w:rsidRPr="00000000">
        <w:rPr>
          <w:rtl w:val="0"/>
        </w:rPr>
      </w:r>
    </w:p>
    <w:p w:rsidR="00000000" w:rsidDel="00000000" w:rsidP="00000000" w:rsidRDefault="00000000" w:rsidRPr="00000000" w14:paraId="000005FB">
      <w:pPr>
        <w:numPr>
          <w:ilvl w:val="0"/>
          <w:numId w:val="17"/>
        </w:numPr>
        <w:ind w:left="720" w:hanging="360"/>
        <w:jc w:val="left"/>
        <w:rPr/>
      </w:pPr>
      <w:r w:rsidDel="00000000" w:rsidR="00000000" w:rsidRPr="00000000">
        <w:rPr>
          <w:rtl w:val="0"/>
        </w:rPr>
        <w:t xml:space="preserve">okna w technologii fasady słupowo-ryglowej semistruktalnej, szkło przejrzyste, kolor ślusarki czarny,  U = 0,9 W/m²K</w:t>
      </w:r>
    </w:p>
    <w:p w:rsidR="00000000" w:rsidDel="00000000" w:rsidP="00000000" w:rsidRDefault="00000000" w:rsidRPr="00000000" w14:paraId="000005FC">
      <w:pPr>
        <w:ind w:left="720" w:firstLine="0"/>
        <w:jc w:val="left"/>
        <w:rPr/>
      </w:pPr>
      <w:r w:rsidDel="00000000" w:rsidR="00000000" w:rsidRPr="00000000">
        <w:rPr>
          <w:rtl w:val="0"/>
        </w:rPr>
      </w:r>
    </w:p>
    <w:p w:rsidR="00000000" w:rsidDel="00000000" w:rsidP="00000000" w:rsidRDefault="00000000" w:rsidRPr="00000000" w14:paraId="000005FD">
      <w:pPr>
        <w:jc w:val="left"/>
        <w:rPr/>
      </w:pPr>
      <w:r w:rsidDel="00000000" w:rsidR="00000000" w:rsidRPr="00000000">
        <w:rPr>
          <w:b w:val="1"/>
          <w:rtl w:val="0"/>
        </w:rPr>
        <w:t xml:space="preserve">SS2 elewacja - szkło na ścianie pełnej</w:t>
      </w:r>
      <w:r w:rsidDel="00000000" w:rsidR="00000000" w:rsidRPr="00000000">
        <w:rPr>
          <w:rtl w:val="0"/>
        </w:rPr>
      </w:r>
    </w:p>
    <w:p w:rsidR="00000000" w:rsidDel="00000000" w:rsidP="00000000" w:rsidRDefault="00000000" w:rsidRPr="00000000" w14:paraId="000005FE">
      <w:pPr>
        <w:numPr>
          <w:ilvl w:val="0"/>
          <w:numId w:val="30"/>
        </w:numPr>
        <w:ind w:left="720" w:hanging="360"/>
        <w:jc w:val="left"/>
        <w:rPr/>
      </w:pPr>
      <w:r w:rsidDel="00000000" w:rsidR="00000000" w:rsidRPr="00000000">
        <w:rPr>
          <w:rtl w:val="0"/>
        </w:rPr>
        <w:t xml:space="preserve">okna w technologii fasady słupowo-ryglowej semistruktalnej, szkło przejrzyste, lakier na trzeciej warstwie,, kolor czarny , kolor ślusarki czarny,  U = brak wymagań</w:t>
      </w:r>
    </w:p>
    <w:p w:rsidR="00000000" w:rsidDel="00000000" w:rsidP="00000000" w:rsidRDefault="00000000" w:rsidRPr="00000000" w14:paraId="000005FF">
      <w:pPr>
        <w:numPr>
          <w:ilvl w:val="0"/>
          <w:numId w:val="30"/>
        </w:numPr>
        <w:ind w:left="720" w:hanging="360"/>
        <w:jc w:val="left"/>
        <w:rPr/>
      </w:pPr>
      <w:r w:rsidDel="00000000" w:rsidR="00000000" w:rsidRPr="00000000">
        <w:rPr>
          <w:rtl w:val="0"/>
        </w:rPr>
        <w:t xml:space="preserve">wełna mineralna lub skalna  gr. 16,0 cm, </w:t>
      </w:r>
    </w:p>
    <w:p w:rsidR="00000000" w:rsidDel="00000000" w:rsidP="00000000" w:rsidRDefault="00000000" w:rsidRPr="00000000" w14:paraId="00000600">
      <w:pPr>
        <w:numPr>
          <w:ilvl w:val="0"/>
          <w:numId w:val="30"/>
        </w:numPr>
        <w:ind w:left="720" w:hanging="360"/>
        <w:jc w:val="left"/>
        <w:rPr/>
      </w:pPr>
      <w:r w:rsidDel="00000000" w:rsidR="00000000" w:rsidRPr="00000000">
        <w:rPr>
          <w:rtl w:val="0"/>
        </w:rPr>
        <w:t xml:space="preserve">ściana murowana z bloczków wapienno -piaskowych grubości 24,0 cm lub ściana żelbetowa grubości 24,0 cm.</w:t>
      </w:r>
    </w:p>
    <w:p w:rsidR="00000000" w:rsidDel="00000000" w:rsidP="00000000" w:rsidRDefault="00000000" w:rsidRPr="00000000" w14:paraId="00000601">
      <w:pPr>
        <w:ind w:left="397" w:firstLine="0"/>
        <w:jc w:val="left"/>
        <w:rPr/>
      </w:pPr>
      <w:r w:rsidDel="00000000" w:rsidR="00000000" w:rsidRPr="00000000">
        <w:rPr>
          <w:rtl w:val="0"/>
        </w:rPr>
      </w:r>
    </w:p>
    <w:p w:rsidR="00000000" w:rsidDel="00000000" w:rsidP="00000000" w:rsidRDefault="00000000" w:rsidRPr="00000000" w14:paraId="00000602">
      <w:pPr>
        <w:pStyle w:val="Heading1"/>
        <w:numPr>
          <w:ilvl w:val="1"/>
          <w:numId w:val="19"/>
        </w:numPr>
        <w:ind w:left="1133" w:hanging="570"/>
        <w:jc w:val="left"/>
        <w:rPr/>
      </w:pPr>
      <w:bookmarkStart w:colFirst="0" w:colLast="0" w:name="_34g0dwd" w:id="73"/>
      <w:bookmarkEnd w:id="73"/>
      <w:r w:rsidDel="00000000" w:rsidR="00000000" w:rsidRPr="00000000">
        <w:rPr>
          <w:rtl w:val="0"/>
        </w:rPr>
        <w:t xml:space="preserve">Roboty wykończeniowe</w:t>
      </w:r>
    </w:p>
    <w:p w:rsidR="00000000" w:rsidDel="00000000" w:rsidP="00000000" w:rsidRDefault="00000000" w:rsidRPr="00000000" w14:paraId="00000603">
      <w:pPr>
        <w:pStyle w:val="Heading3"/>
        <w:rPr/>
      </w:pPr>
      <w:bookmarkStart w:colFirst="0" w:colLast="0" w:name="_1jlao46" w:id="74"/>
      <w:bookmarkEnd w:id="74"/>
      <w:r w:rsidDel="00000000" w:rsidR="00000000" w:rsidRPr="00000000">
        <w:rPr>
          <w:rtl w:val="0"/>
        </w:rPr>
        <w:t xml:space="preserve">Wykończenie ścian wewnętrznych </w:t>
      </w:r>
    </w:p>
    <w:p w:rsidR="00000000" w:rsidDel="00000000" w:rsidP="00000000" w:rsidRDefault="00000000" w:rsidRPr="00000000" w14:paraId="00000604">
      <w:pPr>
        <w:ind w:left="397" w:firstLine="0"/>
        <w:rPr/>
      </w:pPr>
      <w:r w:rsidDel="00000000" w:rsidR="00000000" w:rsidRPr="00000000">
        <w:rPr>
          <w:rtl w:val="0"/>
        </w:rPr>
      </w:r>
    </w:p>
    <w:p w:rsidR="00000000" w:rsidDel="00000000" w:rsidP="00000000" w:rsidRDefault="00000000" w:rsidRPr="00000000" w14:paraId="00000605">
      <w:pPr>
        <w:rPr>
          <w:b w:val="1"/>
        </w:rPr>
      </w:pPr>
      <w:r w:rsidDel="00000000" w:rsidR="00000000" w:rsidRPr="00000000">
        <w:rPr>
          <w:b w:val="1"/>
          <w:rtl w:val="0"/>
        </w:rPr>
        <w:t xml:space="preserve">Hole wejściowe, komunikacja</w:t>
      </w:r>
    </w:p>
    <w:p w:rsidR="00000000" w:rsidDel="00000000" w:rsidP="00000000" w:rsidRDefault="00000000" w:rsidRPr="00000000" w14:paraId="00000606">
      <w:pPr>
        <w:numPr>
          <w:ilvl w:val="0"/>
          <w:numId w:val="9"/>
        </w:numPr>
        <w:ind w:left="720" w:hanging="360"/>
        <w:jc w:val="left"/>
        <w:rPr/>
      </w:pPr>
      <w:r w:rsidDel="00000000" w:rsidR="00000000" w:rsidRPr="00000000">
        <w:rPr>
          <w:rtl w:val="0"/>
        </w:rPr>
        <w:t xml:space="preserve">tynk gipsowy typu ciężkiego gr. 1,0 cm, lub tynk cementowo-wapienny kat. III lub panele ścienne. Ściany tynkowane malowane 2- krotnie farbami akrylowymi matowymi. Wszystkie materiały co najmniej klasy reakcji na ogień - nierozprzestrzeniające.</w:t>
      </w:r>
    </w:p>
    <w:p w:rsidR="00000000" w:rsidDel="00000000" w:rsidP="00000000" w:rsidRDefault="00000000" w:rsidRPr="00000000" w14:paraId="00000607">
      <w:pPr>
        <w:ind w:left="720" w:firstLine="0"/>
        <w:jc w:val="left"/>
        <w:rPr/>
      </w:pPr>
      <w:r w:rsidDel="00000000" w:rsidR="00000000" w:rsidRPr="00000000">
        <w:rPr>
          <w:rtl w:val="0"/>
        </w:rPr>
      </w:r>
    </w:p>
    <w:p w:rsidR="00000000" w:rsidDel="00000000" w:rsidP="00000000" w:rsidRDefault="00000000" w:rsidRPr="00000000" w14:paraId="00000608">
      <w:pPr>
        <w:rPr>
          <w:b w:val="1"/>
        </w:rPr>
      </w:pPr>
      <w:r w:rsidDel="00000000" w:rsidR="00000000" w:rsidRPr="00000000">
        <w:rPr>
          <w:b w:val="1"/>
          <w:rtl w:val="0"/>
        </w:rPr>
        <w:t xml:space="preserve">Pomieszczenia biurowe, laboratoria, warsztaty</w:t>
      </w:r>
    </w:p>
    <w:p w:rsidR="00000000" w:rsidDel="00000000" w:rsidP="00000000" w:rsidRDefault="00000000" w:rsidRPr="00000000" w14:paraId="00000609">
      <w:pPr>
        <w:numPr>
          <w:ilvl w:val="0"/>
          <w:numId w:val="9"/>
        </w:numPr>
        <w:ind w:left="720" w:hanging="360"/>
        <w:jc w:val="left"/>
        <w:rPr/>
      </w:pPr>
      <w:r w:rsidDel="00000000" w:rsidR="00000000" w:rsidRPr="00000000">
        <w:rPr>
          <w:rtl w:val="0"/>
        </w:rPr>
        <w:t xml:space="preserve">tynk gipsowy typu ciężkiego gr. 1,0 cm, lub tynk cementowo-wapienny kat. III. Ściany tynkowane malowane 2- krotnie farbami akrylowymi matowymi. </w:t>
      </w:r>
    </w:p>
    <w:p w:rsidR="00000000" w:rsidDel="00000000" w:rsidP="00000000" w:rsidRDefault="00000000" w:rsidRPr="00000000" w14:paraId="0000060A">
      <w:pPr>
        <w:jc w:val="left"/>
        <w:rPr/>
      </w:pPr>
      <w:r w:rsidDel="00000000" w:rsidR="00000000" w:rsidRPr="00000000">
        <w:rPr>
          <w:rtl w:val="0"/>
        </w:rPr>
      </w:r>
    </w:p>
    <w:p w:rsidR="00000000" w:rsidDel="00000000" w:rsidP="00000000" w:rsidRDefault="00000000" w:rsidRPr="00000000" w14:paraId="0000060B">
      <w:pPr>
        <w:jc w:val="left"/>
        <w:rPr>
          <w:b w:val="1"/>
        </w:rPr>
      </w:pPr>
      <w:r w:rsidDel="00000000" w:rsidR="00000000" w:rsidRPr="00000000">
        <w:rPr>
          <w:b w:val="1"/>
          <w:rtl w:val="0"/>
        </w:rPr>
        <w:t xml:space="preserve">Pomieszczenia sanitarne</w:t>
      </w:r>
    </w:p>
    <w:p w:rsidR="00000000" w:rsidDel="00000000" w:rsidP="00000000" w:rsidRDefault="00000000" w:rsidRPr="00000000" w14:paraId="0000060C">
      <w:pPr>
        <w:numPr>
          <w:ilvl w:val="0"/>
          <w:numId w:val="9"/>
        </w:numPr>
        <w:ind w:left="720" w:hanging="360"/>
        <w:jc w:val="left"/>
        <w:rPr/>
      </w:pPr>
      <w:r w:rsidDel="00000000" w:rsidR="00000000" w:rsidRPr="00000000">
        <w:rPr>
          <w:rtl w:val="0"/>
        </w:rPr>
        <w:t xml:space="preserve">tynk gipsowy typu ciężkiego gr. 1,0 cm, lub tynk cementowo-wapienny kat. III. (powyżej 2,0 m) Ściany tynkowane malowane 2- krotnie farbami akrylowymi matowymi. </w:t>
      </w:r>
    </w:p>
    <w:p w:rsidR="00000000" w:rsidDel="00000000" w:rsidP="00000000" w:rsidRDefault="00000000" w:rsidRPr="00000000" w14:paraId="0000060D">
      <w:pPr>
        <w:numPr>
          <w:ilvl w:val="0"/>
          <w:numId w:val="9"/>
        </w:numPr>
        <w:ind w:left="720" w:hanging="360"/>
        <w:jc w:val="left"/>
        <w:rPr/>
      </w:pPr>
      <w:r w:rsidDel="00000000" w:rsidR="00000000" w:rsidRPr="00000000">
        <w:rPr>
          <w:rtl w:val="0"/>
        </w:rPr>
        <w:t xml:space="preserve">płytki ceramiczne do wysokości 2,0 m.</w:t>
      </w:r>
    </w:p>
    <w:p w:rsidR="00000000" w:rsidDel="00000000" w:rsidP="00000000" w:rsidRDefault="00000000" w:rsidRPr="00000000" w14:paraId="0000060E">
      <w:pPr>
        <w:jc w:val="left"/>
        <w:rPr/>
      </w:pPr>
      <w:r w:rsidDel="00000000" w:rsidR="00000000" w:rsidRPr="00000000">
        <w:rPr>
          <w:rtl w:val="0"/>
        </w:rPr>
      </w:r>
    </w:p>
    <w:p w:rsidR="00000000" w:rsidDel="00000000" w:rsidP="00000000" w:rsidRDefault="00000000" w:rsidRPr="00000000" w14:paraId="0000060F">
      <w:pPr>
        <w:jc w:val="left"/>
        <w:rPr>
          <w:b w:val="1"/>
        </w:rPr>
      </w:pPr>
      <w:r w:rsidDel="00000000" w:rsidR="00000000" w:rsidRPr="00000000">
        <w:rPr>
          <w:b w:val="1"/>
          <w:rtl w:val="0"/>
        </w:rPr>
        <w:t xml:space="preserve">Pomieszczenia techniczne i pomocnicze</w:t>
      </w:r>
    </w:p>
    <w:p w:rsidR="00000000" w:rsidDel="00000000" w:rsidP="00000000" w:rsidRDefault="00000000" w:rsidRPr="00000000" w14:paraId="00000610">
      <w:pPr>
        <w:numPr>
          <w:ilvl w:val="0"/>
          <w:numId w:val="12"/>
        </w:numPr>
        <w:ind w:left="720" w:hanging="360"/>
        <w:jc w:val="left"/>
        <w:rPr/>
      </w:pPr>
      <w:r w:rsidDel="00000000" w:rsidR="00000000" w:rsidRPr="00000000">
        <w:rPr>
          <w:rtl w:val="0"/>
        </w:rPr>
        <w:t xml:space="preserve">tynk cementowo-wapienny kat. III. Ściany tynkowane malowane 2- krotnie farbami akrylowymi matowymi zmywalnymi.</w:t>
      </w:r>
    </w:p>
    <w:p w:rsidR="00000000" w:rsidDel="00000000" w:rsidP="00000000" w:rsidRDefault="00000000" w:rsidRPr="00000000" w14:paraId="00000611">
      <w:pPr>
        <w:jc w:val="left"/>
        <w:rPr/>
      </w:pPr>
      <w:r w:rsidDel="00000000" w:rsidR="00000000" w:rsidRPr="00000000">
        <w:rPr>
          <w:rtl w:val="0"/>
        </w:rPr>
      </w:r>
    </w:p>
    <w:p w:rsidR="00000000" w:rsidDel="00000000" w:rsidP="00000000" w:rsidRDefault="00000000" w:rsidRPr="00000000" w14:paraId="00000612">
      <w:pPr>
        <w:pStyle w:val="Heading3"/>
        <w:rPr/>
      </w:pPr>
      <w:bookmarkStart w:colFirst="0" w:colLast="0" w:name="_43ky6rz" w:id="75"/>
      <w:bookmarkEnd w:id="75"/>
      <w:r w:rsidDel="00000000" w:rsidR="00000000" w:rsidRPr="00000000">
        <w:rPr>
          <w:rtl w:val="0"/>
        </w:rPr>
        <w:t xml:space="preserve">Wykończenie sufitów</w:t>
      </w:r>
    </w:p>
    <w:p w:rsidR="00000000" w:rsidDel="00000000" w:rsidP="00000000" w:rsidRDefault="00000000" w:rsidRPr="00000000" w14:paraId="00000613">
      <w:pPr>
        <w:jc w:val="left"/>
        <w:rPr/>
      </w:pPr>
      <w:r w:rsidDel="00000000" w:rsidR="00000000" w:rsidRPr="00000000">
        <w:rPr>
          <w:rtl w:val="0"/>
        </w:rPr>
      </w:r>
    </w:p>
    <w:p w:rsidR="00000000" w:rsidDel="00000000" w:rsidP="00000000" w:rsidRDefault="00000000" w:rsidRPr="00000000" w14:paraId="00000614">
      <w:pPr>
        <w:jc w:val="left"/>
        <w:rPr>
          <w:b w:val="1"/>
        </w:rPr>
      </w:pPr>
      <w:r w:rsidDel="00000000" w:rsidR="00000000" w:rsidRPr="00000000">
        <w:rPr>
          <w:b w:val="1"/>
          <w:rtl w:val="0"/>
        </w:rPr>
        <w:t xml:space="preserve">Komunikacja </w:t>
      </w:r>
    </w:p>
    <w:p w:rsidR="00000000" w:rsidDel="00000000" w:rsidP="00000000" w:rsidRDefault="00000000" w:rsidRPr="00000000" w14:paraId="00000615">
      <w:pPr>
        <w:ind w:left="720" w:firstLine="0"/>
        <w:jc w:val="left"/>
        <w:rPr/>
      </w:pPr>
      <w:r w:rsidDel="00000000" w:rsidR="00000000" w:rsidRPr="00000000">
        <w:rPr>
          <w:rtl w:val="0"/>
        </w:rPr>
        <w:t xml:space="preserve">-strop malowany na kolor czarny - 2- krotnie farbami akrylowymi matowymi. </w:t>
      </w:r>
    </w:p>
    <w:p w:rsidR="00000000" w:rsidDel="00000000" w:rsidP="00000000" w:rsidRDefault="00000000" w:rsidRPr="00000000" w14:paraId="00000616">
      <w:pPr>
        <w:ind w:left="720" w:firstLine="0"/>
        <w:jc w:val="left"/>
        <w:rPr/>
      </w:pPr>
      <w:r w:rsidDel="00000000" w:rsidR="00000000" w:rsidRPr="00000000">
        <w:rPr>
          <w:rtl w:val="0"/>
        </w:rPr>
        <w:t xml:space="preserve">-sufit podwieszany aluminiowy rastrowy typu “open cell”.</w:t>
      </w:r>
    </w:p>
    <w:p w:rsidR="00000000" w:rsidDel="00000000" w:rsidP="00000000" w:rsidRDefault="00000000" w:rsidRPr="00000000" w14:paraId="00000617">
      <w:pPr>
        <w:ind w:left="720" w:firstLine="0"/>
        <w:jc w:val="left"/>
        <w:rPr/>
      </w:pPr>
      <w:r w:rsidDel="00000000" w:rsidR="00000000" w:rsidRPr="00000000">
        <w:rPr>
          <w:rtl w:val="0"/>
        </w:rPr>
        <w:t xml:space="preserve">-instalacje prowadzone w przestrzeni sufitu podwieszanego</w:t>
      </w:r>
    </w:p>
    <w:p w:rsidR="00000000" w:rsidDel="00000000" w:rsidP="00000000" w:rsidRDefault="00000000" w:rsidRPr="00000000" w14:paraId="00000618">
      <w:pPr>
        <w:jc w:val="left"/>
        <w:rPr/>
      </w:pPr>
      <w:r w:rsidDel="00000000" w:rsidR="00000000" w:rsidRPr="00000000">
        <w:rPr>
          <w:rtl w:val="0"/>
        </w:rPr>
      </w:r>
    </w:p>
    <w:p w:rsidR="00000000" w:rsidDel="00000000" w:rsidP="00000000" w:rsidRDefault="00000000" w:rsidRPr="00000000" w14:paraId="00000619">
      <w:pPr>
        <w:jc w:val="left"/>
        <w:rPr/>
      </w:pPr>
      <w:r w:rsidDel="00000000" w:rsidR="00000000" w:rsidRPr="00000000">
        <w:rPr>
          <w:b w:val="1"/>
          <w:rtl w:val="0"/>
        </w:rPr>
        <w:t xml:space="preserve">Pomieszczenia toalet i WC</w:t>
      </w:r>
      <w:r w:rsidDel="00000000" w:rsidR="00000000" w:rsidRPr="00000000">
        <w:rPr>
          <w:rtl w:val="0"/>
        </w:rPr>
      </w:r>
    </w:p>
    <w:p w:rsidR="00000000" w:rsidDel="00000000" w:rsidP="00000000" w:rsidRDefault="00000000" w:rsidRPr="00000000" w14:paraId="0000061A">
      <w:pPr>
        <w:ind w:left="720" w:firstLine="0"/>
        <w:jc w:val="left"/>
        <w:rPr/>
      </w:pPr>
      <w:r w:rsidDel="00000000" w:rsidR="00000000" w:rsidRPr="00000000">
        <w:rPr>
          <w:rtl w:val="0"/>
        </w:rPr>
        <w:t xml:space="preserve">-sufit podwieszany pełny g-k (płyty odporne na wilgoć), malowany farbami akrylowymi zmywalnymi.</w:t>
      </w:r>
    </w:p>
    <w:p w:rsidR="00000000" w:rsidDel="00000000" w:rsidP="00000000" w:rsidRDefault="00000000" w:rsidRPr="00000000" w14:paraId="0000061B">
      <w:pPr>
        <w:ind w:left="720" w:firstLine="0"/>
        <w:jc w:val="left"/>
        <w:rPr>
          <w:b w:val="1"/>
        </w:rPr>
      </w:pPr>
      <w:r w:rsidDel="00000000" w:rsidR="00000000" w:rsidRPr="00000000">
        <w:rPr>
          <w:rtl w:val="0"/>
        </w:rPr>
        <w:t xml:space="preserve">-instalacje prowadzone w przestrzeni sufitu podwieszanego.</w:t>
      </w:r>
      <w:r w:rsidDel="00000000" w:rsidR="00000000" w:rsidRPr="00000000">
        <w:rPr>
          <w:rtl w:val="0"/>
        </w:rPr>
      </w:r>
    </w:p>
    <w:p w:rsidR="00000000" w:rsidDel="00000000" w:rsidP="00000000" w:rsidRDefault="00000000" w:rsidRPr="00000000" w14:paraId="0000061C">
      <w:pPr>
        <w:jc w:val="left"/>
        <w:rPr/>
      </w:pPr>
      <w:r w:rsidDel="00000000" w:rsidR="00000000" w:rsidRPr="00000000">
        <w:rPr>
          <w:rtl w:val="0"/>
        </w:rPr>
      </w:r>
    </w:p>
    <w:p w:rsidR="00000000" w:rsidDel="00000000" w:rsidP="00000000" w:rsidRDefault="00000000" w:rsidRPr="00000000" w14:paraId="0000061D">
      <w:pPr>
        <w:jc w:val="left"/>
        <w:rPr>
          <w:b w:val="1"/>
        </w:rPr>
      </w:pPr>
      <w:r w:rsidDel="00000000" w:rsidR="00000000" w:rsidRPr="00000000">
        <w:rPr>
          <w:b w:val="1"/>
          <w:rtl w:val="0"/>
        </w:rPr>
        <w:t xml:space="preserve">Pomieszczenia biurowe, laboratoria, warsztaty</w:t>
      </w:r>
    </w:p>
    <w:p w:rsidR="00000000" w:rsidDel="00000000" w:rsidP="00000000" w:rsidRDefault="00000000" w:rsidRPr="00000000" w14:paraId="0000061E">
      <w:pPr>
        <w:numPr>
          <w:ilvl w:val="0"/>
          <w:numId w:val="9"/>
        </w:numPr>
        <w:ind w:left="720" w:hanging="360"/>
        <w:jc w:val="left"/>
        <w:rPr/>
      </w:pPr>
      <w:r w:rsidDel="00000000" w:rsidR="00000000" w:rsidRPr="00000000">
        <w:rPr>
          <w:rtl w:val="0"/>
        </w:rPr>
        <w:t xml:space="preserve">tynk gipsowy typu ciężkiego gr. 1,0 cm, lub tynk cementowo-wapienny kat. III. Sufity tynkowane malowane 2- krotnie farbami akrylowymi matowymi. </w:t>
      </w:r>
    </w:p>
    <w:p w:rsidR="00000000" w:rsidDel="00000000" w:rsidP="00000000" w:rsidRDefault="00000000" w:rsidRPr="00000000" w14:paraId="0000061F">
      <w:pPr>
        <w:jc w:val="left"/>
        <w:rPr/>
      </w:pPr>
      <w:r w:rsidDel="00000000" w:rsidR="00000000" w:rsidRPr="00000000">
        <w:rPr>
          <w:rtl w:val="0"/>
        </w:rPr>
      </w:r>
    </w:p>
    <w:p w:rsidR="00000000" w:rsidDel="00000000" w:rsidP="00000000" w:rsidRDefault="00000000" w:rsidRPr="00000000" w14:paraId="00000620">
      <w:pPr>
        <w:jc w:val="left"/>
        <w:rPr>
          <w:b w:val="1"/>
        </w:rPr>
      </w:pPr>
      <w:r w:rsidDel="00000000" w:rsidR="00000000" w:rsidRPr="00000000">
        <w:rPr>
          <w:b w:val="1"/>
          <w:rtl w:val="0"/>
        </w:rPr>
        <w:t xml:space="preserve">Pomieszczenia techniczne i pomocnicze</w:t>
      </w:r>
    </w:p>
    <w:p w:rsidR="00000000" w:rsidDel="00000000" w:rsidP="00000000" w:rsidRDefault="00000000" w:rsidRPr="00000000" w14:paraId="00000621">
      <w:pPr>
        <w:numPr>
          <w:ilvl w:val="0"/>
          <w:numId w:val="12"/>
        </w:numPr>
        <w:ind w:left="720" w:hanging="360"/>
        <w:jc w:val="left"/>
        <w:rPr/>
      </w:pPr>
      <w:r w:rsidDel="00000000" w:rsidR="00000000" w:rsidRPr="00000000">
        <w:rPr>
          <w:rtl w:val="0"/>
        </w:rPr>
        <w:t xml:space="preserve">tynk cementowo-wapienny kat. III. Stropy tynkowane malowane 2- krotnie farbami akrylowymi matowymi zmywalnymi.</w:t>
      </w:r>
    </w:p>
    <w:p w:rsidR="00000000" w:rsidDel="00000000" w:rsidP="00000000" w:rsidRDefault="00000000" w:rsidRPr="00000000" w14:paraId="00000622">
      <w:pPr>
        <w:jc w:val="left"/>
        <w:rPr/>
      </w:pPr>
      <w:r w:rsidDel="00000000" w:rsidR="00000000" w:rsidRPr="00000000">
        <w:rPr>
          <w:rtl w:val="0"/>
        </w:rPr>
      </w:r>
    </w:p>
    <w:p w:rsidR="00000000" w:rsidDel="00000000" w:rsidP="00000000" w:rsidRDefault="00000000" w:rsidRPr="00000000" w14:paraId="00000623">
      <w:pPr>
        <w:pStyle w:val="Heading3"/>
        <w:rPr/>
      </w:pPr>
      <w:bookmarkStart w:colFirst="0" w:colLast="0" w:name="_2iq8gzs" w:id="76"/>
      <w:bookmarkEnd w:id="76"/>
      <w:r w:rsidDel="00000000" w:rsidR="00000000" w:rsidRPr="00000000">
        <w:rPr>
          <w:rtl w:val="0"/>
        </w:rPr>
        <w:t xml:space="preserve">Wykończenie posadzek wewnętrznych</w:t>
      </w:r>
    </w:p>
    <w:p w:rsidR="00000000" w:rsidDel="00000000" w:rsidP="00000000" w:rsidRDefault="00000000" w:rsidRPr="00000000" w14:paraId="00000624">
      <w:pPr>
        <w:jc w:val="left"/>
        <w:rPr>
          <w:b w:val="1"/>
        </w:rPr>
      </w:pPr>
      <w:r w:rsidDel="00000000" w:rsidR="00000000" w:rsidRPr="00000000">
        <w:rPr>
          <w:rtl w:val="0"/>
        </w:rPr>
      </w:r>
    </w:p>
    <w:p w:rsidR="00000000" w:rsidDel="00000000" w:rsidP="00000000" w:rsidRDefault="00000000" w:rsidRPr="00000000" w14:paraId="00000625">
      <w:pPr>
        <w:jc w:val="left"/>
        <w:rPr>
          <w:b w:val="1"/>
        </w:rPr>
      </w:pPr>
      <w:r w:rsidDel="00000000" w:rsidR="00000000" w:rsidRPr="00000000">
        <w:rPr>
          <w:b w:val="1"/>
          <w:rtl w:val="0"/>
        </w:rPr>
        <w:t xml:space="preserve">Komunikacja </w:t>
      </w:r>
    </w:p>
    <w:p w:rsidR="00000000" w:rsidDel="00000000" w:rsidP="00000000" w:rsidRDefault="00000000" w:rsidRPr="00000000" w14:paraId="00000626">
      <w:pPr>
        <w:numPr>
          <w:ilvl w:val="0"/>
          <w:numId w:val="36"/>
        </w:numPr>
        <w:ind w:left="720" w:hanging="360"/>
        <w:jc w:val="left"/>
        <w:rPr/>
      </w:pPr>
      <w:r w:rsidDel="00000000" w:rsidR="00000000" w:rsidRPr="00000000">
        <w:rPr>
          <w:rtl w:val="0"/>
        </w:rPr>
        <w:t xml:space="preserve">lastryko - uzupełnienie ubytków istniejącego lastryko na klatce schodowej;</w:t>
      </w:r>
    </w:p>
    <w:p w:rsidR="00000000" w:rsidDel="00000000" w:rsidP="00000000" w:rsidRDefault="00000000" w:rsidRPr="00000000" w14:paraId="00000627">
      <w:pPr>
        <w:numPr>
          <w:ilvl w:val="0"/>
          <w:numId w:val="36"/>
        </w:numPr>
        <w:ind w:left="720" w:hanging="360"/>
        <w:jc w:val="left"/>
        <w:rPr/>
      </w:pPr>
      <w:r w:rsidDel="00000000" w:rsidR="00000000" w:rsidRPr="00000000">
        <w:rPr>
          <w:rtl w:val="0"/>
        </w:rPr>
        <w:t xml:space="preserve">gres 60x60 cm imitujący szare lastryko; klasa antypoślizgowości R9</w:t>
      </w:r>
    </w:p>
    <w:p w:rsidR="00000000" w:rsidDel="00000000" w:rsidP="00000000" w:rsidRDefault="00000000" w:rsidRPr="00000000" w14:paraId="00000628">
      <w:pPr>
        <w:jc w:val="left"/>
        <w:rPr/>
      </w:pPr>
      <w:r w:rsidDel="00000000" w:rsidR="00000000" w:rsidRPr="00000000">
        <w:rPr>
          <w:rtl w:val="0"/>
        </w:rPr>
      </w:r>
    </w:p>
    <w:p w:rsidR="00000000" w:rsidDel="00000000" w:rsidP="00000000" w:rsidRDefault="00000000" w:rsidRPr="00000000" w14:paraId="00000629">
      <w:pPr>
        <w:jc w:val="left"/>
        <w:rPr/>
      </w:pPr>
      <w:r w:rsidDel="00000000" w:rsidR="00000000" w:rsidRPr="00000000">
        <w:rPr>
          <w:b w:val="1"/>
          <w:rtl w:val="0"/>
        </w:rPr>
        <w:t xml:space="preserve">Pomieszczenia toalet i WC</w:t>
      </w:r>
      <w:r w:rsidDel="00000000" w:rsidR="00000000" w:rsidRPr="00000000">
        <w:rPr>
          <w:rtl w:val="0"/>
        </w:rPr>
      </w:r>
    </w:p>
    <w:p w:rsidR="00000000" w:rsidDel="00000000" w:rsidP="00000000" w:rsidRDefault="00000000" w:rsidRPr="00000000" w14:paraId="0000062A">
      <w:pPr>
        <w:numPr>
          <w:ilvl w:val="0"/>
          <w:numId w:val="36"/>
        </w:numPr>
        <w:ind w:left="720" w:hanging="360"/>
        <w:jc w:val="left"/>
        <w:rPr/>
      </w:pPr>
      <w:r w:rsidDel="00000000" w:rsidR="00000000" w:rsidRPr="00000000">
        <w:rPr>
          <w:rtl w:val="0"/>
        </w:rPr>
        <w:t xml:space="preserve">gres 60x60 cm, kolorystyka wg projektu wykonawczego; klasa antypoślizgowości R9</w:t>
      </w:r>
    </w:p>
    <w:p w:rsidR="00000000" w:rsidDel="00000000" w:rsidP="00000000" w:rsidRDefault="00000000" w:rsidRPr="00000000" w14:paraId="0000062B">
      <w:pPr>
        <w:jc w:val="left"/>
        <w:rPr/>
      </w:pPr>
      <w:r w:rsidDel="00000000" w:rsidR="00000000" w:rsidRPr="00000000">
        <w:rPr>
          <w:rtl w:val="0"/>
        </w:rPr>
      </w:r>
    </w:p>
    <w:p w:rsidR="00000000" w:rsidDel="00000000" w:rsidP="00000000" w:rsidRDefault="00000000" w:rsidRPr="00000000" w14:paraId="0000062C">
      <w:pPr>
        <w:jc w:val="left"/>
        <w:rPr>
          <w:b w:val="1"/>
        </w:rPr>
      </w:pPr>
      <w:r w:rsidDel="00000000" w:rsidR="00000000" w:rsidRPr="00000000">
        <w:rPr>
          <w:b w:val="1"/>
          <w:rtl w:val="0"/>
        </w:rPr>
        <w:t xml:space="preserve">Pomieszczenia biurowe, laboratoriów, sali wykładowej</w:t>
      </w:r>
    </w:p>
    <w:p w:rsidR="00000000" w:rsidDel="00000000" w:rsidP="00000000" w:rsidRDefault="00000000" w:rsidRPr="00000000" w14:paraId="0000062D">
      <w:pPr>
        <w:numPr>
          <w:ilvl w:val="0"/>
          <w:numId w:val="9"/>
        </w:numPr>
        <w:ind w:left="720" w:hanging="360"/>
        <w:jc w:val="left"/>
        <w:rPr/>
      </w:pPr>
      <w:r w:rsidDel="00000000" w:rsidR="00000000" w:rsidRPr="00000000">
        <w:rPr>
          <w:rtl w:val="0"/>
        </w:rPr>
        <w:t xml:space="preserve">zgrzewana wykładzina PCV standardu Tarkett , kolor szary, kolorystyka wg projektu wykonawczego;</w:t>
      </w:r>
    </w:p>
    <w:p w:rsidR="00000000" w:rsidDel="00000000" w:rsidP="00000000" w:rsidRDefault="00000000" w:rsidRPr="00000000" w14:paraId="0000062E">
      <w:pPr>
        <w:jc w:val="left"/>
        <w:rPr/>
      </w:pPr>
      <w:r w:rsidDel="00000000" w:rsidR="00000000" w:rsidRPr="00000000">
        <w:rPr>
          <w:rtl w:val="0"/>
        </w:rPr>
      </w:r>
    </w:p>
    <w:p w:rsidR="00000000" w:rsidDel="00000000" w:rsidP="00000000" w:rsidRDefault="00000000" w:rsidRPr="00000000" w14:paraId="0000062F">
      <w:pPr>
        <w:jc w:val="left"/>
        <w:rPr>
          <w:b w:val="1"/>
        </w:rPr>
      </w:pPr>
      <w:r w:rsidDel="00000000" w:rsidR="00000000" w:rsidRPr="00000000">
        <w:rPr>
          <w:b w:val="1"/>
          <w:rtl w:val="0"/>
        </w:rPr>
        <w:t xml:space="preserve">Pomieszczenia warsztatu, </w:t>
      </w:r>
    </w:p>
    <w:p w:rsidR="00000000" w:rsidDel="00000000" w:rsidP="00000000" w:rsidRDefault="00000000" w:rsidRPr="00000000" w14:paraId="00000630">
      <w:pPr>
        <w:numPr>
          <w:ilvl w:val="0"/>
          <w:numId w:val="9"/>
        </w:numPr>
        <w:ind w:left="720" w:hanging="360"/>
        <w:jc w:val="left"/>
        <w:rPr/>
      </w:pPr>
      <w:r w:rsidDel="00000000" w:rsidR="00000000" w:rsidRPr="00000000">
        <w:rPr>
          <w:rtl w:val="0"/>
        </w:rPr>
        <w:t xml:space="preserve">trudnościeralna wykładzina gumowa, moletowana, kolor szary;</w:t>
      </w:r>
    </w:p>
    <w:p w:rsidR="00000000" w:rsidDel="00000000" w:rsidP="00000000" w:rsidRDefault="00000000" w:rsidRPr="00000000" w14:paraId="00000631">
      <w:pPr>
        <w:jc w:val="left"/>
        <w:rPr/>
      </w:pPr>
      <w:r w:rsidDel="00000000" w:rsidR="00000000" w:rsidRPr="00000000">
        <w:rPr>
          <w:rtl w:val="0"/>
        </w:rPr>
      </w:r>
    </w:p>
    <w:p w:rsidR="00000000" w:rsidDel="00000000" w:rsidP="00000000" w:rsidRDefault="00000000" w:rsidRPr="00000000" w14:paraId="00000632">
      <w:pPr>
        <w:jc w:val="left"/>
        <w:rPr>
          <w:b w:val="1"/>
        </w:rPr>
      </w:pPr>
      <w:r w:rsidDel="00000000" w:rsidR="00000000" w:rsidRPr="00000000">
        <w:rPr>
          <w:b w:val="1"/>
          <w:rtl w:val="0"/>
        </w:rPr>
        <w:t xml:space="preserve">Pomieszczenia techniczne i pomocnicze</w:t>
      </w:r>
    </w:p>
    <w:p w:rsidR="00000000" w:rsidDel="00000000" w:rsidP="00000000" w:rsidRDefault="00000000" w:rsidRPr="00000000" w14:paraId="00000633">
      <w:pPr>
        <w:numPr>
          <w:ilvl w:val="0"/>
          <w:numId w:val="12"/>
        </w:numPr>
        <w:ind w:left="720" w:hanging="360"/>
        <w:jc w:val="left"/>
        <w:rPr/>
      </w:pPr>
      <w:r w:rsidDel="00000000" w:rsidR="00000000" w:rsidRPr="00000000">
        <w:rPr>
          <w:rtl w:val="0"/>
        </w:rPr>
        <w:t xml:space="preserve">gres techniczny 60x60 cm, kolorystyka wg projektu wykonawczego; klasa antypoślizgowości R9.</w:t>
      </w:r>
    </w:p>
    <w:p w:rsidR="00000000" w:rsidDel="00000000" w:rsidP="00000000" w:rsidRDefault="00000000" w:rsidRPr="00000000" w14:paraId="00000634">
      <w:pPr>
        <w:jc w:val="left"/>
        <w:rPr>
          <w:b w:val="1"/>
        </w:rPr>
      </w:pPr>
      <w:r w:rsidDel="00000000" w:rsidR="00000000" w:rsidRPr="00000000">
        <w:rPr>
          <w:rtl w:val="0"/>
        </w:rPr>
      </w:r>
    </w:p>
    <w:p w:rsidR="00000000" w:rsidDel="00000000" w:rsidP="00000000" w:rsidRDefault="00000000" w:rsidRPr="00000000" w14:paraId="00000635">
      <w:pPr>
        <w:jc w:val="left"/>
        <w:rPr>
          <w:b w:val="1"/>
        </w:rPr>
      </w:pPr>
      <w:r w:rsidDel="00000000" w:rsidR="00000000" w:rsidRPr="00000000">
        <w:rPr>
          <w:b w:val="1"/>
          <w:rtl w:val="0"/>
        </w:rPr>
        <w:t xml:space="preserve">Drzwi wewnętrzne</w:t>
      </w:r>
    </w:p>
    <w:p w:rsidR="00000000" w:rsidDel="00000000" w:rsidP="00000000" w:rsidRDefault="00000000" w:rsidRPr="00000000" w14:paraId="00000636">
      <w:pPr>
        <w:numPr>
          <w:ilvl w:val="0"/>
          <w:numId w:val="33"/>
        </w:numPr>
        <w:ind w:left="720" w:hanging="360"/>
        <w:jc w:val="left"/>
        <w:rPr/>
      </w:pPr>
      <w:r w:rsidDel="00000000" w:rsidR="00000000" w:rsidRPr="00000000">
        <w:rPr>
          <w:rtl w:val="0"/>
        </w:rPr>
        <w:t xml:space="preserve">drzwi do pomieszczeń biurowych - o szerokości przejścia 90 cm (w przypadku jednoskrzydłowych) pełne, bezprzylgowe, okładziny drewniane lub drewnopodobne. </w:t>
      </w:r>
    </w:p>
    <w:p w:rsidR="00000000" w:rsidDel="00000000" w:rsidP="00000000" w:rsidRDefault="00000000" w:rsidRPr="00000000" w14:paraId="00000637">
      <w:pPr>
        <w:numPr>
          <w:ilvl w:val="0"/>
          <w:numId w:val="33"/>
        </w:numPr>
        <w:ind w:left="720" w:hanging="360"/>
        <w:jc w:val="left"/>
        <w:rPr/>
      </w:pPr>
      <w:r w:rsidDel="00000000" w:rsidR="00000000" w:rsidRPr="00000000">
        <w:rPr>
          <w:rtl w:val="0"/>
        </w:rPr>
        <w:t xml:space="preserve">drzwi klatki schodowej - o szerokości przejścia 90 cm (w przypadku jednoskrzydłowych); o szerokości przejścia 140 cm (1,5 skrzydłowe)  pełne,okładziny drewniane lub drewnopodobne. o odporności pożarowej EIS 30.</w:t>
      </w:r>
    </w:p>
    <w:p w:rsidR="00000000" w:rsidDel="00000000" w:rsidP="00000000" w:rsidRDefault="00000000" w:rsidRPr="00000000" w14:paraId="00000638">
      <w:pPr>
        <w:numPr>
          <w:ilvl w:val="0"/>
          <w:numId w:val="33"/>
        </w:numPr>
        <w:ind w:left="720" w:hanging="360"/>
        <w:jc w:val="left"/>
        <w:rPr/>
      </w:pPr>
      <w:r w:rsidDel="00000000" w:rsidR="00000000" w:rsidRPr="00000000">
        <w:rPr>
          <w:rtl w:val="0"/>
        </w:rPr>
        <w:t xml:space="preserve">drzwi do pomieszczeń technicznych - - o szerokości przejścia 90 cm (w przypadku jednoskrzydłowych) pełne, stalowe. </w:t>
      </w:r>
    </w:p>
    <w:p w:rsidR="00000000" w:rsidDel="00000000" w:rsidP="00000000" w:rsidRDefault="00000000" w:rsidRPr="00000000" w14:paraId="00000639">
      <w:pPr>
        <w:jc w:val="left"/>
        <w:rPr>
          <w:b w:val="1"/>
        </w:rPr>
      </w:pPr>
      <w:r w:rsidDel="00000000" w:rsidR="00000000" w:rsidRPr="00000000">
        <w:rPr>
          <w:rtl w:val="0"/>
        </w:rPr>
      </w:r>
    </w:p>
    <w:p w:rsidR="00000000" w:rsidDel="00000000" w:rsidP="00000000" w:rsidRDefault="00000000" w:rsidRPr="00000000" w14:paraId="0000063A">
      <w:pPr>
        <w:jc w:val="left"/>
        <w:rPr/>
      </w:pPr>
      <w:r w:rsidDel="00000000" w:rsidR="00000000" w:rsidRPr="00000000">
        <w:rPr>
          <w:b w:val="1"/>
          <w:rtl w:val="0"/>
        </w:rPr>
        <w:t xml:space="preserve">Drzwi zewnętrzne</w:t>
      </w:r>
      <w:r w:rsidDel="00000000" w:rsidR="00000000" w:rsidRPr="00000000">
        <w:rPr>
          <w:rtl w:val="0"/>
        </w:rPr>
      </w:r>
    </w:p>
    <w:p w:rsidR="00000000" w:rsidDel="00000000" w:rsidP="00000000" w:rsidRDefault="00000000" w:rsidRPr="00000000" w14:paraId="0000063B">
      <w:pPr>
        <w:numPr>
          <w:ilvl w:val="0"/>
          <w:numId w:val="17"/>
        </w:numPr>
        <w:ind w:left="720" w:hanging="360"/>
        <w:jc w:val="left"/>
        <w:rPr/>
      </w:pPr>
      <w:r w:rsidDel="00000000" w:rsidR="00000000" w:rsidRPr="00000000">
        <w:rPr>
          <w:rtl w:val="0"/>
        </w:rPr>
        <w:t xml:space="preserve">drzwi zewnętrzne przeszklone wykonane w systemie zastosowanej w projekcie  fasady słupowo-ryglowej, szkło przejrzyste, kolor ślusarki czarny,  U = 1,3W/m²K</w:t>
      </w:r>
    </w:p>
    <w:p w:rsidR="00000000" w:rsidDel="00000000" w:rsidP="00000000" w:rsidRDefault="00000000" w:rsidRPr="00000000" w14:paraId="0000063C">
      <w:pPr>
        <w:jc w:val="left"/>
        <w:rPr>
          <w:b w:val="1"/>
        </w:rPr>
      </w:pPr>
      <w:r w:rsidDel="00000000" w:rsidR="00000000" w:rsidRPr="00000000">
        <w:rPr>
          <w:rtl w:val="0"/>
        </w:rPr>
      </w:r>
    </w:p>
    <w:p w:rsidR="00000000" w:rsidDel="00000000" w:rsidP="00000000" w:rsidRDefault="00000000" w:rsidRPr="00000000" w14:paraId="0000063D">
      <w:pPr>
        <w:jc w:val="left"/>
        <w:rPr>
          <w:b w:val="1"/>
        </w:rPr>
      </w:pPr>
      <w:r w:rsidDel="00000000" w:rsidR="00000000" w:rsidRPr="00000000">
        <w:rPr>
          <w:b w:val="1"/>
          <w:rtl w:val="0"/>
        </w:rPr>
        <w:t xml:space="preserve">Brama garażowa</w:t>
      </w:r>
    </w:p>
    <w:p w:rsidR="00000000" w:rsidDel="00000000" w:rsidP="00000000" w:rsidRDefault="00000000" w:rsidRPr="00000000" w14:paraId="0000063E">
      <w:pPr>
        <w:numPr>
          <w:ilvl w:val="0"/>
          <w:numId w:val="17"/>
        </w:numPr>
        <w:ind w:left="720" w:hanging="360"/>
        <w:jc w:val="left"/>
        <w:rPr/>
      </w:pPr>
      <w:r w:rsidDel="00000000" w:rsidR="00000000" w:rsidRPr="00000000">
        <w:rPr>
          <w:rtl w:val="0"/>
        </w:rPr>
        <w:t xml:space="preserve">brama garażowa segmentowa, podnoszona mechanicznie, kolor ślusarki czarny,  U = 1,3W/m²K</w:t>
      </w:r>
    </w:p>
    <w:p w:rsidR="00000000" w:rsidDel="00000000" w:rsidP="00000000" w:rsidRDefault="00000000" w:rsidRPr="00000000" w14:paraId="0000063F">
      <w:pPr>
        <w:jc w:val="left"/>
        <w:rPr>
          <w:b w:val="1"/>
        </w:rPr>
      </w:pPr>
      <w:r w:rsidDel="00000000" w:rsidR="00000000" w:rsidRPr="00000000">
        <w:rPr>
          <w:rtl w:val="0"/>
        </w:rPr>
      </w:r>
    </w:p>
    <w:p w:rsidR="00000000" w:rsidDel="00000000" w:rsidP="00000000" w:rsidRDefault="00000000" w:rsidRPr="00000000" w14:paraId="00000640">
      <w:pPr>
        <w:jc w:val="left"/>
        <w:rPr>
          <w:b w:val="1"/>
        </w:rPr>
      </w:pPr>
      <w:r w:rsidDel="00000000" w:rsidR="00000000" w:rsidRPr="00000000">
        <w:rPr>
          <w:b w:val="1"/>
          <w:rtl w:val="0"/>
        </w:rPr>
        <w:t xml:space="preserve">Obróbki dachowe</w:t>
      </w:r>
    </w:p>
    <w:p w:rsidR="00000000" w:rsidDel="00000000" w:rsidP="00000000" w:rsidRDefault="00000000" w:rsidRPr="00000000" w14:paraId="00000641">
      <w:pPr>
        <w:numPr>
          <w:ilvl w:val="0"/>
          <w:numId w:val="34"/>
        </w:numPr>
        <w:ind w:left="720" w:hanging="360"/>
        <w:jc w:val="left"/>
        <w:rPr/>
      </w:pPr>
      <w:r w:rsidDel="00000000" w:rsidR="00000000" w:rsidRPr="00000000">
        <w:rPr>
          <w:rtl w:val="0"/>
        </w:rPr>
        <w:t xml:space="preserve">obróbki blacharskie z blachy cynkowo-tytanowej.</w:t>
      </w:r>
    </w:p>
    <w:p w:rsidR="00000000" w:rsidDel="00000000" w:rsidP="00000000" w:rsidRDefault="00000000" w:rsidRPr="00000000" w14:paraId="00000642">
      <w:pPr>
        <w:jc w:val="left"/>
        <w:rPr>
          <w:b w:val="1"/>
        </w:rPr>
      </w:pPr>
      <w:r w:rsidDel="00000000" w:rsidR="00000000" w:rsidRPr="00000000">
        <w:rPr>
          <w:rtl w:val="0"/>
        </w:rPr>
      </w:r>
    </w:p>
    <w:p w:rsidR="00000000" w:rsidDel="00000000" w:rsidP="00000000" w:rsidRDefault="00000000" w:rsidRPr="00000000" w14:paraId="00000643">
      <w:pPr>
        <w:rPr>
          <w:b w:val="1"/>
        </w:rPr>
      </w:pPr>
      <w:r w:rsidDel="00000000" w:rsidR="00000000" w:rsidRPr="00000000">
        <w:rPr>
          <w:b w:val="1"/>
          <w:rtl w:val="0"/>
        </w:rPr>
        <w:t xml:space="preserve">BL 1 Balustrada schodowa</w:t>
      </w:r>
    </w:p>
    <w:p w:rsidR="00000000" w:rsidDel="00000000" w:rsidP="00000000" w:rsidRDefault="00000000" w:rsidRPr="00000000" w14:paraId="00000644">
      <w:pPr>
        <w:numPr>
          <w:ilvl w:val="0"/>
          <w:numId w:val="18"/>
        </w:numPr>
        <w:ind w:left="720" w:hanging="360"/>
        <w:rPr/>
      </w:pPr>
      <w:r w:rsidDel="00000000" w:rsidR="00000000" w:rsidRPr="00000000">
        <w:rPr>
          <w:rtl w:val="0"/>
        </w:rPr>
        <w:t xml:space="preserve">balustrada stalowa, stalowa, lakierowana proszkowo, wykonana z profili stalowych 40x40x4 i płaskowników stalowych 40x5, wysokość 110 cm, odstęp pomiędzy elementami balustrady 10cm.</w:t>
      </w:r>
      <w:r w:rsidDel="00000000" w:rsidR="00000000" w:rsidRPr="00000000">
        <w:rPr>
          <w:b w:val="1"/>
          <w:rtl w:val="0"/>
        </w:rPr>
        <w:t xml:space="preserve"> UWAGA! Balustrady schodów tak zamontować aby nie zawężała minimalnych szerokości biegów schodów i szerokości spoczników określony w Ekspertyzie Pożarowej.</w:t>
      </w:r>
      <w:r w:rsidDel="00000000" w:rsidR="00000000" w:rsidRPr="00000000">
        <w:rPr>
          <w:rtl w:val="0"/>
        </w:rPr>
      </w:r>
    </w:p>
    <w:p w:rsidR="00000000" w:rsidDel="00000000" w:rsidP="00000000" w:rsidRDefault="00000000" w:rsidRPr="00000000" w14:paraId="00000645">
      <w:pPr>
        <w:rPr>
          <w:b w:val="1"/>
        </w:rPr>
      </w:pPr>
      <w:r w:rsidDel="00000000" w:rsidR="00000000" w:rsidRPr="00000000">
        <w:rPr>
          <w:rtl w:val="0"/>
        </w:rPr>
      </w:r>
    </w:p>
    <w:p w:rsidR="00000000" w:rsidDel="00000000" w:rsidP="00000000" w:rsidRDefault="00000000" w:rsidRPr="00000000" w14:paraId="00000646">
      <w:pPr>
        <w:rPr>
          <w:b w:val="1"/>
        </w:rPr>
      </w:pPr>
      <w:r w:rsidDel="00000000" w:rsidR="00000000" w:rsidRPr="00000000">
        <w:rPr>
          <w:b w:val="1"/>
          <w:rtl w:val="0"/>
        </w:rPr>
        <w:t xml:space="preserve">BL 2 Balustrada zewnętrzna</w:t>
      </w:r>
    </w:p>
    <w:p w:rsidR="00000000" w:rsidDel="00000000" w:rsidP="00000000" w:rsidRDefault="00000000" w:rsidRPr="00000000" w14:paraId="00000647">
      <w:pPr>
        <w:numPr>
          <w:ilvl w:val="0"/>
          <w:numId w:val="18"/>
        </w:numPr>
        <w:ind w:left="720" w:hanging="360"/>
        <w:rPr/>
      </w:pPr>
      <w:r w:rsidDel="00000000" w:rsidR="00000000" w:rsidRPr="00000000">
        <w:rPr>
          <w:rtl w:val="0"/>
        </w:rPr>
        <w:t xml:space="preserve">balustrada stalowa, stalowa, lakierowana proszkowo, wykonana z profili stalowych 40x40x4 i płaskowników stalowych 40x5, wysokość od posadzki 110 cm, odstęp pomiędzy elementami balustrady 10cm.</w:t>
      </w:r>
    </w:p>
    <w:p w:rsidR="00000000" w:rsidDel="00000000" w:rsidP="00000000" w:rsidRDefault="00000000" w:rsidRPr="00000000" w14:paraId="00000648">
      <w:pPr>
        <w:rPr>
          <w:color w:val="ff9900"/>
        </w:rPr>
      </w:pPr>
      <w:r w:rsidDel="00000000" w:rsidR="00000000" w:rsidRPr="00000000">
        <w:rPr>
          <w:rtl w:val="0"/>
        </w:rPr>
      </w:r>
    </w:p>
    <w:p w:rsidR="00000000" w:rsidDel="00000000" w:rsidP="00000000" w:rsidRDefault="00000000" w:rsidRPr="00000000" w14:paraId="00000649">
      <w:pPr>
        <w:pStyle w:val="Heading1"/>
        <w:numPr>
          <w:ilvl w:val="0"/>
          <w:numId w:val="19"/>
        </w:numPr>
        <w:ind w:left="397" w:hanging="397"/>
        <w:rPr/>
      </w:pPr>
      <w:bookmarkStart w:colFirst="0" w:colLast="0" w:name="_xvir7l" w:id="77"/>
      <w:bookmarkEnd w:id="77"/>
      <w:r w:rsidDel="00000000" w:rsidR="00000000" w:rsidRPr="00000000">
        <w:rPr>
          <w:rtl w:val="0"/>
        </w:rPr>
        <w:t xml:space="preserve">WARUNKI OCHRONY POŻAROWEJ</w:t>
      </w:r>
    </w:p>
    <w:p w:rsidR="00000000" w:rsidDel="00000000" w:rsidP="00000000" w:rsidRDefault="00000000" w:rsidRPr="00000000" w14:paraId="0000064A">
      <w:pPr>
        <w:ind w:firstLine="708"/>
        <w:rPr/>
      </w:pPr>
      <w:r w:rsidDel="00000000" w:rsidR="00000000" w:rsidRPr="00000000">
        <w:rPr>
          <w:rtl w:val="0"/>
        </w:rPr>
        <w:t xml:space="preserve">Przedmiotem opracowania są rozwiązania zastępcze w stosunku do wymagań aktualnie obowiązujących przepisów w zakresie bezpieczeństwa pożarowego projektowanej przebudowy wraz z rozbudową istniejącego budynku portu lotniczego na terenie lotniska Przasnysz-Sierakowo, dz. nr ew. 203/5, obręb: 0033 wieś Sierakowo, gmina Przasnysz, powiat przasnyski, województwo mazowieckie. Wyżej wymienione przedsięwzięcie budowlane jest związane z realizacją projektu “Laboratorium Lotnictwa i Systemów Autonomicznych” przez Instytut Techniki Lotniczej i Mechaniki Stosowanej Wydziału Mechanicznego, Energetyki i Lotnictwa Politechniki Warszawskiej. </w:t>
      </w:r>
    </w:p>
    <w:p w:rsidR="00000000" w:rsidDel="00000000" w:rsidP="00000000" w:rsidRDefault="00000000" w:rsidRPr="00000000" w14:paraId="0000064B">
      <w:pPr>
        <w:ind w:firstLine="708"/>
        <w:rPr/>
      </w:pPr>
      <w:bookmarkStart w:colFirst="0" w:colLast="0" w:name="_3hv69ve" w:id="78"/>
      <w:bookmarkEnd w:id="78"/>
      <w:r w:rsidDel="00000000" w:rsidR="00000000" w:rsidRPr="00000000">
        <w:rPr>
          <w:rtl w:val="0"/>
        </w:rPr>
        <w:t xml:space="preserve">Budynek portu lotniczego powstał ok. 1960 roku. Obiekt jest budynkiem 3 kondygnacyjnym, podpiwniczonym, wzniesionym w technologii tradycyjnej. Do komunikacji pionowej służy klatka schodowa położona centralnie, przylegająca do północnej elewacji budynku. Dwubiegowa klatka schodowa nie została wydzielona od pozostałej części budynku. Na każdej kondygnacji nadziemnej znajdują się pomieszczenia o różnej funkcji: biurowej, gastronomicznej, technicznej, hotelowej, związane z obsługą ruchu lotniczego. Na kondygnacji -1 znajdują się pomieszczenia techniczne - kotłownia, pomieszczenie hydroforni i pomieszczenie magazynowe.</w:t>
      </w:r>
    </w:p>
    <w:p w:rsidR="00000000" w:rsidDel="00000000" w:rsidP="00000000" w:rsidRDefault="00000000" w:rsidRPr="00000000" w14:paraId="0000064C">
      <w:pPr>
        <w:ind w:firstLine="708"/>
        <w:rPr/>
      </w:pPr>
      <w:r w:rsidDel="00000000" w:rsidR="00000000" w:rsidRPr="00000000">
        <w:rPr>
          <w:rtl w:val="0"/>
        </w:rPr>
        <w:t xml:space="preserve">Po przebudowie i rozbudowie budynek ma zapewniać niezbędną infrastrukturę w celu prawidłowego funkcjonowania budynku portu lotniczego oraz nowo powstałego laboratorium badawczego. W wyniku realizacji wyżej wymienionej przebudowy i dobudowy Inwestor planuje: zwiększenie powierzchni użytkowej (rozbudowa parteru), podniesienie standardu funkcjonalnego i użytkowego oraz dostosowanie obiektu do obowiązujących przepisów w zakresie bezpieczeństwa pożarowego, bhp oraz sanepid.  W ramach realizacji inwestycji, na poszczególnych kondygnacjach przewidziano następujące funkcje:</w:t>
      </w:r>
    </w:p>
    <w:p w:rsidR="00000000" w:rsidDel="00000000" w:rsidP="00000000" w:rsidRDefault="00000000" w:rsidRPr="00000000" w14:paraId="0000064D">
      <w:pPr>
        <w:rPr/>
      </w:pPr>
      <w:r w:rsidDel="00000000" w:rsidR="00000000" w:rsidRPr="00000000">
        <w:rPr>
          <w:i w:val="1"/>
          <w:rtl w:val="0"/>
        </w:rPr>
        <w:t xml:space="preserve">KONDYGNACJA -1 (PIWNICA)</w:t>
      </w:r>
      <w:r w:rsidDel="00000000" w:rsidR="00000000" w:rsidRPr="00000000">
        <w:rPr>
          <w:rtl w:val="0"/>
        </w:rPr>
      </w:r>
    </w:p>
    <w:p w:rsidR="00000000" w:rsidDel="00000000" w:rsidP="00000000" w:rsidRDefault="00000000" w:rsidRPr="00000000" w14:paraId="0000064E">
      <w:pPr>
        <w:numPr>
          <w:ilvl w:val="0"/>
          <w:numId w:val="23"/>
        </w:numPr>
        <w:ind w:left="709" w:hanging="567"/>
        <w:rPr/>
      </w:pPr>
      <w:r w:rsidDel="00000000" w:rsidR="00000000" w:rsidRPr="00000000">
        <w:rPr>
          <w:rtl w:val="0"/>
        </w:rPr>
        <w:t xml:space="preserve">pomieszczenia techniczne: przyłącze wody, kotłownia gazowa, pomieszczenie elektryczne,</w:t>
      </w:r>
    </w:p>
    <w:p w:rsidR="00000000" w:rsidDel="00000000" w:rsidP="00000000" w:rsidRDefault="00000000" w:rsidRPr="00000000" w14:paraId="0000064F">
      <w:pPr>
        <w:numPr>
          <w:ilvl w:val="0"/>
          <w:numId w:val="23"/>
        </w:numPr>
        <w:ind w:left="1428" w:hanging="1286"/>
        <w:rPr/>
      </w:pPr>
      <w:r w:rsidDel="00000000" w:rsidR="00000000" w:rsidRPr="00000000">
        <w:rPr>
          <w:rtl w:val="0"/>
        </w:rPr>
        <w:t xml:space="preserve">pomieszczenia pomocnicze,</w:t>
      </w:r>
    </w:p>
    <w:p w:rsidR="00000000" w:rsidDel="00000000" w:rsidP="00000000" w:rsidRDefault="00000000" w:rsidRPr="00000000" w14:paraId="00000650">
      <w:pPr>
        <w:rPr/>
      </w:pPr>
      <w:r w:rsidDel="00000000" w:rsidR="00000000" w:rsidRPr="00000000">
        <w:rPr>
          <w:i w:val="1"/>
          <w:rtl w:val="0"/>
        </w:rPr>
        <w:t xml:space="preserve">KONDYGNACJA 1 (PARTER)</w:t>
      </w:r>
      <w:r w:rsidDel="00000000" w:rsidR="00000000" w:rsidRPr="00000000">
        <w:rPr>
          <w:rtl w:val="0"/>
        </w:rPr>
      </w:r>
    </w:p>
    <w:p w:rsidR="00000000" w:rsidDel="00000000" w:rsidP="00000000" w:rsidRDefault="00000000" w:rsidRPr="00000000" w14:paraId="00000651">
      <w:pPr>
        <w:ind w:left="709" w:hanging="567"/>
        <w:rPr/>
      </w:pPr>
      <w:r w:rsidDel="00000000" w:rsidR="00000000" w:rsidRPr="00000000">
        <w:rPr>
          <w:rtl w:val="0"/>
        </w:rPr>
        <w:t xml:space="preserve">●</w:t>
        <w:tab/>
        <w:t xml:space="preserve">pomieszczenie sali wykładowej / konferencyjnej / sali odpraw mieszczącej ok. 40 miejsc siedzących,</w:t>
      </w:r>
    </w:p>
    <w:p w:rsidR="00000000" w:rsidDel="00000000" w:rsidP="00000000" w:rsidRDefault="00000000" w:rsidRPr="00000000" w14:paraId="00000652">
      <w:pPr>
        <w:ind w:firstLine="142"/>
        <w:rPr/>
      </w:pPr>
      <w:r w:rsidDel="00000000" w:rsidR="00000000" w:rsidRPr="00000000">
        <w:rPr>
          <w:rtl w:val="0"/>
        </w:rPr>
        <w:t xml:space="preserve">●</w:t>
        <w:tab/>
        <w:t xml:space="preserve">pomieszczenie briefingu,</w:t>
      </w:r>
    </w:p>
    <w:p w:rsidR="00000000" w:rsidDel="00000000" w:rsidP="00000000" w:rsidRDefault="00000000" w:rsidRPr="00000000" w14:paraId="00000653">
      <w:pPr>
        <w:ind w:firstLine="142"/>
        <w:rPr/>
      </w:pPr>
      <w:r w:rsidDel="00000000" w:rsidR="00000000" w:rsidRPr="00000000">
        <w:rPr>
          <w:rtl w:val="0"/>
        </w:rPr>
        <w:t xml:space="preserve">●</w:t>
        <w:tab/>
        <w:t xml:space="preserve">3 pomieszczeń biurowych,</w:t>
      </w:r>
    </w:p>
    <w:p w:rsidR="00000000" w:rsidDel="00000000" w:rsidP="00000000" w:rsidRDefault="00000000" w:rsidRPr="00000000" w14:paraId="00000654">
      <w:pPr>
        <w:ind w:firstLine="142"/>
        <w:rPr/>
      </w:pPr>
      <w:r w:rsidDel="00000000" w:rsidR="00000000" w:rsidRPr="00000000">
        <w:rPr>
          <w:rtl w:val="0"/>
        </w:rPr>
        <w:t xml:space="preserve">●</w:t>
        <w:tab/>
        <w:t xml:space="preserve">pomieszczenie zaplecza socjalnego,</w:t>
      </w:r>
    </w:p>
    <w:p w:rsidR="00000000" w:rsidDel="00000000" w:rsidP="00000000" w:rsidRDefault="00000000" w:rsidRPr="00000000" w14:paraId="00000655">
      <w:pPr>
        <w:ind w:firstLine="142"/>
        <w:rPr/>
      </w:pPr>
      <w:r w:rsidDel="00000000" w:rsidR="00000000" w:rsidRPr="00000000">
        <w:rPr>
          <w:rtl w:val="0"/>
        </w:rPr>
        <w:t xml:space="preserve">●</w:t>
        <w:tab/>
        <w:t xml:space="preserve">zespół toalet,</w:t>
      </w:r>
    </w:p>
    <w:p w:rsidR="00000000" w:rsidDel="00000000" w:rsidP="00000000" w:rsidRDefault="00000000" w:rsidRPr="00000000" w14:paraId="00000656">
      <w:pPr>
        <w:ind w:firstLine="142"/>
        <w:rPr/>
      </w:pPr>
      <w:r w:rsidDel="00000000" w:rsidR="00000000" w:rsidRPr="00000000">
        <w:rPr>
          <w:rtl w:val="0"/>
        </w:rPr>
        <w:t xml:space="preserve">●</w:t>
        <w:tab/>
        <w:t xml:space="preserve">3 pomieszczenia laboratoryjno-warsztatowych (w części dobudowanej),</w:t>
      </w:r>
    </w:p>
    <w:p w:rsidR="00000000" w:rsidDel="00000000" w:rsidP="00000000" w:rsidRDefault="00000000" w:rsidRPr="00000000" w14:paraId="00000657">
      <w:pPr>
        <w:rPr/>
      </w:pPr>
      <w:r w:rsidDel="00000000" w:rsidR="00000000" w:rsidRPr="00000000">
        <w:rPr>
          <w:i w:val="1"/>
          <w:rtl w:val="0"/>
        </w:rPr>
        <w:t xml:space="preserve">KONDYGNACJA 2 (PIĘTRO +1)</w:t>
      </w:r>
      <w:r w:rsidDel="00000000" w:rsidR="00000000" w:rsidRPr="00000000">
        <w:rPr>
          <w:rtl w:val="0"/>
        </w:rPr>
      </w:r>
    </w:p>
    <w:p w:rsidR="00000000" w:rsidDel="00000000" w:rsidP="00000000" w:rsidRDefault="00000000" w:rsidRPr="00000000" w14:paraId="00000658">
      <w:pPr>
        <w:ind w:firstLine="142"/>
        <w:rPr/>
      </w:pPr>
      <w:r w:rsidDel="00000000" w:rsidR="00000000" w:rsidRPr="00000000">
        <w:rPr>
          <w:rtl w:val="0"/>
        </w:rPr>
        <w:t xml:space="preserve">●</w:t>
        <w:tab/>
        <w:t xml:space="preserve">pomieszczenia laboratorium badawczego,</w:t>
      </w:r>
    </w:p>
    <w:p w:rsidR="00000000" w:rsidDel="00000000" w:rsidP="00000000" w:rsidRDefault="00000000" w:rsidRPr="00000000" w14:paraId="00000659">
      <w:pPr>
        <w:ind w:firstLine="142"/>
        <w:rPr/>
      </w:pPr>
      <w:r w:rsidDel="00000000" w:rsidR="00000000" w:rsidRPr="00000000">
        <w:rPr>
          <w:rtl w:val="0"/>
        </w:rPr>
        <w:t xml:space="preserve">●</w:t>
        <w:tab/>
        <w:t xml:space="preserve">pomieszczenia biurowe, </w:t>
      </w:r>
    </w:p>
    <w:p w:rsidR="00000000" w:rsidDel="00000000" w:rsidP="00000000" w:rsidRDefault="00000000" w:rsidRPr="00000000" w14:paraId="0000065A">
      <w:pPr>
        <w:rPr/>
      </w:pPr>
      <w:r w:rsidDel="00000000" w:rsidR="00000000" w:rsidRPr="00000000">
        <w:rPr>
          <w:i w:val="1"/>
          <w:rtl w:val="0"/>
        </w:rPr>
        <w:t xml:space="preserve">KONDYGNACJA 3 (PIĘTRO +2 - WIEŻA)</w:t>
      </w:r>
      <w:r w:rsidDel="00000000" w:rsidR="00000000" w:rsidRPr="00000000">
        <w:rPr>
          <w:rtl w:val="0"/>
        </w:rPr>
      </w:r>
    </w:p>
    <w:p w:rsidR="00000000" w:rsidDel="00000000" w:rsidP="00000000" w:rsidRDefault="00000000" w:rsidRPr="00000000" w14:paraId="0000065B">
      <w:pPr>
        <w:ind w:firstLine="142"/>
        <w:rPr/>
      </w:pPr>
      <w:r w:rsidDel="00000000" w:rsidR="00000000" w:rsidRPr="00000000">
        <w:rPr>
          <w:rtl w:val="0"/>
        </w:rPr>
        <w:t xml:space="preserve">●</w:t>
        <w:tab/>
        <w:t xml:space="preserve">pomieszczenie kontroli lotów,</w:t>
      </w:r>
    </w:p>
    <w:p w:rsidR="00000000" w:rsidDel="00000000" w:rsidP="00000000" w:rsidRDefault="00000000" w:rsidRPr="00000000" w14:paraId="0000065C">
      <w:pPr>
        <w:ind w:firstLine="142"/>
        <w:rPr/>
      </w:pPr>
      <w:r w:rsidDel="00000000" w:rsidR="00000000" w:rsidRPr="00000000">
        <w:rPr>
          <w:rtl w:val="0"/>
        </w:rPr>
        <w:t xml:space="preserve">●</w:t>
        <w:tab/>
        <w:t xml:space="preserve">pomieszczenie biurowe.</w:t>
      </w:r>
    </w:p>
    <w:p w:rsidR="00000000" w:rsidDel="00000000" w:rsidP="00000000" w:rsidRDefault="00000000" w:rsidRPr="00000000" w14:paraId="0000065D">
      <w:pPr>
        <w:ind w:firstLine="708"/>
        <w:rPr/>
      </w:pPr>
      <w:r w:rsidDel="00000000" w:rsidR="00000000" w:rsidRPr="00000000">
        <w:rPr>
          <w:rtl w:val="0"/>
        </w:rPr>
        <w:t xml:space="preserve">Przedmiotowy budynek nie spełnia wszystkich wymagań obecnie obowiązujących przepisów techniczno-budowlanych w zakresie bezpieczeństwa pożarowego. Dotyczy to przede wszystkim występowania niedostatecznej szerokości biegów i spoczników w klatce schodowej przeznaczonej do ewakuacji. </w:t>
      </w:r>
    </w:p>
    <w:p w:rsidR="00000000" w:rsidDel="00000000" w:rsidP="00000000" w:rsidRDefault="00000000" w:rsidRPr="00000000" w14:paraId="0000065E">
      <w:pPr>
        <w:ind w:firstLine="708"/>
        <w:rPr/>
      </w:pPr>
      <w:r w:rsidDel="00000000" w:rsidR="00000000" w:rsidRPr="00000000">
        <w:rPr>
          <w:rtl w:val="0"/>
        </w:rPr>
        <w:t xml:space="preserve">Biorąc pod uwagę obiektywne ograniczenia ingerencji w konstrukcję budynku, wysokość i planowane funkcje, które nie stanowią dużego zagrożenia pożarowego, występują obiektywne przesłanki do zastosowania rozwiązań zastępczych w stosunku obecnie obowiązujących przepisów w trybie </w:t>
      </w:r>
      <w:r w:rsidDel="00000000" w:rsidR="00000000" w:rsidRPr="00000000">
        <w:rPr>
          <w:rFonts w:ascii="Tahoma" w:cs="Tahoma" w:eastAsia="Tahoma" w:hAnsi="Tahoma"/>
          <w:rtl w:val="0"/>
        </w:rPr>
        <w:t xml:space="preserve">§ </w:t>
      </w:r>
      <w:r w:rsidDel="00000000" w:rsidR="00000000" w:rsidRPr="00000000">
        <w:rPr>
          <w:rtl w:val="0"/>
        </w:rPr>
        <w:t xml:space="preserve">2 ust. 2  Rozporządzenia Ministra Infrastruktury</w:t>
      </w:r>
      <w:r w:rsidDel="00000000" w:rsidR="00000000" w:rsidRPr="00000000">
        <w:rPr>
          <w:b w:val="1"/>
          <w:rtl w:val="0"/>
        </w:rPr>
        <w:t xml:space="preserve"> </w:t>
      </w:r>
      <w:r w:rsidDel="00000000" w:rsidR="00000000" w:rsidRPr="00000000">
        <w:rPr>
          <w:rtl w:val="0"/>
        </w:rPr>
        <w:t xml:space="preserve">(Dz. U. z 2019 r. poz. 1065</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z późn. zmianami).</w:t>
      </w:r>
    </w:p>
    <w:p w:rsidR="00000000" w:rsidDel="00000000" w:rsidP="00000000" w:rsidRDefault="00000000" w:rsidRPr="00000000" w14:paraId="0000065F">
      <w:pPr>
        <w:ind w:firstLine="708"/>
        <w:rPr/>
      </w:pPr>
      <w:bookmarkStart w:colFirst="0" w:colLast="0" w:name="_1x0gk37" w:id="79"/>
      <w:bookmarkEnd w:id="79"/>
      <w:r w:rsidDel="00000000" w:rsidR="00000000" w:rsidRPr="00000000">
        <w:rPr>
          <w:rtl w:val="0"/>
        </w:rPr>
        <w:t xml:space="preserve">Celem niniejszego opracowania jest przedstawienie takich rozwiązań technicznych, które umożliwiają nie pogorszenie warunków ochrony przeciwpożarowej w budynku z uwagi na jego planowaną przebudowę i rozbudowę, oraz pozwolą w inny sposób, niż to określono w przepisach, spełnić wymagania  w zakresie bezpieczeństwa pożarowego. </w:t>
      </w:r>
    </w:p>
    <w:p w:rsidR="00000000" w:rsidDel="00000000" w:rsidP="00000000" w:rsidRDefault="00000000" w:rsidRPr="00000000" w14:paraId="00000660">
      <w:pPr>
        <w:keepNext w:val="1"/>
        <w:keepLines w:val="1"/>
        <w:rPr>
          <w:b w:val="1"/>
        </w:rPr>
      </w:pPr>
      <w:r w:rsidDel="00000000" w:rsidR="00000000" w:rsidRPr="00000000">
        <w:rPr>
          <w:rtl w:val="0"/>
        </w:rPr>
      </w:r>
    </w:p>
    <w:p w:rsidR="00000000" w:rsidDel="00000000" w:rsidP="00000000" w:rsidRDefault="00000000" w:rsidRPr="00000000" w14:paraId="00000661">
      <w:pPr>
        <w:pStyle w:val="Heading2"/>
        <w:numPr>
          <w:ilvl w:val="1"/>
          <w:numId w:val="19"/>
        </w:numPr>
        <w:ind w:left="1133" w:hanging="570"/>
        <w:rPr/>
      </w:pPr>
      <w:bookmarkStart w:colFirst="0" w:colLast="0" w:name="_4h042r0" w:id="80"/>
      <w:bookmarkEnd w:id="80"/>
      <w:r w:rsidDel="00000000" w:rsidR="00000000" w:rsidRPr="00000000">
        <w:rPr>
          <w:rtl w:val="0"/>
        </w:rPr>
        <w:t xml:space="preserve">WYKAZ MATERIAŁÓW WYKORZYSTANYCH W OPRACOWANIU </w:t>
      </w:r>
    </w:p>
    <w:p w:rsidR="00000000" w:rsidDel="00000000" w:rsidP="00000000" w:rsidRDefault="00000000" w:rsidRPr="00000000" w14:paraId="00000662">
      <w:pPr>
        <w:rPr/>
      </w:pPr>
      <w:r w:rsidDel="00000000" w:rsidR="00000000" w:rsidRPr="00000000">
        <w:rPr>
          <w:rtl w:val="0"/>
        </w:rPr>
      </w:r>
    </w:p>
    <w:p w:rsidR="00000000" w:rsidDel="00000000" w:rsidP="00000000" w:rsidRDefault="00000000" w:rsidRPr="00000000" w14:paraId="00000663">
      <w:pPr>
        <w:numPr>
          <w:ilvl w:val="0"/>
          <w:numId w:val="11"/>
        </w:numPr>
        <w:shd w:fill="ffffff" w:val="clear"/>
        <w:ind w:left="720" w:hanging="360"/>
        <w:rPr/>
      </w:pPr>
      <w:r w:rsidDel="00000000" w:rsidR="00000000" w:rsidRPr="00000000">
        <w:rPr>
          <w:rtl w:val="0"/>
        </w:rPr>
        <w:t xml:space="preserve">Inwentaryzacja architektoniczno-budowlana budynku Portu Lotniczego na terenie lotniska: Przasnysz – Sierakowo, działka nr ew 205/3 z obrębu 0033 wieś Sierakowo, gm. Przasnysz, powiat przasnyski, województwo mazowieckie. Oprac. AVIOPOLIS Piotr Wilbik 02-525 Warszawa, ul. Św. Andrzeja Boboli 6 m 8. Warszawa, grudzień 2019 r. </w:t>
      </w:r>
    </w:p>
    <w:p w:rsidR="00000000" w:rsidDel="00000000" w:rsidP="00000000" w:rsidRDefault="00000000" w:rsidRPr="00000000" w14:paraId="00000664">
      <w:pPr>
        <w:numPr>
          <w:ilvl w:val="0"/>
          <w:numId w:val="11"/>
        </w:numPr>
        <w:shd w:fill="ffffff" w:val="clear"/>
        <w:ind w:left="720" w:hanging="360"/>
        <w:rPr/>
      </w:pPr>
      <w:r w:rsidDel="00000000" w:rsidR="00000000" w:rsidRPr="00000000">
        <w:rPr>
          <w:rtl w:val="0"/>
        </w:rPr>
        <w:t xml:space="preserve">Program funkcjonalno-użytkowy. Zaprojektowanie (wykonanie szczegółowego opracowania w formie dokumentacji projektowej) wraz z pełnieniem nadzorów autorskich oraz przebudowa budynku portu lotniczego na terenie lotniska: Przasnysz - Sierakowo w związku z realizacją projektu “Laboratorium Lotnictwa i Systemów Autonomicznych”. Adres: działka nr ew. 205/3 z obrębu 0033 wieś Sierakowo, gm. Przasnysz, powiat przasnyski, województwo mazowieckie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Oprac. AVIOPOLIS Piotr Wilbik 02-525 Warszawa, ul. Św. Andrzeja Boboli 6 m 8. Warszawa, styczeń 2020 r.</w:t>
      </w:r>
    </w:p>
    <w:p w:rsidR="00000000" w:rsidDel="00000000" w:rsidP="00000000" w:rsidRDefault="00000000" w:rsidRPr="00000000" w14:paraId="00000665">
      <w:pPr>
        <w:numPr>
          <w:ilvl w:val="0"/>
          <w:numId w:val="11"/>
        </w:numPr>
        <w:shd w:fill="ffffff" w:val="clear"/>
        <w:ind w:left="720" w:hanging="360"/>
        <w:rPr/>
      </w:pPr>
      <w:r w:rsidDel="00000000" w:rsidR="00000000" w:rsidRPr="00000000">
        <w:rPr>
          <w:rtl w:val="0"/>
        </w:rPr>
        <w:t xml:space="preserve">Rozporządzenie Ministra Infrastruktury z dnia 12 kwietnia 2002 r. w sprawie warunków technicznych, jakim powinny odpowiadać budynki i ich usytuowanie (Dz.U. z 2019 r. poz. 1065</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z późn. zmianami),</w:t>
      </w:r>
    </w:p>
    <w:p w:rsidR="00000000" w:rsidDel="00000000" w:rsidP="00000000" w:rsidRDefault="00000000" w:rsidRPr="00000000" w14:paraId="00000666">
      <w:pPr>
        <w:numPr>
          <w:ilvl w:val="0"/>
          <w:numId w:val="11"/>
        </w:numPr>
        <w:shd w:fill="ffffff" w:val="clear"/>
        <w:ind w:left="720" w:hanging="360"/>
        <w:rPr/>
      </w:pPr>
      <w:r w:rsidDel="00000000" w:rsidR="00000000" w:rsidRPr="00000000">
        <w:rPr>
          <w:rtl w:val="0"/>
        </w:rPr>
        <w:t xml:space="preserve">Rozporządzenie Ministra Spraw Wewnętrznych i Administracji z dnia 24 lipca 2009 r. w sprawie przeciwpożarowego zaopatrzenia w wodę oraz dróg pożarowych (Dz. U. Nr 124, poz. 1030),</w:t>
      </w:r>
    </w:p>
    <w:p w:rsidR="00000000" w:rsidDel="00000000" w:rsidP="00000000" w:rsidRDefault="00000000" w:rsidRPr="00000000" w14:paraId="00000667">
      <w:pPr>
        <w:numPr>
          <w:ilvl w:val="0"/>
          <w:numId w:val="11"/>
        </w:numPr>
        <w:shd w:fill="ffffff" w:val="clear"/>
        <w:ind w:left="720" w:hanging="360"/>
        <w:rPr/>
      </w:pPr>
      <w:r w:rsidDel="00000000" w:rsidR="00000000" w:rsidRPr="00000000">
        <w:rPr>
          <w:rtl w:val="0"/>
        </w:rPr>
        <w:t xml:space="preserve">Rozporządzenie Ministra Spraw Wewnętrznych i Administracji z dnia 7 czerwca 2010 r. w sprawie zabezpieczenia przeciwpożarowego budynków, innych obiektów budowlanych i terenów (Dz. U. Nr 109, poz. 719 i z 2010 r),</w:t>
      </w:r>
    </w:p>
    <w:p w:rsidR="00000000" w:rsidDel="00000000" w:rsidP="00000000" w:rsidRDefault="00000000" w:rsidRPr="00000000" w14:paraId="00000668">
      <w:pPr>
        <w:numPr>
          <w:ilvl w:val="0"/>
          <w:numId w:val="11"/>
        </w:numPr>
        <w:shd w:fill="ffffff" w:val="clear"/>
        <w:ind w:left="720" w:hanging="360"/>
        <w:rPr/>
      </w:pPr>
      <w:r w:rsidDel="00000000" w:rsidR="00000000" w:rsidRPr="00000000">
        <w:rPr>
          <w:rtl w:val="0"/>
        </w:rPr>
        <w:t xml:space="preserve">PN-B-02877-4 Ochrona przeciwpożarowa budynków. Instalacje grawitacyjne do odprowadzania dymu i ciepła. Zasady projektowania,</w:t>
      </w:r>
    </w:p>
    <w:p w:rsidR="00000000" w:rsidDel="00000000" w:rsidP="00000000" w:rsidRDefault="00000000" w:rsidRPr="00000000" w14:paraId="00000669">
      <w:pPr>
        <w:numPr>
          <w:ilvl w:val="0"/>
          <w:numId w:val="11"/>
        </w:numPr>
        <w:shd w:fill="ffffff" w:val="clear"/>
        <w:ind w:left="720" w:hanging="360"/>
        <w:rPr/>
      </w:pPr>
      <w:r w:rsidDel="00000000" w:rsidR="00000000" w:rsidRPr="00000000">
        <w:rPr>
          <w:rtl w:val="0"/>
        </w:rPr>
        <w:t xml:space="preserve">PN-EN 1838 Zastosowania oświetlenia. Oświetlenie awaryjne, </w:t>
      </w:r>
    </w:p>
    <w:p w:rsidR="00000000" w:rsidDel="00000000" w:rsidP="00000000" w:rsidRDefault="00000000" w:rsidRPr="00000000" w14:paraId="0000066A">
      <w:pPr>
        <w:numPr>
          <w:ilvl w:val="0"/>
          <w:numId w:val="11"/>
        </w:numPr>
        <w:shd w:fill="ffffff" w:val="clear"/>
        <w:ind w:left="720" w:hanging="360"/>
        <w:rPr/>
      </w:pPr>
      <w:r w:rsidDel="00000000" w:rsidR="00000000" w:rsidRPr="00000000">
        <w:rPr>
          <w:rtl w:val="0"/>
        </w:rPr>
        <w:t xml:space="preserve">PN-EN 50172 .Systemy awaryjnego oświetlenia ewakuacyjnego,</w:t>
      </w:r>
    </w:p>
    <w:p w:rsidR="00000000" w:rsidDel="00000000" w:rsidP="00000000" w:rsidRDefault="00000000" w:rsidRPr="00000000" w14:paraId="0000066B">
      <w:pPr>
        <w:numPr>
          <w:ilvl w:val="0"/>
          <w:numId w:val="11"/>
        </w:numPr>
        <w:shd w:fill="ffffff" w:val="clear"/>
        <w:ind w:left="720" w:hanging="360"/>
        <w:rPr/>
      </w:pPr>
      <w:r w:rsidDel="00000000" w:rsidR="00000000" w:rsidRPr="00000000">
        <w:rPr>
          <w:rtl w:val="0"/>
        </w:rPr>
        <w:t xml:space="preserve">Instrukcja ITB nr 409/2005 „Projektowanie elementów żelbetowych i murowych z uwagi na odporność ogniową". </w:t>
      </w:r>
    </w:p>
    <w:p w:rsidR="00000000" w:rsidDel="00000000" w:rsidP="00000000" w:rsidRDefault="00000000" w:rsidRPr="00000000" w14:paraId="0000066C">
      <w:pPr>
        <w:numPr>
          <w:ilvl w:val="0"/>
          <w:numId w:val="11"/>
        </w:numPr>
        <w:shd w:fill="ffffff" w:val="clear"/>
        <w:ind w:left="720" w:hanging="360"/>
        <w:rPr/>
      </w:pPr>
      <w:bookmarkStart w:colFirst="0" w:colLast="0" w:name="_2w5ecyt" w:id="81"/>
      <w:bookmarkEnd w:id="81"/>
      <w:r w:rsidDel="00000000" w:rsidR="00000000" w:rsidRPr="00000000">
        <w:rPr>
          <w:rtl w:val="0"/>
        </w:rPr>
        <w:t xml:space="preserve">Materiały uzyskane w czasie wizji lokalnej.</w:t>
      </w:r>
    </w:p>
    <w:p w:rsidR="00000000" w:rsidDel="00000000" w:rsidP="00000000" w:rsidRDefault="00000000" w:rsidRPr="00000000" w14:paraId="0000066D">
      <w:pPr>
        <w:keepNext w:val="1"/>
        <w:keepLines w:val="1"/>
        <w:rPr>
          <w:b w:val="1"/>
        </w:rPr>
      </w:pPr>
      <w:r w:rsidDel="00000000" w:rsidR="00000000" w:rsidRPr="00000000">
        <w:rPr>
          <w:rtl w:val="0"/>
        </w:rPr>
      </w:r>
    </w:p>
    <w:p w:rsidR="00000000" w:rsidDel="00000000" w:rsidP="00000000" w:rsidRDefault="00000000" w:rsidRPr="00000000" w14:paraId="0000066E">
      <w:pPr>
        <w:pStyle w:val="Heading2"/>
        <w:numPr>
          <w:ilvl w:val="1"/>
          <w:numId w:val="19"/>
        </w:numPr>
        <w:ind w:left="1133" w:hanging="570"/>
        <w:rPr/>
      </w:pPr>
      <w:bookmarkStart w:colFirst="0" w:colLast="0" w:name="_1baon6m" w:id="82"/>
      <w:bookmarkEnd w:id="82"/>
      <w:r w:rsidDel="00000000" w:rsidR="00000000" w:rsidRPr="00000000">
        <w:rPr>
          <w:rtl w:val="0"/>
        </w:rPr>
        <w:t xml:space="preserve">OGÓLNA CHARAKTERYSTYKA OBIEKTU </w:t>
      </w:r>
    </w:p>
    <w:p w:rsidR="00000000" w:rsidDel="00000000" w:rsidP="00000000" w:rsidRDefault="00000000" w:rsidRPr="00000000" w14:paraId="0000066F">
      <w:pPr>
        <w:rPr>
          <w:highlight w:val="white"/>
        </w:rPr>
      </w:pPr>
      <w:r w:rsidDel="00000000" w:rsidR="00000000" w:rsidRPr="00000000">
        <w:rPr>
          <w:highlight w:val="white"/>
          <w:rtl w:val="0"/>
        </w:rPr>
        <w:tab/>
        <w:t xml:space="preserve">Budynek portu lotniczego jest zlokalizowany na działce nr 205/3, o powierzchni 3,8 ha, położonej w północnej części Przasnyskiej Strefy Gospodarczej. Działka od północy sąsiaduje z drogą dojazdową asfaltową - obwodnicy połączonej z drogą wojewódzką nr 544 Przasnysz -Ostrołęka, od południa przylega do działki lotniska (dz. nr. ew 203/26). Od wschodu i zachodu sąsiaduje z prywatnymi działkami inwestycyjnymi strefy ekonomicznej. Budynek portu lotniczego powstał ok. 1960 roku. Obiekt jest budynkiem 3 kondygnacyjnym, podpiwniczonym, wzniesionym w technologii tradycyjnej. Wejścia do budynku zlokalizowane są  od południa i od zachodu. Do komunikacji pionowej służy klatka schodowa położona centralnie, przylegająca do północnej elewacji budynku. Klatka schodowa nie jest wydzielona, wyposażona jest w dwubiegowe schody ze spocznikami. Na każdym piętrze nadziemnym znajdują się pomieszczenia o różnej funkcji: biurowej, gastronomicznej, technicznej, hotelowej, związane z obsługą ruchu lotniczego. Na kondygnacji -1 znajdują się pomieszczenia techniczne - kotłownia, pomieszczenie hydroforni i pomieszczenie magazynowe. Dwie kondygnacje budynku wzniesiono na planie prostokąta, przekrytego płaskim dachem. W centralnej części budynku znajduje się trzecia kondygnacja, którą wzniesiono w formie niewielkiego pawilonu o obrysie prostokąta z ściętymi, pod kątem ok 30⁰, narożnikami. Kondygnacja trzecia, podobnie jak główna bryła budynku jest przekryta płaskim dachem. Do południowej i zachodniej elewacji budynku przylega zadaszenie przekryte dachem pulpitowym. Zadaszenie wykonane jest w konstrukcji drewnianej, krytej blachą trapezową. </w:t>
      </w:r>
    </w:p>
    <w:p w:rsidR="00000000" w:rsidDel="00000000" w:rsidP="00000000" w:rsidRDefault="00000000" w:rsidRPr="00000000" w14:paraId="00000670">
      <w:pPr>
        <w:ind w:firstLine="360"/>
        <w:rPr>
          <w:highlight w:val="white"/>
        </w:rPr>
      </w:pPr>
      <w:r w:rsidDel="00000000" w:rsidR="00000000" w:rsidRPr="00000000">
        <w:rPr>
          <w:highlight w:val="white"/>
          <w:rtl w:val="0"/>
        </w:rPr>
        <w:t xml:space="preserve">Po przebudowie i rozbudowie budynek będzie zapewniać niezbędną infrastrukturę w celu prawidłowego funkcjonowania portu lotniczego oraz nowo powstałego laboratorium badawczego. W wyniku realizacji inwestycji nastąpi:</w:t>
      </w:r>
    </w:p>
    <w:p w:rsidR="00000000" w:rsidDel="00000000" w:rsidP="00000000" w:rsidRDefault="00000000" w:rsidRPr="00000000" w14:paraId="00000671">
      <w:pPr>
        <w:numPr>
          <w:ilvl w:val="0"/>
          <w:numId w:val="13"/>
        </w:numPr>
        <w:ind w:left="720" w:hanging="360"/>
        <w:rPr>
          <w:highlight w:val="white"/>
        </w:rPr>
      </w:pPr>
      <w:r w:rsidDel="00000000" w:rsidR="00000000" w:rsidRPr="00000000">
        <w:rPr>
          <w:highlight w:val="white"/>
          <w:rtl w:val="0"/>
        </w:rPr>
        <w:t xml:space="preserve">zwiększenie powierzchni użytkowej (rozbudowa parteru), </w:t>
      </w:r>
    </w:p>
    <w:p w:rsidR="00000000" w:rsidDel="00000000" w:rsidP="00000000" w:rsidRDefault="00000000" w:rsidRPr="00000000" w14:paraId="00000672">
      <w:pPr>
        <w:numPr>
          <w:ilvl w:val="0"/>
          <w:numId w:val="13"/>
        </w:numPr>
        <w:ind w:left="720" w:hanging="360"/>
        <w:rPr>
          <w:highlight w:val="white"/>
        </w:rPr>
      </w:pPr>
      <w:r w:rsidDel="00000000" w:rsidR="00000000" w:rsidRPr="00000000">
        <w:rPr>
          <w:highlight w:val="white"/>
          <w:rtl w:val="0"/>
        </w:rPr>
        <w:t xml:space="preserve">podniesienie standardu funkcjonalnego i użytkowego, oraz dostosowanie obiektu do obowiązujących przepisów w zakresie bezpieczeństwa pożarowego, bhp, oraz sanepid. </w:t>
      </w:r>
    </w:p>
    <w:p w:rsidR="00000000" w:rsidDel="00000000" w:rsidP="00000000" w:rsidRDefault="00000000" w:rsidRPr="00000000" w14:paraId="00000673">
      <w:pPr>
        <w:rPr>
          <w:highlight w:val="white"/>
        </w:rPr>
      </w:pPr>
      <w:r w:rsidDel="00000000" w:rsidR="00000000" w:rsidRPr="00000000">
        <w:rPr>
          <w:highlight w:val="white"/>
          <w:rtl w:val="0"/>
        </w:rPr>
        <w:t xml:space="preserve"> W ramach realizacji inwestycji w budynku  przewidziano następujące pomieszczenia:</w:t>
      </w:r>
    </w:p>
    <w:p w:rsidR="00000000" w:rsidDel="00000000" w:rsidP="00000000" w:rsidRDefault="00000000" w:rsidRPr="00000000" w14:paraId="00000674">
      <w:pPr>
        <w:ind w:firstLine="360"/>
        <w:rPr>
          <w:highlight w:val="white"/>
        </w:rPr>
      </w:pPr>
      <w:r w:rsidDel="00000000" w:rsidR="00000000" w:rsidRPr="00000000">
        <w:rPr>
          <w:b w:val="1"/>
          <w:i w:val="1"/>
          <w:highlight w:val="white"/>
          <w:rtl w:val="0"/>
        </w:rPr>
        <w:t xml:space="preserve">kondygnacja -1 (piwnica)</w:t>
      </w:r>
      <w:r w:rsidDel="00000000" w:rsidR="00000000" w:rsidRPr="00000000">
        <w:rPr>
          <w:rtl w:val="0"/>
        </w:rPr>
      </w:r>
    </w:p>
    <w:p w:rsidR="00000000" w:rsidDel="00000000" w:rsidP="00000000" w:rsidRDefault="00000000" w:rsidRPr="00000000" w14:paraId="00000675">
      <w:pPr>
        <w:ind w:firstLine="360"/>
        <w:rPr>
          <w:highlight w:val="white"/>
        </w:rPr>
      </w:pPr>
      <w:r w:rsidDel="00000000" w:rsidR="00000000" w:rsidRPr="00000000">
        <w:rPr>
          <w:highlight w:val="white"/>
          <w:rtl w:val="0"/>
        </w:rPr>
        <w:t xml:space="preserve">•</w:t>
        <w:tab/>
        <w:t xml:space="preserve">pomieszczenia techniczne: przyłącze wody, kotłownia gazowa, pomieszczenie elektryczne,</w:t>
      </w:r>
    </w:p>
    <w:p w:rsidR="00000000" w:rsidDel="00000000" w:rsidP="00000000" w:rsidRDefault="00000000" w:rsidRPr="00000000" w14:paraId="00000676">
      <w:pPr>
        <w:ind w:firstLine="360"/>
        <w:rPr>
          <w:highlight w:val="white"/>
        </w:rPr>
      </w:pPr>
      <w:r w:rsidDel="00000000" w:rsidR="00000000" w:rsidRPr="00000000">
        <w:rPr>
          <w:highlight w:val="white"/>
          <w:rtl w:val="0"/>
        </w:rPr>
        <w:t xml:space="preserve">•</w:t>
        <w:tab/>
        <w:t xml:space="preserve">pomieszczenia pomocnicze,</w:t>
      </w:r>
    </w:p>
    <w:p w:rsidR="00000000" w:rsidDel="00000000" w:rsidP="00000000" w:rsidRDefault="00000000" w:rsidRPr="00000000" w14:paraId="00000677">
      <w:pPr>
        <w:ind w:firstLine="360"/>
        <w:rPr>
          <w:highlight w:val="white"/>
        </w:rPr>
      </w:pPr>
      <w:r w:rsidDel="00000000" w:rsidR="00000000" w:rsidRPr="00000000">
        <w:rPr>
          <w:b w:val="1"/>
          <w:i w:val="1"/>
          <w:highlight w:val="white"/>
          <w:rtl w:val="0"/>
        </w:rPr>
        <w:t xml:space="preserve">kondygnacja 1 (parter)</w:t>
      </w:r>
      <w:r w:rsidDel="00000000" w:rsidR="00000000" w:rsidRPr="00000000">
        <w:rPr>
          <w:rtl w:val="0"/>
        </w:rPr>
      </w:r>
    </w:p>
    <w:p w:rsidR="00000000" w:rsidDel="00000000" w:rsidP="00000000" w:rsidRDefault="00000000" w:rsidRPr="00000000" w14:paraId="00000678">
      <w:pPr>
        <w:ind w:firstLine="360"/>
        <w:rPr>
          <w:highlight w:val="white"/>
        </w:rPr>
      </w:pPr>
      <w:r w:rsidDel="00000000" w:rsidR="00000000" w:rsidRPr="00000000">
        <w:rPr>
          <w:highlight w:val="white"/>
          <w:rtl w:val="0"/>
        </w:rPr>
        <w:t xml:space="preserve">●</w:t>
        <w:tab/>
        <w:t xml:space="preserve">pomieszczenie sali wykładowej / konferencyjnej / sali odpraw mieszczącej ok. 40 miejsc siedzących,</w:t>
      </w:r>
    </w:p>
    <w:p w:rsidR="00000000" w:rsidDel="00000000" w:rsidP="00000000" w:rsidRDefault="00000000" w:rsidRPr="00000000" w14:paraId="00000679">
      <w:pPr>
        <w:ind w:firstLine="360"/>
        <w:rPr>
          <w:highlight w:val="white"/>
        </w:rPr>
      </w:pPr>
      <w:r w:rsidDel="00000000" w:rsidR="00000000" w:rsidRPr="00000000">
        <w:rPr>
          <w:highlight w:val="white"/>
          <w:rtl w:val="0"/>
        </w:rPr>
        <w:t xml:space="preserve">●</w:t>
        <w:tab/>
        <w:t xml:space="preserve">pomieszczenie briefingu,</w:t>
      </w:r>
    </w:p>
    <w:p w:rsidR="00000000" w:rsidDel="00000000" w:rsidP="00000000" w:rsidRDefault="00000000" w:rsidRPr="00000000" w14:paraId="0000067A">
      <w:pPr>
        <w:ind w:firstLine="360"/>
        <w:rPr>
          <w:highlight w:val="white"/>
        </w:rPr>
      </w:pPr>
      <w:r w:rsidDel="00000000" w:rsidR="00000000" w:rsidRPr="00000000">
        <w:rPr>
          <w:highlight w:val="white"/>
          <w:rtl w:val="0"/>
        </w:rPr>
        <w:t xml:space="preserve">●</w:t>
        <w:tab/>
        <w:t xml:space="preserve">3 pomieszczeń biurowych,</w:t>
      </w:r>
    </w:p>
    <w:p w:rsidR="00000000" w:rsidDel="00000000" w:rsidP="00000000" w:rsidRDefault="00000000" w:rsidRPr="00000000" w14:paraId="0000067B">
      <w:pPr>
        <w:ind w:firstLine="360"/>
        <w:rPr>
          <w:highlight w:val="white"/>
        </w:rPr>
      </w:pPr>
      <w:r w:rsidDel="00000000" w:rsidR="00000000" w:rsidRPr="00000000">
        <w:rPr>
          <w:highlight w:val="white"/>
          <w:rtl w:val="0"/>
        </w:rPr>
        <w:t xml:space="preserve">●</w:t>
        <w:tab/>
        <w:t xml:space="preserve">pomieszczenie zaplecza socjalnego,</w:t>
      </w:r>
    </w:p>
    <w:p w:rsidR="00000000" w:rsidDel="00000000" w:rsidP="00000000" w:rsidRDefault="00000000" w:rsidRPr="00000000" w14:paraId="0000067C">
      <w:pPr>
        <w:ind w:firstLine="360"/>
        <w:rPr>
          <w:highlight w:val="white"/>
        </w:rPr>
      </w:pPr>
      <w:r w:rsidDel="00000000" w:rsidR="00000000" w:rsidRPr="00000000">
        <w:rPr>
          <w:highlight w:val="white"/>
          <w:rtl w:val="0"/>
        </w:rPr>
        <w:t xml:space="preserve">●</w:t>
        <w:tab/>
        <w:t xml:space="preserve">zespołu toalet,</w:t>
      </w:r>
    </w:p>
    <w:p w:rsidR="00000000" w:rsidDel="00000000" w:rsidP="00000000" w:rsidRDefault="00000000" w:rsidRPr="00000000" w14:paraId="0000067D">
      <w:pPr>
        <w:ind w:firstLine="360"/>
        <w:rPr>
          <w:highlight w:val="white"/>
        </w:rPr>
      </w:pPr>
      <w:r w:rsidDel="00000000" w:rsidR="00000000" w:rsidRPr="00000000">
        <w:rPr>
          <w:highlight w:val="white"/>
          <w:rtl w:val="0"/>
        </w:rPr>
        <w:t xml:space="preserve">●</w:t>
        <w:tab/>
        <w:t xml:space="preserve">3 pomieszczeń laboratoryjno-warsztatowych (w części dobudowanej),</w:t>
      </w:r>
    </w:p>
    <w:p w:rsidR="00000000" w:rsidDel="00000000" w:rsidP="00000000" w:rsidRDefault="00000000" w:rsidRPr="00000000" w14:paraId="0000067E">
      <w:pPr>
        <w:ind w:firstLine="360"/>
        <w:rPr>
          <w:highlight w:val="white"/>
        </w:rPr>
      </w:pPr>
      <w:r w:rsidDel="00000000" w:rsidR="00000000" w:rsidRPr="00000000">
        <w:rPr>
          <w:b w:val="1"/>
          <w:i w:val="1"/>
          <w:highlight w:val="white"/>
          <w:rtl w:val="0"/>
        </w:rPr>
        <w:t xml:space="preserve">kondygnacja 2 (piętro +1)</w:t>
      </w:r>
      <w:r w:rsidDel="00000000" w:rsidR="00000000" w:rsidRPr="00000000">
        <w:rPr>
          <w:rtl w:val="0"/>
        </w:rPr>
      </w:r>
    </w:p>
    <w:p w:rsidR="00000000" w:rsidDel="00000000" w:rsidP="00000000" w:rsidRDefault="00000000" w:rsidRPr="00000000" w14:paraId="0000067F">
      <w:pPr>
        <w:ind w:firstLine="360"/>
        <w:rPr>
          <w:highlight w:val="white"/>
        </w:rPr>
      </w:pPr>
      <w:r w:rsidDel="00000000" w:rsidR="00000000" w:rsidRPr="00000000">
        <w:rPr>
          <w:highlight w:val="white"/>
          <w:rtl w:val="0"/>
        </w:rPr>
        <w:t xml:space="preserve">●</w:t>
        <w:tab/>
        <w:t xml:space="preserve">pomieszczenia laboratorium badawczego,</w:t>
      </w:r>
    </w:p>
    <w:p w:rsidR="00000000" w:rsidDel="00000000" w:rsidP="00000000" w:rsidRDefault="00000000" w:rsidRPr="00000000" w14:paraId="00000680">
      <w:pPr>
        <w:ind w:firstLine="360"/>
        <w:rPr>
          <w:highlight w:val="white"/>
        </w:rPr>
      </w:pPr>
      <w:r w:rsidDel="00000000" w:rsidR="00000000" w:rsidRPr="00000000">
        <w:rPr>
          <w:highlight w:val="white"/>
          <w:rtl w:val="0"/>
        </w:rPr>
        <w:t xml:space="preserve">●</w:t>
        <w:tab/>
        <w:t xml:space="preserve">pomieszczenia biurowe, </w:t>
      </w:r>
    </w:p>
    <w:p w:rsidR="00000000" w:rsidDel="00000000" w:rsidP="00000000" w:rsidRDefault="00000000" w:rsidRPr="00000000" w14:paraId="00000681">
      <w:pPr>
        <w:ind w:firstLine="360"/>
        <w:rPr>
          <w:highlight w:val="white"/>
        </w:rPr>
      </w:pPr>
      <w:r w:rsidDel="00000000" w:rsidR="00000000" w:rsidRPr="00000000">
        <w:rPr>
          <w:b w:val="1"/>
          <w:i w:val="1"/>
          <w:highlight w:val="white"/>
          <w:rtl w:val="0"/>
        </w:rPr>
        <w:t xml:space="preserve">kondygnacja 3 (piętro +2 - wieża)</w:t>
      </w:r>
      <w:r w:rsidDel="00000000" w:rsidR="00000000" w:rsidRPr="00000000">
        <w:rPr>
          <w:rtl w:val="0"/>
        </w:rPr>
      </w:r>
    </w:p>
    <w:p w:rsidR="00000000" w:rsidDel="00000000" w:rsidP="00000000" w:rsidRDefault="00000000" w:rsidRPr="00000000" w14:paraId="00000682">
      <w:pPr>
        <w:ind w:firstLine="360"/>
        <w:rPr>
          <w:highlight w:val="white"/>
        </w:rPr>
      </w:pPr>
      <w:r w:rsidDel="00000000" w:rsidR="00000000" w:rsidRPr="00000000">
        <w:rPr>
          <w:highlight w:val="white"/>
          <w:rtl w:val="0"/>
        </w:rPr>
        <w:t xml:space="preserve">●</w:t>
        <w:tab/>
        <w:t xml:space="preserve">pomieszczenie kontroli lotów,</w:t>
      </w:r>
    </w:p>
    <w:p w:rsidR="00000000" w:rsidDel="00000000" w:rsidP="00000000" w:rsidRDefault="00000000" w:rsidRPr="00000000" w14:paraId="00000683">
      <w:pPr>
        <w:ind w:firstLine="360"/>
        <w:rPr>
          <w:highlight w:val="white"/>
        </w:rPr>
      </w:pPr>
      <w:r w:rsidDel="00000000" w:rsidR="00000000" w:rsidRPr="00000000">
        <w:rPr>
          <w:highlight w:val="white"/>
          <w:rtl w:val="0"/>
        </w:rPr>
        <w:t xml:space="preserve">●</w:t>
        <w:tab/>
        <w:t xml:space="preserve">pomieszczenie biurowe.</w:t>
      </w:r>
    </w:p>
    <w:p w:rsidR="00000000" w:rsidDel="00000000" w:rsidP="00000000" w:rsidRDefault="00000000" w:rsidRPr="00000000" w14:paraId="00000684">
      <w:pPr>
        <w:rPr>
          <w:highlight w:val="white"/>
        </w:rPr>
      </w:pPr>
      <w:r w:rsidDel="00000000" w:rsidR="00000000" w:rsidRPr="00000000">
        <w:rPr>
          <w:highlight w:val="white"/>
          <w:rtl w:val="0"/>
        </w:rPr>
        <w:t xml:space="preserve">Klatka schodowa zostanie wydzielona pod względem pożarowym oraz wyposażona w grawitacyjną instalację oddymiającą. Istniejąca kotłownia na paliwo stałe zostanie wymieniona na kotłownię gazową z kotłem na gaz ziemny. Moc kotła gazowego nie przekracza 60 kW. Pomieszczenie kotłowni zostanie wydzielone pod względem pożarowym.  </w:t>
      </w:r>
      <w:r w:rsidDel="00000000" w:rsidR="00000000" w:rsidRPr="00000000">
        <w:rPr>
          <w:rtl w:val="0"/>
        </w:rPr>
        <w:t xml:space="preserve">Po rozbudowie i przebudowie budynek nie zmieni grupy wysokości i pozostanie budynkiem niskim. </w:t>
      </w:r>
      <w:r w:rsidDel="00000000" w:rsidR="00000000" w:rsidRPr="00000000">
        <w:rPr>
          <w:rtl w:val="0"/>
        </w:rPr>
      </w:r>
    </w:p>
    <w:p w:rsidR="00000000" w:rsidDel="00000000" w:rsidP="00000000" w:rsidRDefault="00000000" w:rsidRPr="00000000" w14:paraId="00000685">
      <w:pPr>
        <w:rPr/>
      </w:pPr>
      <w:r w:rsidDel="00000000" w:rsidR="00000000" w:rsidRPr="00000000">
        <w:rPr>
          <w:b w:val="1"/>
          <w:i w:val="1"/>
          <w:rtl w:val="0"/>
        </w:rPr>
        <w:t xml:space="preserve">Podstawowe dane liczbowe:</w:t>
        <w:tab/>
      </w:r>
      <w:r w:rsidDel="00000000" w:rsidR="00000000" w:rsidRPr="00000000">
        <w:rPr>
          <w:rtl w:val="0"/>
        </w:rPr>
      </w:r>
    </w:p>
    <w:p w:rsidR="00000000" w:rsidDel="00000000" w:rsidP="00000000" w:rsidRDefault="00000000" w:rsidRPr="00000000" w14:paraId="00000686">
      <w:pPr>
        <w:numPr>
          <w:ilvl w:val="0"/>
          <w:numId w:val="38"/>
        </w:numPr>
        <w:ind w:left="720" w:hanging="360"/>
        <w:jc w:val="left"/>
        <w:rPr/>
      </w:pPr>
      <w:r w:rsidDel="00000000" w:rsidR="00000000" w:rsidRPr="00000000">
        <w:rPr>
          <w:rtl w:val="0"/>
        </w:rPr>
        <w:t xml:space="preserve">Powierzchnia zabudowy po rozbudowie  budynku – 443,31 m</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687">
      <w:pPr>
        <w:numPr>
          <w:ilvl w:val="0"/>
          <w:numId w:val="38"/>
        </w:numPr>
        <w:ind w:left="720" w:hanging="360"/>
        <w:jc w:val="left"/>
        <w:rPr/>
      </w:pPr>
      <w:bookmarkStart w:colFirst="0" w:colLast="0" w:name="_3vac5uf" w:id="83"/>
      <w:bookmarkEnd w:id="83"/>
      <w:r w:rsidDel="00000000" w:rsidR="00000000" w:rsidRPr="00000000">
        <w:rPr>
          <w:rtl w:val="0"/>
        </w:rPr>
        <w:t xml:space="preserve">Powierzchnia  użytkowa po rozbudowie  –   699,17 m</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688">
      <w:pPr>
        <w:numPr>
          <w:ilvl w:val="0"/>
          <w:numId w:val="38"/>
        </w:numPr>
        <w:ind w:left="720" w:hanging="360"/>
        <w:jc w:val="left"/>
        <w:rPr/>
      </w:pPr>
      <w:r w:rsidDel="00000000" w:rsidR="00000000" w:rsidRPr="00000000">
        <w:rPr>
          <w:rtl w:val="0"/>
        </w:rPr>
        <w:t xml:space="preserve">Liczba kondygnacji nadziemnych  – 3,</w:t>
      </w:r>
    </w:p>
    <w:p w:rsidR="00000000" w:rsidDel="00000000" w:rsidP="00000000" w:rsidRDefault="00000000" w:rsidRPr="00000000" w14:paraId="00000689">
      <w:pPr>
        <w:numPr>
          <w:ilvl w:val="0"/>
          <w:numId w:val="38"/>
        </w:numPr>
        <w:ind w:left="720" w:hanging="360"/>
        <w:jc w:val="left"/>
        <w:rPr/>
      </w:pPr>
      <w:r w:rsidDel="00000000" w:rsidR="00000000" w:rsidRPr="00000000">
        <w:rPr>
          <w:rtl w:val="0"/>
        </w:rPr>
        <w:t xml:space="preserve">Liczba kondygnacji podziemnych  - </w:t>
        <w:tab/>
        <w:t xml:space="preserve">1</w:t>
      </w:r>
    </w:p>
    <w:p w:rsidR="00000000" w:rsidDel="00000000" w:rsidP="00000000" w:rsidRDefault="00000000" w:rsidRPr="00000000" w14:paraId="0000068A">
      <w:pPr>
        <w:numPr>
          <w:ilvl w:val="0"/>
          <w:numId w:val="38"/>
        </w:numPr>
        <w:ind w:left="720" w:hanging="360"/>
        <w:jc w:val="left"/>
        <w:rPr/>
      </w:pPr>
      <w:r w:rsidDel="00000000" w:rsidR="00000000" w:rsidRPr="00000000">
        <w:rPr>
          <w:rtl w:val="0"/>
        </w:rPr>
        <w:t xml:space="preserve">Wysokość  budynku  - 10,10 m.</w:t>
      </w:r>
    </w:p>
    <w:p w:rsidR="00000000" w:rsidDel="00000000" w:rsidP="00000000" w:rsidRDefault="00000000" w:rsidRPr="00000000" w14:paraId="0000068B">
      <w:pPr>
        <w:jc w:val="left"/>
        <w:rPr/>
      </w:pPr>
      <w:r w:rsidDel="00000000" w:rsidR="00000000" w:rsidRPr="00000000">
        <w:rPr>
          <w:rtl w:val="0"/>
        </w:rPr>
        <w:t xml:space="preserve">Planowana liczba osób mogących przebywać w budynku wynosi 71, przy czym na poszczególnych kondygnacjach przeznaczonych na pobyt ludzi może przebywać:</w:t>
      </w:r>
    </w:p>
    <w:p w:rsidR="00000000" w:rsidDel="00000000" w:rsidP="00000000" w:rsidRDefault="00000000" w:rsidRPr="00000000" w14:paraId="0000068C">
      <w:pPr>
        <w:numPr>
          <w:ilvl w:val="0"/>
          <w:numId w:val="16"/>
        </w:numPr>
        <w:ind w:left="720" w:hanging="360"/>
        <w:jc w:val="left"/>
        <w:rPr/>
      </w:pPr>
      <w:r w:rsidDel="00000000" w:rsidR="00000000" w:rsidRPr="00000000">
        <w:rPr>
          <w:rtl w:val="0"/>
        </w:rPr>
        <w:t xml:space="preserve">parter – 48 osób,</w:t>
      </w:r>
    </w:p>
    <w:p w:rsidR="00000000" w:rsidDel="00000000" w:rsidP="00000000" w:rsidRDefault="00000000" w:rsidRPr="00000000" w14:paraId="0000068D">
      <w:pPr>
        <w:numPr>
          <w:ilvl w:val="0"/>
          <w:numId w:val="16"/>
        </w:numPr>
        <w:ind w:left="720" w:hanging="360"/>
        <w:jc w:val="left"/>
        <w:rPr/>
      </w:pPr>
      <w:r w:rsidDel="00000000" w:rsidR="00000000" w:rsidRPr="00000000">
        <w:rPr>
          <w:rtl w:val="0"/>
        </w:rPr>
        <w:t xml:space="preserve">piętro 1 – 19 osób,</w:t>
      </w:r>
    </w:p>
    <w:p w:rsidR="00000000" w:rsidDel="00000000" w:rsidP="00000000" w:rsidRDefault="00000000" w:rsidRPr="00000000" w14:paraId="0000068E">
      <w:pPr>
        <w:numPr>
          <w:ilvl w:val="0"/>
          <w:numId w:val="16"/>
        </w:numPr>
        <w:ind w:left="720" w:hanging="360"/>
        <w:jc w:val="left"/>
        <w:rPr/>
      </w:pPr>
      <w:r w:rsidDel="00000000" w:rsidR="00000000" w:rsidRPr="00000000">
        <w:rPr>
          <w:rtl w:val="0"/>
        </w:rPr>
        <w:t xml:space="preserve">piętro 2 – 4 osoby.</w:t>
      </w:r>
    </w:p>
    <w:p w:rsidR="00000000" w:rsidDel="00000000" w:rsidP="00000000" w:rsidRDefault="00000000" w:rsidRPr="00000000" w14:paraId="0000068F">
      <w:pPr>
        <w:ind w:left="720" w:firstLine="0"/>
        <w:jc w:val="left"/>
        <w:rPr/>
      </w:pPr>
      <w:r w:rsidDel="00000000" w:rsidR="00000000" w:rsidRPr="00000000">
        <w:rPr>
          <w:rtl w:val="0"/>
        </w:rPr>
      </w:r>
    </w:p>
    <w:p w:rsidR="00000000" w:rsidDel="00000000" w:rsidP="00000000" w:rsidRDefault="00000000" w:rsidRPr="00000000" w14:paraId="00000690">
      <w:pPr>
        <w:pStyle w:val="Heading3"/>
        <w:numPr>
          <w:ilvl w:val="2"/>
          <w:numId w:val="19"/>
        </w:numPr>
        <w:ind w:left="1154" w:hanging="794"/>
        <w:rPr/>
      </w:pPr>
      <w:bookmarkStart w:colFirst="0" w:colLast="0" w:name="_2afmg28" w:id="84"/>
      <w:bookmarkEnd w:id="84"/>
      <w:r w:rsidDel="00000000" w:rsidR="00000000" w:rsidRPr="00000000">
        <w:rPr>
          <w:rtl w:val="0"/>
        </w:rPr>
        <w:t xml:space="preserve">Konstrukcja budynku</w:t>
      </w:r>
    </w:p>
    <w:p w:rsidR="00000000" w:rsidDel="00000000" w:rsidP="00000000" w:rsidRDefault="00000000" w:rsidRPr="00000000" w14:paraId="00000691">
      <w:pPr>
        <w:ind w:left="1154" w:firstLine="0"/>
        <w:rPr/>
      </w:pPr>
      <w:r w:rsidDel="00000000" w:rsidR="00000000" w:rsidRPr="00000000">
        <w:rPr>
          <w:rtl w:val="0"/>
        </w:rPr>
      </w:r>
    </w:p>
    <w:p w:rsidR="00000000" w:rsidDel="00000000" w:rsidP="00000000" w:rsidRDefault="00000000" w:rsidRPr="00000000" w14:paraId="00000692">
      <w:pPr>
        <w:tabs>
          <w:tab w:val="left" w:pos="567"/>
        </w:tabs>
        <w:rPr>
          <w:rFonts w:ascii="Tahoma" w:cs="Tahoma" w:eastAsia="Tahoma" w:hAnsi="Tahoma"/>
        </w:rPr>
      </w:pPr>
      <w:r w:rsidDel="00000000" w:rsidR="00000000" w:rsidRPr="00000000">
        <w:rPr>
          <w:rFonts w:ascii="Tahoma" w:cs="Tahoma" w:eastAsia="Tahoma" w:hAnsi="Tahoma"/>
          <w:rtl w:val="0"/>
        </w:rPr>
        <w:t xml:space="preserve">Budynek wzniesiono w konstrukcji ścianowej w układzie podłużnym, 2 traktowy. Ściany konstrukcyjne tworzą zewnętrzne ściany budynku (północna i południowa) oraz wewnętrzna ściana, w której przebiegają kominy wentylacji grawitacyjnej. Usztywnienie poprzeczne budynku za pomocą ścian klatki schodowej oraz ścian szczytowych budynku.</w:t>
      </w:r>
    </w:p>
    <w:p w:rsidR="00000000" w:rsidDel="00000000" w:rsidP="00000000" w:rsidRDefault="00000000" w:rsidRPr="00000000" w14:paraId="00000693">
      <w:pPr>
        <w:tabs>
          <w:tab w:val="left" w:pos="567"/>
        </w:tabs>
        <w:rPr>
          <w:rFonts w:ascii="Tahoma" w:cs="Tahoma" w:eastAsia="Tahoma" w:hAnsi="Tahoma"/>
        </w:rPr>
      </w:pPr>
      <w:r w:rsidDel="00000000" w:rsidR="00000000" w:rsidRPr="00000000">
        <w:rPr>
          <w:rFonts w:ascii="Tahoma" w:cs="Tahoma" w:eastAsia="Tahoma" w:hAnsi="Tahoma"/>
          <w:rtl w:val="0"/>
        </w:rPr>
        <w:t xml:space="preserve">Poszczególne elementy budynku:</w:t>
      </w:r>
    </w:p>
    <w:p w:rsidR="00000000" w:rsidDel="00000000" w:rsidP="00000000" w:rsidRDefault="00000000" w:rsidRPr="00000000" w14:paraId="00000694">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Fundamenty - ławy fundamentowe - betonowe;</w:t>
      </w:r>
    </w:p>
    <w:p w:rsidR="00000000" w:rsidDel="00000000" w:rsidP="00000000" w:rsidRDefault="00000000" w:rsidRPr="00000000" w14:paraId="00000695">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Ściany fundamentowe – grubości 82,0 cm, cegła pełna;</w:t>
      </w:r>
    </w:p>
    <w:p w:rsidR="00000000" w:rsidDel="00000000" w:rsidP="00000000" w:rsidRDefault="00000000" w:rsidRPr="00000000" w14:paraId="00000696">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Ściany zewnętrzne cz. nadziemnej – grubości 57,0 cm, cegła pełna </w:t>
      </w:r>
    </w:p>
    <w:p w:rsidR="00000000" w:rsidDel="00000000" w:rsidP="00000000" w:rsidRDefault="00000000" w:rsidRPr="00000000" w14:paraId="00000697">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Ściany konstrukcyjne wewnętrzne – grubości 40,0 cm (1,5 cegły), cegła pełna;</w:t>
      </w:r>
    </w:p>
    <w:p w:rsidR="00000000" w:rsidDel="00000000" w:rsidP="00000000" w:rsidRDefault="00000000" w:rsidRPr="00000000" w14:paraId="00000698">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Ściany działowe - grubości 12,0 cm, cegła pełna;</w:t>
      </w:r>
    </w:p>
    <w:p w:rsidR="00000000" w:rsidDel="00000000" w:rsidP="00000000" w:rsidRDefault="00000000" w:rsidRPr="00000000" w14:paraId="00000699">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Ściany działowe - grubości 10,0 cm, systemowa ścianka g-k pełnej wysokości (2x płyta g-k + profile grubości 7,5cm);</w:t>
      </w:r>
    </w:p>
    <w:p w:rsidR="00000000" w:rsidDel="00000000" w:rsidP="00000000" w:rsidRDefault="00000000" w:rsidRPr="00000000" w14:paraId="0000069A">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Kominy wentylacji grawitacyjnej o wymiarach 14x14 cm obmurowane cegłą pełną grubości 12,0 cm;</w:t>
      </w:r>
    </w:p>
    <w:p w:rsidR="00000000" w:rsidDel="00000000" w:rsidP="00000000" w:rsidRDefault="00000000" w:rsidRPr="00000000" w14:paraId="0000069B">
      <w:pPr>
        <w:numPr>
          <w:ilvl w:val="0"/>
          <w:numId w:val="7"/>
        </w:numPr>
        <w:tabs>
          <w:tab w:val="left" w:pos="426"/>
        </w:tabs>
        <w:ind w:left="720" w:hanging="360"/>
        <w:rPr>
          <w:rFonts w:ascii="Tahoma" w:cs="Tahoma" w:eastAsia="Tahoma" w:hAnsi="Tahoma"/>
        </w:rPr>
      </w:pPr>
      <w:r w:rsidDel="00000000" w:rsidR="00000000" w:rsidRPr="00000000">
        <w:rPr>
          <w:rFonts w:ascii="Tahoma" w:cs="Tahoma" w:eastAsia="Tahoma" w:hAnsi="Tahoma"/>
          <w:rtl w:val="0"/>
        </w:rPr>
        <w:t xml:space="preserve">Strop nad kondygnacją -1 (piwnica) - żelbetowy grubości 25 do 30,0 cm </w:t>
      </w:r>
    </w:p>
    <w:p w:rsidR="00000000" w:rsidDel="00000000" w:rsidP="00000000" w:rsidRDefault="00000000" w:rsidRPr="00000000" w14:paraId="0000069C">
      <w:pPr>
        <w:numPr>
          <w:ilvl w:val="0"/>
          <w:numId w:val="7"/>
        </w:numPr>
        <w:tabs>
          <w:tab w:val="left" w:pos="567"/>
        </w:tabs>
        <w:ind w:left="720" w:hanging="360"/>
        <w:rPr>
          <w:rFonts w:ascii="Tahoma" w:cs="Tahoma" w:eastAsia="Tahoma" w:hAnsi="Tahoma"/>
        </w:rPr>
      </w:pPr>
      <w:r w:rsidDel="00000000" w:rsidR="00000000" w:rsidRPr="00000000">
        <w:rPr>
          <w:rFonts w:ascii="Tahoma" w:cs="Tahoma" w:eastAsia="Tahoma" w:hAnsi="Tahoma"/>
          <w:rtl w:val="0"/>
        </w:rPr>
        <w:t xml:space="preserve">Stropy nad kondygnacjami 1 i 2 (parter i piętro) -  żelbetowy grubości 20,0 cm (warstwy na stropie: izolacja akustyczna płyta pilśniowa miękka grubości 2,0 cm; jastrych cementowy grubości 4,0 cm, warstwy wykończeniowe) - łączna grubość stropu 27,0 cm;</w:t>
      </w:r>
    </w:p>
    <w:p w:rsidR="00000000" w:rsidDel="00000000" w:rsidP="00000000" w:rsidRDefault="00000000" w:rsidRPr="00000000" w14:paraId="0000069D">
      <w:pPr>
        <w:numPr>
          <w:ilvl w:val="0"/>
          <w:numId w:val="7"/>
        </w:numPr>
        <w:tabs>
          <w:tab w:val="left" w:pos="426"/>
        </w:tabs>
        <w:ind w:left="720" w:hanging="360"/>
        <w:rPr>
          <w:rFonts w:ascii="Tahoma" w:cs="Tahoma" w:eastAsia="Tahoma" w:hAnsi="Tahoma"/>
        </w:rPr>
      </w:pPr>
      <w:r w:rsidDel="00000000" w:rsidR="00000000" w:rsidRPr="00000000">
        <w:rPr>
          <w:rFonts w:ascii="Tahoma" w:cs="Tahoma" w:eastAsia="Tahoma" w:hAnsi="Tahoma"/>
          <w:rtl w:val="0"/>
        </w:rPr>
        <w:t xml:space="preserve">Stropy nad kondygnacją 3 (“wieża”) -  żelbetowy grubości 18,0 cm + izolacja termiczna grubości od 20,0cm, + blacha trapezowa (pokrycie dachu) - łączna grubość stropu (dachu “wieży”)  - 60 do 70,0 cm;  </w:t>
      </w:r>
    </w:p>
    <w:p w:rsidR="00000000" w:rsidDel="00000000" w:rsidP="00000000" w:rsidRDefault="00000000" w:rsidRPr="00000000" w14:paraId="0000069E">
      <w:pPr>
        <w:numPr>
          <w:ilvl w:val="0"/>
          <w:numId w:val="7"/>
        </w:numPr>
        <w:tabs>
          <w:tab w:val="left" w:pos="426"/>
        </w:tabs>
        <w:ind w:left="720" w:hanging="360"/>
        <w:rPr>
          <w:rFonts w:ascii="Tahoma" w:cs="Tahoma" w:eastAsia="Tahoma" w:hAnsi="Tahoma"/>
        </w:rPr>
      </w:pPr>
      <w:r w:rsidDel="00000000" w:rsidR="00000000" w:rsidRPr="00000000">
        <w:rPr>
          <w:rFonts w:ascii="Tahoma" w:cs="Tahoma" w:eastAsia="Tahoma" w:hAnsi="Tahoma"/>
          <w:rtl w:val="0"/>
        </w:rPr>
        <w:t xml:space="preserve">Dach nad kondygnacją 2 - stropodach wentylowany kryty żelbetowymi płytami panwiowymi; izolacja przeciwwodna- papa termozgrzewalna (wykonano remont w 2014 roku);</w:t>
      </w:r>
    </w:p>
    <w:p w:rsidR="00000000" w:rsidDel="00000000" w:rsidP="00000000" w:rsidRDefault="00000000" w:rsidRPr="00000000" w14:paraId="0000069F">
      <w:pPr>
        <w:tabs>
          <w:tab w:val="left" w:pos="426"/>
        </w:tabs>
        <w:ind w:left="426" w:firstLine="0"/>
        <w:rPr>
          <w:rFonts w:ascii="Tahoma" w:cs="Tahoma" w:eastAsia="Tahoma" w:hAnsi="Tahoma"/>
        </w:rPr>
      </w:pPr>
      <w:r w:rsidDel="00000000" w:rsidR="00000000" w:rsidRPr="00000000">
        <w:rPr>
          <w:rtl w:val="0"/>
        </w:rPr>
      </w:r>
    </w:p>
    <w:p w:rsidR="00000000" w:rsidDel="00000000" w:rsidP="00000000" w:rsidRDefault="00000000" w:rsidRPr="00000000" w14:paraId="000006A0">
      <w:pPr>
        <w:pStyle w:val="Heading3"/>
        <w:numPr>
          <w:ilvl w:val="2"/>
          <w:numId w:val="19"/>
        </w:numPr>
        <w:ind w:left="1154" w:right="-108" w:hanging="794"/>
        <w:rPr/>
      </w:pPr>
      <w:bookmarkStart w:colFirst="0" w:colLast="0" w:name="_pkwqa1" w:id="85"/>
      <w:bookmarkEnd w:id="85"/>
      <w:r w:rsidDel="00000000" w:rsidR="00000000" w:rsidRPr="00000000">
        <w:rPr>
          <w:rtl w:val="0"/>
        </w:rPr>
        <w:t xml:space="preserve">Instalacje techniczne w budynku</w:t>
      </w:r>
    </w:p>
    <w:p w:rsidR="00000000" w:rsidDel="00000000" w:rsidP="00000000" w:rsidRDefault="00000000" w:rsidRPr="00000000" w14:paraId="000006A1">
      <w:pPr>
        <w:rPr/>
      </w:pPr>
      <w:r w:rsidDel="00000000" w:rsidR="00000000" w:rsidRPr="00000000">
        <w:rPr>
          <w:rtl w:val="0"/>
        </w:rPr>
      </w:r>
    </w:p>
    <w:p w:rsidR="00000000" w:rsidDel="00000000" w:rsidP="00000000" w:rsidRDefault="00000000" w:rsidRPr="00000000" w14:paraId="000006A2">
      <w:pPr>
        <w:ind w:right="-108"/>
        <w:rPr/>
      </w:pPr>
      <w:r w:rsidDel="00000000" w:rsidR="00000000" w:rsidRPr="00000000">
        <w:rPr>
          <w:rtl w:val="0"/>
        </w:rPr>
        <w:t xml:space="preserve">Po przebudowie i rozbudowie budynku będą występują następujące instalacje techniczne:</w:t>
      </w:r>
    </w:p>
    <w:p w:rsidR="00000000" w:rsidDel="00000000" w:rsidP="00000000" w:rsidRDefault="00000000" w:rsidRPr="00000000" w14:paraId="000006A3">
      <w:pPr>
        <w:numPr>
          <w:ilvl w:val="0"/>
          <w:numId w:val="24"/>
        </w:numPr>
        <w:ind w:left="720" w:right="-108" w:hanging="360"/>
        <w:rPr/>
      </w:pPr>
      <w:r w:rsidDel="00000000" w:rsidR="00000000" w:rsidRPr="00000000">
        <w:rPr>
          <w:rtl w:val="0"/>
        </w:rPr>
        <w:t xml:space="preserve">centralnego ogrzewania - kotłownia z piecem gazowym, </w:t>
      </w:r>
    </w:p>
    <w:p w:rsidR="00000000" w:rsidDel="00000000" w:rsidP="00000000" w:rsidRDefault="00000000" w:rsidRPr="00000000" w14:paraId="000006A4">
      <w:pPr>
        <w:numPr>
          <w:ilvl w:val="0"/>
          <w:numId w:val="24"/>
        </w:numPr>
        <w:ind w:left="720" w:right="-108" w:hanging="360"/>
        <w:rPr/>
      </w:pPr>
      <w:r w:rsidDel="00000000" w:rsidR="00000000" w:rsidRPr="00000000">
        <w:rPr>
          <w:rtl w:val="0"/>
        </w:rPr>
        <w:t xml:space="preserve">wodociągowa, </w:t>
      </w:r>
    </w:p>
    <w:p w:rsidR="00000000" w:rsidDel="00000000" w:rsidP="00000000" w:rsidRDefault="00000000" w:rsidRPr="00000000" w14:paraId="000006A5">
      <w:pPr>
        <w:numPr>
          <w:ilvl w:val="0"/>
          <w:numId w:val="24"/>
        </w:numPr>
        <w:ind w:left="720" w:right="-108" w:hanging="360"/>
        <w:rPr/>
      </w:pPr>
      <w:r w:rsidDel="00000000" w:rsidR="00000000" w:rsidRPr="00000000">
        <w:rPr>
          <w:rtl w:val="0"/>
        </w:rPr>
        <w:t xml:space="preserve">wentylacyjna.</w:t>
      </w:r>
    </w:p>
    <w:p w:rsidR="00000000" w:rsidDel="00000000" w:rsidP="00000000" w:rsidRDefault="00000000" w:rsidRPr="00000000" w14:paraId="000006A6">
      <w:pPr>
        <w:numPr>
          <w:ilvl w:val="0"/>
          <w:numId w:val="24"/>
        </w:numPr>
        <w:ind w:left="720" w:right="-108" w:hanging="360"/>
        <w:rPr/>
      </w:pPr>
      <w:r w:rsidDel="00000000" w:rsidR="00000000" w:rsidRPr="00000000">
        <w:rPr>
          <w:rtl w:val="0"/>
        </w:rPr>
        <w:t xml:space="preserve">kanalizacyjna,</w:t>
      </w:r>
    </w:p>
    <w:p w:rsidR="00000000" w:rsidDel="00000000" w:rsidP="00000000" w:rsidRDefault="00000000" w:rsidRPr="00000000" w14:paraId="000006A7">
      <w:pPr>
        <w:numPr>
          <w:ilvl w:val="0"/>
          <w:numId w:val="24"/>
        </w:numPr>
        <w:ind w:left="720" w:right="-108" w:hanging="360"/>
        <w:rPr/>
      </w:pPr>
      <w:r w:rsidDel="00000000" w:rsidR="00000000" w:rsidRPr="00000000">
        <w:rPr>
          <w:rtl w:val="0"/>
        </w:rPr>
        <w:t xml:space="preserve">elektryczna,</w:t>
      </w:r>
    </w:p>
    <w:p w:rsidR="00000000" w:rsidDel="00000000" w:rsidP="00000000" w:rsidRDefault="00000000" w:rsidRPr="00000000" w14:paraId="000006A8">
      <w:pPr>
        <w:numPr>
          <w:ilvl w:val="0"/>
          <w:numId w:val="24"/>
        </w:numPr>
        <w:ind w:left="720" w:right="-108" w:hanging="360"/>
        <w:rPr/>
      </w:pPr>
      <w:r w:rsidDel="00000000" w:rsidR="00000000" w:rsidRPr="00000000">
        <w:rPr>
          <w:rtl w:val="0"/>
        </w:rPr>
        <w:t xml:space="preserve">odgromowa,</w:t>
      </w:r>
    </w:p>
    <w:p w:rsidR="00000000" w:rsidDel="00000000" w:rsidP="00000000" w:rsidRDefault="00000000" w:rsidRPr="00000000" w14:paraId="000006A9">
      <w:pPr>
        <w:numPr>
          <w:ilvl w:val="0"/>
          <w:numId w:val="24"/>
        </w:numPr>
        <w:ind w:left="720" w:right="-108" w:hanging="360"/>
        <w:rPr/>
      </w:pPr>
      <w:r w:rsidDel="00000000" w:rsidR="00000000" w:rsidRPr="00000000">
        <w:rPr>
          <w:rtl w:val="0"/>
        </w:rPr>
        <w:t xml:space="preserve">gazowa,</w:t>
      </w:r>
    </w:p>
    <w:p w:rsidR="00000000" w:rsidDel="00000000" w:rsidP="00000000" w:rsidRDefault="00000000" w:rsidRPr="00000000" w14:paraId="000006AA">
      <w:pPr>
        <w:numPr>
          <w:ilvl w:val="0"/>
          <w:numId w:val="24"/>
        </w:numPr>
        <w:ind w:left="720" w:right="-108" w:hanging="360"/>
        <w:rPr/>
      </w:pPr>
      <w:bookmarkStart w:colFirst="0" w:colLast="0" w:name="_39kk8xu" w:id="86"/>
      <w:bookmarkEnd w:id="86"/>
      <w:r w:rsidDel="00000000" w:rsidR="00000000" w:rsidRPr="00000000">
        <w:rPr>
          <w:rtl w:val="0"/>
        </w:rPr>
        <w:t xml:space="preserve">teletechniczna i teleinformatyczna.</w:t>
      </w:r>
    </w:p>
    <w:p w:rsidR="00000000" w:rsidDel="00000000" w:rsidP="00000000" w:rsidRDefault="00000000" w:rsidRPr="00000000" w14:paraId="000006AB">
      <w:pPr>
        <w:keepNext w:val="1"/>
        <w:keepLines w:val="1"/>
        <w:rPr/>
      </w:pPr>
      <w:r w:rsidDel="00000000" w:rsidR="00000000" w:rsidRPr="00000000">
        <w:rPr>
          <w:rtl w:val="0"/>
        </w:rPr>
      </w:r>
    </w:p>
    <w:p w:rsidR="00000000" w:rsidDel="00000000" w:rsidP="00000000" w:rsidRDefault="00000000" w:rsidRPr="00000000" w14:paraId="000006AC">
      <w:pPr>
        <w:pStyle w:val="Heading2"/>
        <w:numPr>
          <w:ilvl w:val="1"/>
          <w:numId w:val="19"/>
        </w:numPr>
        <w:ind w:left="1133" w:hanging="570"/>
        <w:rPr/>
      </w:pPr>
      <w:bookmarkStart w:colFirst="0" w:colLast="0" w:name="_1opuj5n" w:id="87"/>
      <w:bookmarkEnd w:id="87"/>
      <w:r w:rsidDel="00000000" w:rsidR="00000000" w:rsidRPr="00000000">
        <w:rPr>
          <w:rtl w:val="0"/>
        </w:rPr>
        <w:t xml:space="preserve">CHARAKTERYSTYKA POŻAROWA OBIEKTU</w:t>
      </w:r>
    </w:p>
    <w:p w:rsidR="00000000" w:rsidDel="00000000" w:rsidP="00000000" w:rsidRDefault="00000000" w:rsidRPr="00000000" w14:paraId="000006AD">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AE">
      <w:pPr>
        <w:pStyle w:val="Heading3"/>
        <w:widowControl w:val="0"/>
        <w:numPr>
          <w:ilvl w:val="2"/>
          <w:numId w:val="19"/>
        </w:numPr>
        <w:shd w:fill="ffffff" w:val="clear"/>
        <w:ind w:left="1154" w:hanging="794"/>
        <w:rPr/>
      </w:pPr>
      <w:bookmarkStart w:colFirst="0" w:colLast="0" w:name="_48pi1tg" w:id="88"/>
      <w:bookmarkEnd w:id="88"/>
      <w:r w:rsidDel="00000000" w:rsidR="00000000" w:rsidRPr="00000000">
        <w:rPr>
          <w:rtl w:val="0"/>
        </w:rPr>
        <w:t xml:space="preserve">Odległość budynku od innych obiektów</w:t>
      </w:r>
    </w:p>
    <w:p w:rsidR="00000000" w:rsidDel="00000000" w:rsidP="00000000" w:rsidRDefault="00000000" w:rsidRPr="00000000" w14:paraId="000006AF">
      <w:pPr>
        <w:ind w:left="1154" w:firstLine="0"/>
        <w:rPr/>
      </w:pPr>
      <w:r w:rsidDel="00000000" w:rsidR="00000000" w:rsidRPr="00000000">
        <w:rPr>
          <w:rtl w:val="0"/>
        </w:rPr>
      </w:r>
    </w:p>
    <w:p w:rsidR="00000000" w:rsidDel="00000000" w:rsidP="00000000" w:rsidRDefault="00000000" w:rsidRPr="00000000" w14:paraId="000006B0">
      <w:pPr>
        <w:shd w:fill="ffffff" w:val="clear"/>
        <w:rPr>
          <w:highlight w:val="white"/>
        </w:rPr>
      </w:pPr>
      <w:r w:rsidDel="00000000" w:rsidR="00000000" w:rsidRPr="00000000">
        <w:rPr>
          <w:highlight w:val="white"/>
          <w:rtl w:val="0"/>
        </w:rPr>
        <w:t xml:space="preserve">Lokalizacja budynku zapewnia ochronę przeciwpożarową. Od strony planowanego hangaru, który zostanie zlokalizowany w późniejszym czasie, bezpośrednio przy rozbudowanej części budynku,  została zaplanowana  ściana spełniającą wymagania oddzielenia przeciwpożarowego w klasie REI 120.    </w:t>
      </w:r>
    </w:p>
    <w:p w:rsidR="00000000" w:rsidDel="00000000" w:rsidP="00000000" w:rsidRDefault="00000000" w:rsidRPr="00000000" w14:paraId="000006B1">
      <w:pPr>
        <w:shd w:fill="ffffff" w:val="clear"/>
        <w:rPr>
          <w:highlight w:val="white"/>
        </w:rPr>
      </w:pPr>
      <w:r w:rsidDel="00000000" w:rsidR="00000000" w:rsidRPr="00000000">
        <w:rPr>
          <w:rtl w:val="0"/>
        </w:rPr>
      </w:r>
    </w:p>
    <w:p w:rsidR="00000000" w:rsidDel="00000000" w:rsidP="00000000" w:rsidRDefault="00000000" w:rsidRPr="00000000" w14:paraId="000006B2">
      <w:pPr>
        <w:pStyle w:val="Heading3"/>
        <w:widowControl w:val="0"/>
        <w:numPr>
          <w:ilvl w:val="2"/>
          <w:numId w:val="19"/>
        </w:numPr>
        <w:shd w:fill="ffffff" w:val="clear"/>
        <w:ind w:left="1154" w:hanging="794"/>
        <w:rPr/>
      </w:pPr>
      <w:bookmarkStart w:colFirst="0" w:colLast="0" w:name="_2nusc19" w:id="89"/>
      <w:bookmarkEnd w:id="89"/>
      <w:r w:rsidDel="00000000" w:rsidR="00000000" w:rsidRPr="00000000">
        <w:rPr>
          <w:rtl w:val="0"/>
        </w:rPr>
        <w:t xml:space="preserve"> Parametry pożarowe występujących substancji palnych</w:t>
      </w:r>
    </w:p>
    <w:p w:rsidR="00000000" w:rsidDel="00000000" w:rsidP="00000000" w:rsidRDefault="00000000" w:rsidRPr="00000000" w14:paraId="000006B3">
      <w:pPr>
        <w:pStyle w:val="Heading3"/>
        <w:widowControl w:val="0"/>
        <w:shd w:fill="ffffff" w:val="clear"/>
        <w:rPr/>
      </w:pPr>
      <w:bookmarkStart w:colFirst="0" w:colLast="0" w:name="_1302m92" w:id="90"/>
      <w:bookmarkEnd w:id="90"/>
      <w:r w:rsidDel="00000000" w:rsidR="00000000" w:rsidRPr="00000000">
        <w:rPr>
          <w:rtl w:val="0"/>
        </w:rPr>
      </w:r>
    </w:p>
    <w:p w:rsidR="00000000" w:rsidDel="00000000" w:rsidP="00000000" w:rsidRDefault="00000000" w:rsidRPr="00000000" w14:paraId="000006B4">
      <w:pPr>
        <w:shd w:fill="ffffff" w:val="clear"/>
        <w:rPr/>
      </w:pPr>
      <w:r w:rsidDel="00000000" w:rsidR="00000000" w:rsidRPr="00000000">
        <w:rPr>
          <w:rtl w:val="0"/>
        </w:rPr>
        <w:t xml:space="preserve">W budynku nie składuje się i nie przewiduje się stosowania materiałów niebezpiecznych pożarowo. </w:t>
      </w:r>
    </w:p>
    <w:p w:rsidR="00000000" w:rsidDel="00000000" w:rsidP="00000000" w:rsidRDefault="00000000" w:rsidRPr="00000000" w14:paraId="000006B5">
      <w:pPr>
        <w:shd w:fill="ffffff" w:val="clear"/>
        <w:rPr/>
      </w:pPr>
      <w:r w:rsidDel="00000000" w:rsidR="00000000" w:rsidRPr="00000000">
        <w:rPr>
          <w:rtl w:val="0"/>
        </w:rPr>
      </w:r>
    </w:p>
    <w:p w:rsidR="00000000" w:rsidDel="00000000" w:rsidP="00000000" w:rsidRDefault="00000000" w:rsidRPr="00000000" w14:paraId="000006B6">
      <w:pPr>
        <w:pStyle w:val="Heading3"/>
        <w:widowControl w:val="0"/>
        <w:numPr>
          <w:ilvl w:val="2"/>
          <w:numId w:val="19"/>
        </w:numPr>
        <w:shd w:fill="ffffff" w:val="clear"/>
        <w:ind w:left="1154" w:hanging="794"/>
        <w:rPr/>
      </w:pPr>
      <w:bookmarkStart w:colFirst="0" w:colLast="0" w:name="_3mzq4wv" w:id="91"/>
      <w:bookmarkEnd w:id="91"/>
      <w:r w:rsidDel="00000000" w:rsidR="00000000" w:rsidRPr="00000000">
        <w:rPr>
          <w:rtl w:val="0"/>
        </w:rPr>
        <w:t xml:space="preserve"> Gęstość obciążenia ogniowego</w:t>
      </w:r>
    </w:p>
    <w:p w:rsidR="00000000" w:rsidDel="00000000" w:rsidP="00000000" w:rsidRDefault="00000000" w:rsidRPr="00000000" w14:paraId="000006B7">
      <w:pPr>
        <w:rPr/>
      </w:pPr>
      <w:r w:rsidDel="00000000" w:rsidR="00000000" w:rsidRPr="00000000">
        <w:rPr>
          <w:rtl w:val="0"/>
        </w:rPr>
      </w:r>
    </w:p>
    <w:p w:rsidR="00000000" w:rsidDel="00000000" w:rsidP="00000000" w:rsidRDefault="00000000" w:rsidRPr="00000000" w14:paraId="000006B8">
      <w:pPr>
        <w:shd w:fill="ffffff" w:val="clear"/>
        <w:rPr>
          <w:highlight w:val="white"/>
        </w:rPr>
      </w:pPr>
      <w:r w:rsidDel="00000000" w:rsidR="00000000" w:rsidRPr="00000000">
        <w:rPr>
          <w:highlight w:val="white"/>
          <w:rtl w:val="0"/>
        </w:rPr>
        <w:t xml:space="preserve">Gęstość obciążenia ogniowego określana dla pomieszczeń gospodarczych </w:t>
      </w:r>
    </w:p>
    <w:p w:rsidR="00000000" w:rsidDel="00000000" w:rsidP="00000000" w:rsidRDefault="00000000" w:rsidRPr="00000000" w14:paraId="000006B9">
      <w:pPr>
        <w:shd w:fill="ffffff" w:val="clear"/>
        <w:rPr>
          <w:highlight w:val="white"/>
        </w:rPr>
      </w:pPr>
      <w:r w:rsidDel="00000000" w:rsidR="00000000" w:rsidRPr="00000000">
        <w:rPr>
          <w:highlight w:val="white"/>
          <w:rtl w:val="0"/>
        </w:rPr>
        <w:t xml:space="preserve">i technicznych w piwnicy nie przekracza wartości 500 MJ/m2. </w:t>
      </w:r>
    </w:p>
    <w:p w:rsidR="00000000" w:rsidDel="00000000" w:rsidP="00000000" w:rsidRDefault="00000000" w:rsidRPr="00000000" w14:paraId="000006BA">
      <w:pPr>
        <w:shd w:fill="ffffff" w:val="clear"/>
        <w:rPr>
          <w:highlight w:val="white"/>
        </w:rPr>
      </w:pPr>
      <w:r w:rsidDel="00000000" w:rsidR="00000000" w:rsidRPr="00000000">
        <w:rPr>
          <w:rtl w:val="0"/>
        </w:rPr>
      </w:r>
    </w:p>
    <w:p w:rsidR="00000000" w:rsidDel="00000000" w:rsidP="00000000" w:rsidRDefault="00000000" w:rsidRPr="00000000" w14:paraId="000006BB">
      <w:pPr>
        <w:pStyle w:val="Heading3"/>
        <w:widowControl w:val="0"/>
        <w:numPr>
          <w:ilvl w:val="2"/>
          <w:numId w:val="19"/>
        </w:numPr>
        <w:shd w:fill="ffffff" w:val="clear"/>
        <w:ind w:left="1154" w:hanging="794"/>
        <w:rPr/>
      </w:pPr>
      <w:bookmarkStart w:colFirst="0" w:colLast="0" w:name="_2250f4o" w:id="92"/>
      <w:bookmarkEnd w:id="92"/>
      <w:r w:rsidDel="00000000" w:rsidR="00000000" w:rsidRPr="00000000">
        <w:rPr>
          <w:rtl w:val="0"/>
        </w:rPr>
        <w:t xml:space="preserve">Kategoria zagrożenia ludzi i przewidywana liczba osób w budynku</w:t>
      </w:r>
    </w:p>
    <w:p w:rsidR="00000000" w:rsidDel="00000000" w:rsidP="00000000" w:rsidRDefault="00000000" w:rsidRPr="00000000" w14:paraId="000006BC">
      <w:pPr>
        <w:shd w:fill="ffffff" w:val="clear"/>
        <w:ind w:firstLine="360"/>
        <w:rPr>
          <w:highlight w:val="white"/>
        </w:rPr>
      </w:pPr>
      <w:r w:rsidDel="00000000" w:rsidR="00000000" w:rsidRPr="00000000">
        <w:rPr>
          <w:rtl w:val="0"/>
        </w:rPr>
      </w:r>
    </w:p>
    <w:p w:rsidR="00000000" w:rsidDel="00000000" w:rsidP="00000000" w:rsidRDefault="00000000" w:rsidRPr="00000000" w14:paraId="000006BD">
      <w:pPr>
        <w:pStyle w:val="Heading3"/>
        <w:widowControl w:val="0"/>
        <w:shd w:fill="ffffff" w:val="clear"/>
        <w:rPr/>
      </w:pPr>
      <w:bookmarkStart w:colFirst="0" w:colLast="0" w:name="_haapch" w:id="93"/>
      <w:bookmarkEnd w:id="93"/>
      <w:r w:rsidDel="00000000" w:rsidR="00000000" w:rsidRPr="00000000">
        <w:rPr>
          <w:rtl w:val="0"/>
        </w:rPr>
      </w:r>
    </w:p>
    <w:p w:rsidR="00000000" w:rsidDel="00000000" w:rsidP="00000000" w:rsidRDefault="00000000" w:rsidRPr="00000000" w14:paraId="000006BE">
      <w:pPr>
        <w:shd w:fill="ffffff" w:val="clear"/>
        <w:rPr>
          <w:highlight w:val="white"/>
        </w:rPr>
      </w:pPr>
      <w:r w:rsidDel="00000000" w:rsidR="00000000" w:rsidRPr="00000000">
        <w:rPr>
          <w:highlight w:val="white"/>
          <w:rtl w:val="0"/>
        </w:rPr>
        <w:t xml:space="preserve">Z uwagi na główne przeznaczenie, budynek kwalifikuje się do kategorii zagrożenia ludzi ZL III. W piwnicy występują pomieszczenia o przeznaczeniu techniczno-gospodarczym zakwalifikowane do kategorii PM o gęstości obciążenia ogniowego do 500 MJ/m</w:t>
      </w:r>
      <w:r w:rsidDel="00000000" w:rsidR="00000000" w:rsidRPr="00000000">
        <w:rPr>
          <w:highlight w:val="white"/>
          <w:vertAlign w:val="superscript"/>
          <w:rtl w:val="0"/>
        </w:rPr>
        <w:t xml:space="preserve">2</w:t>
      </w:r>
      <w:r w:rsidDel="00000000" w:rsidR="00000000" w:rsidRPr="00000000">
        <w:rPr>
          <w:highlight w:val="white"/>
          <w:rtl w:val="0"/>
        </w:rPr>
        <w:t xml:space="preserve">. Wyżej wymienione pomieszczenia zakwalifikowane do kategorii PM są funkcjonalnie powiązane z główną funkcją budynku.</w:t>
      </w:r>
    </w:p>
    <w:p w:rsidR="00000000" w:rsidDel="00000000" w:rsidP="00000000" w:rsidRDefault="00000000" w:rsidRPr="00000000" w14:paraId="000006BF">
      <w:pPr>
        <w:shd w:fill="ffffff" w:val="clear"/>
        <w:rPr>
          <w:highlight w:val="white"/>
        </w:rPr>
      </w:pPr>
      <w:r w:rsidDel="00000000" w:rsidR="00000000" w:rsidRPr="00000000">
        <w:rPr>
          <w:rtl w:val="0"/>
        </w:rPr>
      </w:r>
    </w:p>
    <w:p w:rsidR="00000000" w:rsidDel="00000000" w:rsidP="00000000" w:rsidRDefault="00000000" w:rsidRPr="00000000" w14:paraId="000006C0">
      <w:pPr>
        <w:pStyle w:val="Heading3"/>
        <w:widowControl w:val="0"/>
        <w:numPr>
          <w:ilvl w:val="2"/>
          <w:numId w:val="19"/>
        </w:numPr>
        <w:shd w:fill="ffffff" w:val="clear"/>
        <w:ind w:left="1154" w:hanging="794"/>
        <w:rPr/>
      </w:pPr>
      <w:bookmarkStart w:colFirst="0" w:colLast="0" w:name="_319y80a" w:id="94"/>
      <w:bookmarkEnd w:id="94"/>
      <w:r w:rsidDel="00000000" w:rsidR="00000000" w:rsidRPr="00000000">
        <w:rPr>
          <w:rtl w:val="0"/>
        </w:rPr>
        <w:t xml:space="preserve">Ocena zagrożenia wybuchem pomieszczeń i przestrzeni zewnętrznych</w:t>
      </w:r>
    </w:p>
    <w:p w:rsidR="00000000" w:rsidDel="00000000" w:rsidP="00000000" w:rsidRDefault="00000000" w:rsidRPr="00000000" w14:paraId="000006C1">
      <w:pPr>
        <w:pStyle w:val="Heading3"/>
        <w:widowControl w:val="0"/>
        <w:shd w:fill="ffffff" w:val="clear"/>
        <w:rPr/>
      </w:pPr>
      <w:bookmarkStart w:colFirst="0" w:colLast="0" w:name="_1gf8i83" w:id="95"/>
      <w:bookmarkEnd w:id="95"/>
      <w:r w:rsidDel="00000000" w:rsidR="00000000" w:rsidRPr="00000000">
        <w:rPr>
          <w:rtl w:val="0"/>
        </w:rPr>
      </w:r>
    </w:p>
    <w:p w:rsidR="00000000" w:rsidDel="00000000" w:rsidP="00000000" w:rsidRDefault="00000000" w:rsidRPr="00000000" w14:paraId="000006C2">
      <w:pPr>
        <w:shd w:fill="ffffff" w:val="clear"/>
        <w:rPr>
          <w:highlight w:val="white"/>
        </w:rPr>
      </w:pPr>
      <w:r w:rsidDel="00000000" w:rsidR="00000000" w:rsidRPr="00000000">
        <w:rPr>
          <w:highlight w:val="white"/>
          <w:rtl w:val="0"/>
        </w:rPr>
        <w:t xml:space="preserve">Budynek nie jest zagrożony wybuchem.</w:t>
      </w:r>
    </w:p>
    <w:p w:rsidR="00000000" w:rsidDel="00000000" w:rsidP="00000000" w:rsidRDefault="00000000" w:rsidRPr="00000000" w14:paraId="000006C3">
      <w:pPr>
        <w:shd w:fill="ffffff" w:val="clear"/>
        <w:rPr>
          <w:highlight w:val="white"/>
        </w:rPr>
      </w:pPr>
      <w:r w:rsidDel="00000000" w:rsidR="00000000" w:rsidRPr="00000000">
        <w:rPr>
          <w:rtl w:val="0"/>
        </w:rPr>
      </w:r>
    </w:p>
    <w:p w:rsidR="00000000" w:rsidDel="00000000" w:rsidP="00000000" w:rsidRDefault="00000000" w:rsidRPr="00000000" w14:paraId="000006C4">
      <w:pPr>
        <w:pStyle w:val="Heading3"/>
        <w:widowControl w:val="0"/>
        <w:numPr>
          <w:ilvl w:val="2"/>
          <w:numId w:val="19"/>
        </w:numPr>
        <w:shd w:fill="ffffff" w:val="clear"/>
        <w:ind w:left="1154" w:hanging="794"/>
        <w:rPr/>
      </w:pPr>
      <w:bookmarkStart w:colFirst="0" w:colLast="0" w:name="_40ew0vw" w:id="96"/>
      <w:bookmarkEnd w:id="96"/>
      <w:r w:rsidDel="00000000" w:rsidR="00000000" w:rsidRPr="00000000">
        <w:rPr>
          <w:rtl w:val="0"/>
        </w:rPr>
        <w:t xml:space="preserve">Strefy pożarowe i oddzielenia przeciwpożarowe.</w:t>
      </w:r>
    </w:p>
    <w:p w:rsidR="00000000" w:rsidDel="00000000" w:rsidP="00000000" w:rsidRDefault="00000000" w:rsidRPr="00000000" w14:paraId="000006C5">
      <w:pPr>
        <w:pStyle w:val="Heading3"/>
        <w:widowControl w:val="0"/>
        <w:shd w:fill="ffffff" w:val="clear"/>
        <w:rPr/>
      </w:pPr>
      <w:bookmarkStart w:colFirst="0" w:colLast="0" w:name="_2fk6b3p" w:id="97"/>
      <w:bookmarkEnd w:id="97"/>
      <w:r w:rsidDel="00000000" w:rsidR="00000000" w:rsidRPr="00000000">
        <w:rPr>
          <w:rtl w:val="0"/>
        </w:rPr>
      </w:r>
    </w:p>
    <w:p w:rsidR="00000000" w:rsidDel="00000000" w:rsidP="00000000" w:rsidRDefault="00000000" w:rsidRPr="00000000" w14:paraId="000006C6">
      <w:pPr>
        <w:shd w:fill="ffffff" w:val="clear"/>
        <w:rPr>
          <w:highlight w:val="white"/>
        </w:rPr>
      </w:pPr>
      <w:r w:rsidDel="00000000" w:rsidR="00000000" w:rsidRPr="00000000">
        <w:rPr>
          <w:highlight w:val="white"/>
          <w:rtl w:val="0"/>
        </w:rPr>
        <w:t xml:space="preserve">Cały budynek stanowi jedną strefę pożarową. Pomieszczenia techniczne zakwalifikowane do kategorii PM są funkcjonalnie powiązane z główną funkcją budynku, w związku z tym nie muszą stanowić odrębnych stref pożarowych. Kondygnacja podziemna zakwalifikowana do kategorii PM została oddzielona od parteru, jak pomieszczenie „zamknięte”, stropem w klasie REI 60 i drzwiami w klasie EIS 30. Przy czym, dodatkowo pomieszczenie kotłowni gazowej na kondygnacji podziemnej zostało wydzielone ścianami w klasie REI 60 i zamknięte drzwiami w klasie EI 30. </w:t>
      </w:r>
    </w:p>
    <w:p w:rsidR="00000000" w:rsidDel="00000000" w:rsidP="00000000" w:rsidRDefault="00000000" w:rsidRPr="00000000" w14:paraId="000006C7">
      <w:pPr>
        <w:shd w:fill="ffffff" w:val="clear"/>
        <w:rPr>
          <w:highlight w:val="white"/>
        </w:rPr>
      </w:pPr>
      <w:r w:rsidDel="00000000" w:rsidR="00000000" w:rsidRPr="00000000">
        <w:rPr>
          <w:rtl w:val="0"/>
        </w:rPr>
      </w:r>
    </w:p>
    <w:p w:rsidR="00000000" w:rsidDel="00000000" w:rsidP="00000000" w:rsidRDefault="00000000" w:rsidRPr="00000000" w14:paraId="000006C8">
      <w:pPr>
        <w:pStyle w:val="Heading3"/>
        <w:widowControl w:val="0"/>
        <w:numPr>
          <w:ilvl w:val="2"/>
          <w:numId w:val="19"/>
        </w:numPr>
        <w:shd w:fill="ffffff" w:val="clear"/>
        <w:ind w:left="1154" w:hanging="794"/>
        <w:rPr/>
      </w:pPr>
      <w:bookmarkStart w:colFirst="0" w:colLast="0" w:name="_upglbi" w:id="98"/>
      <w:bookmarkEnd w:id="98"/>
      <w:r w:rsidDel="00000000" w:rsidR="00000000" w:rsidRPr="00000000">
        <w:rPr>
          <w:highlight w:val="white"/>
          <w:rtl w:val="0"/>
        </w:rPr>
        <w:t xml:space="preserve">Klasa odporności pożarowej budynku oraz klasa odporności ogniowej i stopień rozprzestrzeniania ognia przez elementy budowlane.</w:t>
      </w:r>
      <w:r w:rsidDel="00000000" w:rsidR="00000000" w:rsidRPr="00000000">
        <w:rPr>
          <w:rtl w:val="0"/>
        </w:rPr>
      </w:r>
    </w:p>
    <w:p w:rsidR="00000000" w:rsidDel="00000000" w:rsidP="00000000" w:rsidRDefault="00000000" w:rsidRPr="00000000" w14:paraId="000006C9">
      <w:pPr>
        <w:widowControl w:val="0"/>
        <w:shd w:fill="ffffff" w:val="clear"/>
        <w:rPr>
          <w:highlight w:val="white"/>
        </w:rPr>
      </w:pPr>
      <w:r w:rsidDel="00000000" w:rsidR="00000000" w:rsidRPr="00000000">
        <w:rPr>
          <w:rtl w:val="0"/>
        </w:rPr>
      </w:r>
    </w:p>
    <w:p w:rsidR="00000000" w:rsidDel="00000000" w:rsidP="00000000" w:rsidRDefault="00000000" w:rsidRPr="00000000" w14:paraId="000006CA">
      <w:pPr>
        <w:shd w:fill="ffffff" w:val="clear"/>
        <w:ind w:firstLine="420"/>
        <w:rPr>
          <w:highlight w:val="white"/>
        </w:rPr>
      </w:pPr>
      <w:r w:rsidDel="00000000" w:rsidR="00000000" w:rsidRPr="00000000">
        <w:rPr>
          <w:highlight w:val="white"/>
          <w:rtl w:val="0"/>
        </w:rPr>
        <w:t xml:space="preserve">Wymagana klasa odporności pożarowej w części nadziemnej dla budynku zakwalifikowanego do grupy budynków niskich zakwalifikowanych do kategorii zagrożenia ludzi ZL III to „C”.  Wymagania odpowiadające klasie „C” odporności pożarowej przedstawione w tabeli 1.</w:t>
      </w:r>
    </w:p>
    <w:p w:rsidR="00000000" w:rsidDel="00000000" w:rsidP="00000000" w:rsidRDefault="00000000" w:rsidRPr="00000000" w14:paraId="000006CB">
      <w:pPr>
        <w:shd w:fill="ffffff" w:val="clear"/>
        <w:rPr>
          <w:highlight w:val="white"/>
        </w:rPr>
      </w:pPr>
      <w:r w:rsidDel="00000000" w:rsidR="00000000" w:rsidRPr="00000000">
        <w:rPr>
          <w:highlight w:val="white"/>
          <w:rtl w:val="0"/>
        </w:rPr>
        <w:t xml:space="preserve">Tabela 1.</w:t>
      </w:r>
    </w:p>
    <w:tbl>
      <w:tblPr>
        <w:tblStyle w:val="Table14"/>
        <w:tblW w:w="8563.999999999998" w:type="dxa"/>
        <w:jc w:val="left"/>
        <w:tblInd w:w="182.0" w:type="dxa"/>
        <w:tblLayout w:type="fixed"/>
        <w:tblLook w:val="0000"/>
      </w:tblPr>
      <w:tblGrid>
        <w:gridCol w:w="1275"/>
        <w:gridCol w:w="1417"/>
        <w:gridCol w:w="1276"/>
        <w:gridCol w:w="992"/>
        <w:gridCol w:w="1276"/>
        <w:gridCol w:w="1134"/>
        <w:gridCol w:w="1194"/>
        <w:tblGridChange w:id="0">
          <w:tblGrid>
            <w:gridCol w:w="1275"/>
            <w:gridCol w:w="1417"/>
            <w:gridCol w:w="1276"/>
            <w:gridCol w:w="992"/>
            <w:gridCol w:w="1276"/>
            <w:gridCol w:w="1134"/>
            <w:gridCol w:w="1194"/>
          </w:tblGrid>
        </w:tblGridChange>
      </w:tblGrid>
      <w:t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CC">
            <w:pPr>
              <w:spacing w:after="120" w:before="200" w:lineRule="auto"/>
              <w:jc w:val="center"/>
              <w:rPr>
                <w:sz w:val="20"/>
                <w:szCs w:val="20"/>
              </w:rPr>
            </w:pPr>
            <w:r w:rsidDel="00000000" w:rsidR="00000000" w:rsidRPr="00000000">
              <w:rPr>
                <w:sz w:val="20"/>
                <w:szCs w:val="20"/>
                <w:rtl w:val="0"/>
              </w:rPr>
              <w:t xml:space="preserve">Klasa</w:t>
              <w:br w:type="textWrapping"/>
              <w:t xml:space="preserve">odporności pożarowej budynku</w:t>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CD">
            <w:pPr>
              <w:spacing w:after="80" w:before="80" w:lineRule="auto"/>
              <w:jc w:val="center"/>
              <w:rPr>
                <w:sz w:val="20"/>
                <w:szCs w:val="20"/>
                <w:vertAlign w:val="superscript"/>
              </w:rPr>
            </w:pPr>
            <w:r w:rsidDel="00000000" w:rsidR="00000000" w:rsidRPr="00000000">
              <w:rPr>
                <w:sz w:val="20"/>
                <w:szCs w:val="20"/>
                <w:rtl w:val="0"/>
              </w:rPr>
              <w:t xml:space="preserve">Klasa odporności ogniowej elementów budynku</w:t>
            </w:r>
            <w:r w:rsidDel="00000000" w:rsidR="00000000" w:rsidRPr="00000000">
              <w:rPr>
                <w:sz w:val="20"/>
                <w:szCs w:val="20"/>
                <w:vertAlign w:val="superscript"/>
                <w:rtl w:val="0"/>
              </w:rPr>
              <w:t xml:space="preserve">5) </w:t>
            </w:r>
            <w:r w:rsidDel="00000000" w:rsidR="00000000" w:rsidRPr="00000000">
              <w:rPr>
                <w:sz w:val="20"/>
                <w:szCs w:val="20"/>
                <w:rtl w:val="0"/>
              </w:rPr>
              <w:t xml:space="preserve">*</w:t>
            </w:r>
            <w:r w:rsidDel="00000000" w:rsidR="00000000" w:rsidRPr="00000000">
              <w:rPr>
                <w:sz w:val="20"/>
                <w:szCs w:val="20"/>
                <w:vertAlign w:val="superscript"/>
                <w:rtl w:val="0"/>
              </w:rPr>
              <w:t xml:space="preserve">)</w:t>
            </w:r>
          </w:p>
        </w:tc>
      </w:tr>
      <w:t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D3">
            <w:pPr>
              <w:spacing w:after="120" w:before="120" w:lineRule="auto"/>
              <w:jc w:val="cente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D4">
            <w:pPr>
              <w:spacing w:after="120" w:before="120" w:lineRule="auto"/>
              <w:jc w:val="center"/>
              <w:rPr>
                <w:sz w:val="20"/>
                <w:szCs w:val="20"/>
              </w:rPr>
            </w:pPr>
            <w:r w:rsidDel="00000000" w:rsidR="00000000" w:rsidRPr="00000000">
              <w:rPr>
                <w:sz w:val="20"/>
                <w:szCs w:val="20"/>
                <w:rtl w:val="0"/>
              </w:rPr>
              <w:t xml:space="preserve">główna </w:t>
              <w:br w:type="textWrapping"/>
              <w:t xml:space="preserve">konstrukcja nośna</w:t>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D5">
            <w:pPr>
              <w:spacing w:after="120" w:lineRule="auto"/>
              <w:jc w:val="center"/>
              <w:rPr>
                <w:sz w:val="20"/>
                <w:szCs w:val="20"/>
              </w:rPr>
            </w:pPr>
            <w:r w:rsidDel="00000000" w:rsidR="00000000" w:rsidRPr="00000000">
              <w:rPr>
                <w:sz w:val="20"/>
                <w:szCs w:val="20"/>
                <w:rtl w:val="0"/>
              </w:rPr>
              <w:t xml:space="preserve">konstrukcja dachu</w:t>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D6">
            <w:pPr>
              <w:jc w:val="center"/>
              <w:rPr>
                <w:sz w:val="20"/>
                <w:szCs w:val="20"/>
                <w:vertAlign w:val="superscript"/>
              </w:rPr>
            </w:pPr>
            <w:r w:rsidDel="00000000" w:rsidR="00000000" w:rsidRPr="00000000">
              <w:rPr>
                <w:sz w:val="20"/>
                <w:szCs w:val="20"/>
                <w:rtl w:val="0"/>
              </w:rPr>
              <w:t xml:space="preserve">strop</w:t>
            </w:r>
            <w:r w:rsidDel="00000000" w:rsidR="00000000" w:rsidRPr="00000000">
              <w:rPr>
                <w:sz w:val="20"/>
                <w:szCs w:val="20"/>
                <w:vertAlign w:val="superscript"/>
                <w:rtl w:val="0"/>
              </w:rPr>
              <w:t xml:space="preserve">1) </w:t>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D7">
            <w:pPr>
              <w:jc w:val="center"/>
              <w:rPr>
                <w:sz w:val="20"/>
                <w:szCs w:val="20"/>
                <w:vertAlign w:val="superscript"/>
              </w:rPr>
            </w:pPr>
            <w:r w:rsidDel="00000000" w:rsidR="00000000" w:rsidRPr="00000000">
              <w:rPr>
                <w:sz w:val="20"/>
                <w:szCs w:val="20"/>
                <w:rtl w:val="0"/>
              </w:rPr>
              <w:t xml:space="preserve">ściana </w:t>
              <w:br w:type="textWrapping"/>
              <w:t xml:space="preserve">zewnętrz-</w:t>
              <w:br w:type="textWrapping"/>
              <w:t xml:space="preserve">na</w:t>
            </w:r>
            <w:r w:rsidDel="00000000" w:rsidR="00000000" w:rsidRPr="00000000">
              <w:rPr>
                <w:sz w:val="20"/>
                <w:szCs w:val="20"/>
                <w:vertAlign w:val="superscript"/>
                <w:rtl w:val="0"/>
              </w:rPr>
              <w:t xml:space="preserve">1), 2), </w:t>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6D8">
            <w:pPr>
              <w:ind w:left="8" w:firstLine="0"/>
              <w:jc w:val="center"/>
              <w:rPr>
                <w:sz w:val="20"/>
                <w:szCs w:val="20"/>
                <w:vertAlign w:val="superscript"/>
              </w:rPr>
            </w:pPr>
            <w:r w:rsidDel="00000000" w:rsidR="00000000" w:rsidRPr="00000000">
              <w:rPr>
                <w:sz w:val="20"/>
                <w:szCs w:val="20"/>
                <w:rtl w:val="0"/>
              </w:rPr>
              <w:t xml:space="preserve">ściana </w:t>
              <w:br w:type="textWrapping"/>
              <w:t xml:space="preserve">wewnętrzna</w:t>
            </w:r>
            <w:r w:rsidDel="00000000" w:rsidR="00000000" w:rsidRPr="00000000">
              <w:rPr>
                <w:sz w:val="20"/>
                <w:szCs w:val="20"/>
                <w:vertAlign w:val="superscript"/>
                <w:rtl w:val="0"/>
              </w:rPr>
              <w:t xml:space="preserve">1),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D9">
            <w:pPr>
              <w:jc w:val="center"/>
              <w:rPr>
                <w:sz w:val="20"/>
                <w:szCs w:val="20"/>
                <w:vertAlign w:val="superscript"/>
              </w:rPr>
            </w:pPr>
            <w:r w:rsidDel="00000000" w:rsidR="00000000" w:rsidRPr="00000000">
              <w:rPr>
                <w:sz w:val="20"/>
                <w:szCs w:val="20"/>
                <w:rtl w:val="0"/>
              </w:rPr>
              <w:t xml:space="preserve">przekrycie </w:t>
              <w:br w:type="textWrapping"/>
              <w:t xml:space="preserve">dachu</w:t>
            </w:r>
            <w:r w:rsidDel="00000000" w:rsidR="00000000" w:rsidRPr="00000000">
              <w:rPr>
                <w:sz w:val="20"/>
                <w:szCs w:val="20"/>
                <w:vertAlign w:val="superscript"/>
                <w:rtl w:val="0"/>
              </w:rPr>
              <w:t xml:space="preserve">3), </w:t>
            </w:r>
          </w:p>
        </w:tc>
      </w:tr>
      <w:tr>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DA">
            <w:pPr>
              <w:jc w:val="center"/>
              <w:rPr>
                <w:sz w:val="20"/>
                <w:szCs w:val="20"/>
              </w:rPr>
            </w:pPr>
            <w:r w:rsidDel="00000000" w:rsidR="00000000" w:rsidRPr="00000000">
              <w:rPr>
                <w:sz w:val="20"/>
                <w:szCs w:val="20"/>
                <w:rtl w:val="0"/>
              </w:rPr>
              <w:t xml:space="preserve">1</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DB">
            <w:pPr>
              <w:jc w:val="center"/>
              <w:rPr>
                <w:sz w:val="20"/>
                <w:szCs w:val="20"/>
              </w:rPr>
            </w:pPr>
            <w:r w:rsidDel="00000000" w:rsidR="00000000" w:rsidRPr="00000000">
              <w:rPr>
                <w:sz w:val="20"/>
                <w:szCs w:val="20"/>
                <w:rtl w:val="0"/>
              </w:rPr>
              <w:t xml:space="preserve">2</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DC">
            <w:pPr>
              <w:jc w:val="center"/>
              <w:rPr>
                <w:sz w:val="20"/>
                <w:szCs w:val="20"/>
              </w:rPr>
            </w:pPr>
            <w:r w:rsidDel="00000000" w:rsidR="00000000" w:rsidRPr="00000000">
              <w:rPr>
                <w:sz w:val="20"/>
                <w:szCs w:val="20"/>
                <w:rtl w:val="0"/>
              </w:rPr>
              <w:t xml:space="preserve">3</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DD">
            <w:pPr>
              <w:jc w:val="center"/>
              <w:rPr>
                <w:sz w:val="20"/>
                <w:szCs w:val="20"/>
              </w:rPr>
            </w:pPr>
            <w:r w:rsidDel="00000000" w:rsidR="00000000" w:rsidRPr="00000000">
              <w:rPr>
                <w:sz w:val="20"/>
                <w:szCs w:val="20"/>
                <w:rtl w:val="0"/>
              </w:rPr>
              <w:t xml:space="preserve">4</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DE">
            <w:pPr>
              <w:jc w:val="center"/>
              <w:rPr>
                <w:sz w:val="20"/>
                <w:szCs w:val="20"/>
              </w:rPr>
            </w:pPr>
            <w:r w:rsidDel="00000000" w:rsidR="00000000" w:rsidRPr="00000000">
              <w:rPr>
                <w:sz w:val="20"/>
                <w:szCs w:val="20"/>
                <w:rtl w:val="0"/>
              </w:rPr>
              <w:t xml:space="preserve">5</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DF">
            <w:pPr>
              <w:jc w:val="center"/>
              <w:rPr>
                <w:sz w:val="20"/>
                <w:szCs w:val="20"/>
              </w:rPr>
            </w:pPr>
            <w:r w:rsidDel="00000000" w:rsidR="00000000" w:rsidRPr="00000000">
              <w:rPr>
                <w:sz w:val="20"/>
                <w:szCs w:val="20"/>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E0">
            <w:pPr>
              <w:jc w:val="center"/>
              <w:rPr>
                <w:sz w:val="20"/>
                <w:szCs w:val="20"/>
              </w:rPr>
            </w:pPr>
            <w:r w:rsidDel="00000000" w:rsidR="00000000" w:rsidRPr="00000000">
              <w:rPr>
                <w:sz w:val="20"/>
                <w:szCs w:val="20"/>
                <w:rtl w:val="0"/>
              </w:rPr>
              <w:t xml:space="preserve">7</w:t>
            </w:r>
          </w:p>
        </w:tc>
      </w:tr>
      <w:tr>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E1">
            <w:pPr>
              <w:spacing w:after="80" w:before="80" w:lineRule="auto"/>
              <w:jc w:val="center"/>
              <w:rPr>
                <w:sz w:val="20"/>
                <w:szCs w:val="20"/>
              </w:rPr>
            </w:pPr>
            <w:r w:rsidDel="00000000" w:rsidR="00000000" w:rsidRPr="00000000">
              <w:rPr>
                <w:sz w:val="20"/>
                <w:szCs w:val="20"/>
                <w:rtl w:val="0"/>
              </w:rPr>
              <w:t xml:space="preserve">„C”</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E2">
            <w:pPr>
              <w:spacing w:after="80" w:before="80" w:lineRule="auto"/>
              <w:jc w:val="center"/>
              <w:rPr>
                <w:sz w:val="20"/>
                <w:szCs w:val="20"/>
              </w:rPr>
            </w:pPr>
            <w:r w:rsidDel="00000000" w:rsidR="00000000" w:rsidRPr="00000000">
              <w:rPr>
                <w:sz w:val="20"/>
                <w:szCs w:val="20"/>
                <w:rtl w:val="0"/>
              </w:rPr>
              <w:t xml:space="preserve">R 60</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E3">
            <w:pPr>
              <w:spacing w:after="80" w:before="80" w:lineRule="auto"/>
              <w:jc w:val="center"/>
              <w:rPr>
                <w:sz w:val="20"/>
                <w:szCs w:val="20"/>
              </w:rPr>
            </w:pPr>
            <w:r w:rsidDel="00000000" w:rsidR="00000000" w:rsidRPr="00000000">
              <w:rPr>
                <w:sz w:val="20"/>
                <w:szCs w:val="20"/>
                <w:rtl w:val="0"/>
              </w:rPr>
              <w:t xml:space="preserve">R 15</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E4">
            <w:pPr>
              <w:spacing w:after="80" w:before="80" w:lineRule="auto"/>
              <w:jc w:val="center"/>
              <w:rPr>
                <w:sz w:val="20"/>
                <w:szCs w:val="20"/>
              </w:rPr>
            </w:pPr>
            <w:r w:rsidDel="00000000" w:rsidR="00000000" w:rsidRPr="00000000">
              <w:rPr>
                <w:sz w:val="20"/>
                <w:szCs w:val="20"/>
                <w:rtl w:val="0"/>
              </w:rPr>
              <w:t xml:space="preserve">R E I 60</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E5">
            <w:pPr>
              <w:spacing w:after="80" w:before="80" w:lineRule="auto"/>
              <w:jc w:val="center"/>
              <w:rPr>
                <w:sz w:val="20"/>
                <w:szCs w:val="20"/>
              </w:rPr>
            </w:pPr>
            <w:r w:rsidDel="00000000" w:rsidR="00000000" w:rsidRPr="00000000">
              <w:rPr>
                <w:rFonts w:ascii="Arial Unicode MS" w:cs="Arial Unicode MS" w:eastAsia="Arial Unicode MS" w:hAnsi="Arial Unicode MS"/>
                <w:sz w:val="20"/>
                <w:szCs w:val="20"/>
                <w:rtl w:val="0"/>
              </w:rPr>
              <w:t xml:space="preserve">E I 30 (o↔i)</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6E6">
            <w:pPr>
              <w:spacing w:after="80" w:before="80" w:lineRule="auto"/>
              <w:jc w:val="center"/>
              <w:rPr>
                <w:sz w:val="20"/>
                <w:szCs w:val="20"/>
                <w:vertAlign w:val="superscript"/>
              </w:rPr>
            </w:pPr>
            <w:r w:rsidDel="00000000" w:rsidR="00000000" w:rsidRPr="00000000">
              <w:rPr>
                <w:sz w:val="20"/>
                <w:szCs w:val="20"/>
                <w:rtl w:val="0"/>
              </w:rPr>
              <w:t xml:space="preserve">E I 15</w:t>
            </w:r>
            <w:r w:rsidDel="00000000" w:rsidR="00000000" w:rsidRPr="00000000">
              <w:rPr>
                <w:sz w:val="20"/>
                <w:szCs w:val="20"/>
                <w:vertAlign w:val="superscript"/>
                <w:rtl w:val="0"/>
              </w:rPr>
              <w:t xml:space="preserve">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E7">
            <w:pPr>
              <w:spacing w:after="80" w:before="80" w:lineRule="auto"/>
              <w:jc w:val="center"/>
              <w:rPr>
                <w:sz w:val="20"/>
                <w:szCs w:val="20"/>
              </w:rPr>
            </w:pPr>
            <w:r w:rsidDel="00000000" w:rsidR="00000000" w:rsidRPr="00000000">
              <w:rPr>
                <w:sz w:val="20"/>
                <w:szCs w:val="20"/>
                <w:rtl w:val="0"/>
              </w:rPr>
              <w:t xml:space="preserve">R E 15</w:t>
            </w:r>
          </w:p>
        </w:tc>
      </w:tr>
    </w:tbl>
    <w:p w:rsidR="00000000" w:rsidDel="00000000" w:rsidP="00000000" w:rsidRDefault="00000000" w:rsidRPr="00000000" w14:paraId="000006E8">
      <w:pPr>
        <w:jc w:val="left"/>
        <w:rPr>
          <w:sz w:val="16"/>
          <w:szCs w:val="16"/>
        </w:rPr>
      </w:pPr>
      <w:r w:rsidDel="00000000" w:rsidR="00000000" w:rsidRPr="00000000">
        <w:rPr>
          <w:sz w:val="16"/>
          <w:szCs w:val="16"/>
          <w:rtl w:val="0"/>
        </w:rPr>
        <w:t xml:space="preserve">R -nośność ogniowa (w minutach), określona zgodnie z Polską Normą dotyczącą zasad ustalania klas odporności ogniowej elementów budynku,</w:t>
      </w:r>
    </w:p>
    <w:p w:rsidR="00000000" w:rsidDel="00000000" w:rsidP="00000000" w:rsidRDefault="00000000" w:rsidRPr="00000000" w14:paraId="000006E9">
      <w:pPr>
        <w:jc w:val="left"/>
        <w:rPr>
          <w:sz w:val="16"/>
          <w:szCs w:val="16"/>
        </w:rPr>
      </w:pPr>
      <w:r w:rsidDel="00000000" w:rsidR="00000000" w:rsidRPr="00000000">
        <w:rPr>
          <w:sz w:val="16"/>
          <w:szCs w:val="16"/>
          <w:rtl w:val="0"/>
        </w:rPr>
        <w:t xml:space="preserve">E -</w:t>
        <w:tab/>
        <w:t xml:space="preserve">szczelność ogniowa (w minutach), określona jw.,</w:t>
      </w:r>
    </w:p>
    <w:p w:rsidR="00000000" w:rsidDel="00000000" w:rsidP="00000000" w:rsidRDefault="00000000" w:rsidRPr="00000000" w14:paraId="000006EA">
      <w:pPr>
        <w:jc w:val="left"/>
        <w:rPr>
          <w:sz w:val="16"/>
          <w:szCs w:val="16"/>
        </w:rPr>
      </w:pPr>
      <w:r w:rsidDel="00000000" w:rsidR="00000000" w:rsidRPr="00000000">
        <w:rPr>
          <w:sz w:val="16"/>
          <w:szCs w:val="16"/>
          <w:rtl w:val="0"/>
        </w:rPr>
        <w:t xml:space="preserve">I -</w:t>
        <w:tab/>
        <w:t xml:space="preserve">izolacyjność ogniowa (w minutach), określona jw.,</w:t>
      </w:r>
    </w:p>
    <w:p w:rsidR="00000000" w:rsidDel="00000000" w:rsidP="00000000" w:rsidRDefault="00000000" w:rsidRPr="00000000" w14:paraId="000006EB">
      <w:pPr>
        <w:widowControl w:val="0"/>
        <w:numPr>
          <w:ilvl w:val="0"/>
          <w:numId w:val="25"/>
        </w:numPr>
        <w:spacing w:after="60" w:lineRule="auto"/>
        <w:ind w:left="720" w:hanging="360"/>
        <w:rPr>
          <w:sz w:val="16"/>
          <w:szCs w:val="16"/>
          <w:highlight w:val="white"/>
        </w:rPr>
      </w:pPr>
      <w:r w:rsidDel="00000000" w:rsidR="00000000" w:rsidRPr="00000000">
        <w:rPr>
          <w:sz w:val="16"/>
          <w:szCs w:val="16"/>
          <w:highlight w:val="white"/>
          <w:rtl w:val="0"/>
        </w:rPr>
        <w:t xml:space="preserve">Jeżeli przegroda jest częścią głównej konstrukcji nośnej, powinna spełniać także kryteria nośności ogniowej (R) odpowiednio do wymagań zawartych w kol. 2 i 3 dla danej klasy odporności pożarowej budynku.</w:t>
      </w:r>
    </w:p>
    <w:p w:rsidR="00000000" w:rsidDel="00000000" w:rsidP="00000000" w:rsidRDefault="00000000" w:rsidRPr="00000000" w14:paraId="000006EC">
      <w:pPr>
        <w:widowControl w:val="0"/>
        <w:numPr>
          <w:ilvl w:val="0"/>
          <w:numId w:val="25"/>
        </w:numPr>
        <w:spacing w:after="60" w:lineRule="auto"/>
        <w:ind w:left="720" w:hanging="360"/>
        <w:rPr>
          <w:sz w:val="16"/>
          <w:szCs w:val="16"/>
          <w:highlight w:val="white"/>
        </w:rPr>
      </w:pPr>
      <w:r w:rsidDel="00000000" w:rsidR="00000000" w:rsidRPr="00000000">
        <w:rPr>
          <w:sz w:val="16"/>
          <w:szCs w:val="16"/>
          <w:highlight w:val="white"/>
          <w:rtl w:val="0"/>
        </w:rPr>
        <w:t xml:space="preserve">Klasa odporności ogniowej dotyczy pasa międzykondygnacyjnego o wymiarach min. 0,8 m wraz z połączeniem ze stropem.</w:t>
      </w:r>
    </w:p>
    <w:p w:rsidR="00000000" w:rsidDel="00000000" w:rsidP="00000000" w:rsidRDefault="00000000" w:rsidRPr="00000000" w14:paraId="000006ED">
      <w:pPr>
        <w:widowControl w:val="0"/>
        <w:numPr>
          <w:ilvl w:val="0"/>
          <w:numId w:val="25"/>
        </w:numPr>
        <w:spacing w:after="60" w:lineRule="auto"/>
        <w:ind w:left="720" w:hanging="360"/>
        <w:rPr>
          <w:sz w:val="16"/>
          <w:szCs w:val="16"/>
          <w:highlight w:val="white"/>
        </w:rPr>
      </w:pPr>
      <w:r w:rsidDel="00000000" w:rsidR="00000000" w:rsidRPr="00000000">
        <w:rPr>
          <w:sz w:val="16"/>
          <w:szCs w:val="16"/>
          <w:highlight w:val="white"/>
          <w:rtl w:val="0"/>
        </w:rPr>
        <w:t xml:space="preserve">Wymagania nie dotyczą naświetli dachowych, świetlików, lukarn i okien połaciowych (z zastrzeżeniem § 218), jeśli otwory w połaci dachowej nie zajmują więcej niż 20% jej powierzchni; nie dotyczą także budynku, w którym nad najwyższą kondygnacją znajduje się strop albo inna przegroda, spełniająca kryteria określone w kol. 4.</w:t>
      </w:r>
    </w:p>
    <w:p w:rsidR="00000000" w:rsidDel="00000000" w:rsidP="00000000" w:rsidRDefault="00000000" w:rsidRPr="00000000" w14:paraId="000006EE">
      <w:pPr>
        <w:widowControl w:val="0"/>
        <w:numPr>
          <w:ilvl w:val="0"/>
          <w:numId w:val="25"/>
        </w:numPr>
        <w:spacing w:after="60" w:lineRule="auto"/>
        <w:ind w:left="720" w:hanging="360"/>
        <w:rPr>
          <w:sz w:val="16"/>
          <w:szCs w:val="16"/>
        </w:rPr>
      </w:pPr>
      <w:r w:rsidDel="00000000" w:rsidR="00000000" w:rsidRPr="00000000">
        <w:rPr>
          <w:sz w:val="16"/>
          <w:szCs w:val="16"/>
          <w:rtl w:val="0"/>
        </w:rPr>
        <w:t xml:space="preserve">Dla ścian komór zsypu wymaga się klasy E I 60, a dla drzwi komór zsypu klasy E I 30, ścian oddzielających mieszkania od dróg ewakuacyjnych i od siebie EI30 .</w:t>
      </w:r>
    </w:p>
    <w:p w:rsidR="00000000" w:rsidDel="00000000" w:rsidP="00000000" w:rsidRDefault="00000000" w:rsidRPr="00000000" w14:paraId="000006EF">
      <w:pPr>
        <w:widowControl w:val="0"/>
        <w:numPr>
          <w:ilvl w:val="0"/>
          <w:numId w:val="25"/>
        </w:numPr>
        <w:spacing w:after="60" w:lineRule="auto"/>
        <w:ind w:left="720" w:hanging="360"/>
        <w:rPr>
          <w:sz w:val="16"/>
          <w:szCs w:val="16"/>
        </w:rPr>
      </w:pPr>
      <w:r w:rsidDel="00000000" w:rsidR="00000000" w:rsidRPr="00000000">
        <w:rPr>
          <w:sz w:val="16"/>
          <w:szCs w:val="16"/>
          <w:rtl w:val="0"/>
        </w:rPr>
        <w:t xml:space="preserve">Klasa odporności ogniowej dotyczy elementów wraz z uszczelnieniami złączy i dylatacjami.</w:t>
      </w:r>
    </w:p>
    <w:p w:rsidR="00000000" w:rsidDel="00000000" w:rsidP="00000000" w:rsidRDefault="00000000" w:rsidRPr="00000000" w14:paraId="000006F0">
      <w:pPr>
        <w:shd w:fill="ffffff" w:val="clear"/>
        <w:rPr>
          <w:highlight w:val="white"/>
        </w:rPr>
      </w:pPr>
      <w:r w:rsidDel="00000000" w:rsidR="00000000" w:rsidRPr="00000000">
        <w:rPr>
          <w:highlight w:val="white"/>
          <w:rtl w:val="0"/>
        </w:rPr>
        <w:t xml:space="preserve">Z uwagi na technologię wykonania, budynek spełnia wymagania klasy odporności pożarowej „C”. </w:t>
      </w:r>
    </w:p>
    <w:p w:rsidR="00000000" w:rsidDel="00000000" w:rsidP="00000000" w:rsidRDefault="00000000" w:rsidRPr="00000000" w14:paraId="000006F1">
      <w:pPr>
        <w:shd w:fill="ffffff" w:val="clear"/>
        <w:rPr>
          <w:highlight w:val="white"/>
        </w:rPr>
      </w:pPr>
      <w:r w:rsidDel="00000000" w:rsidR="00000000" w:rsidRPr="00000000">
        <w:rPr>
          <w:i w:val="1"/>
          <w:highlight w:val="white"/>
          <w:rtl w:val="0"/>
        </w:rPr>
        <w:t xml:space="preserve">Uwaga: </w:t>
      </w:r>
      <w:r w:rsidDel="00000000" w:rsidR="00000000" w:rsidRPr="00000000">
        <w:rPr>
          <w:rtl w:val="0"/>
        </w:rPr>
      </w:r>
    </w:p>
    <w:p w:rsidR="00000000" w:rsidDel="00000000" w:rsidP="00000000" w:rsidRDefault="00000000" w:rsidRPr="00000000" w14:paraId="000006F2">
      <w:pPr>
        <w:shd w:fill="ffffff" w:val="clear"/>
        <w:rPr>
          <w:highlight w:val="white"/>
        </w:rPr>
      </w:pPr>
      <w:r w:rsidDel="00000000" w:rsidR="00000000" w:rsidRPr="00000000">
        <w:rPr>
          <w:i w:val="1"/>
          <w:highlight w:val="white"/>
          <w:rtl w:val="0"/>
        </w:rPr>
        <w:t xml:space="preserve">Klasy odporności ogniowej wybranych elementów budynku przedstawiono w części graficznej opracowania.</w:t>
      </w:r>
      <w:r w:rsidDel="00000000" w:rsidR="00000000" w:rsidRPr="00000000">
        <w:rPr>
          <w:rtl w:val="0"/>
        </w:rPr>
      </w:r>
    </w:p>
    <w:p w:rsidR="00000000" w:rsidDel="00000000" w:rsidP="00000000" w:rsidRDefault="00000000" w:rsidRPr="00000000" w14:paraId="000006F3">
      <w:pPr>
        <w:shd w:fill="ffffff" w:val="clear"/>
        <w:rPr>
          <w:highlight w:val="white"/>
        </w:rPr>
      </w:pPr>
      <w:r w:rsidDel="00000000" w:rsidR="00000000" w:rsidRPr="00000000">
        <w:rPr>
          <w:rtl w:val="0"/>
        </w:rPr>
      </w:r>
    </w:p>
    <w:p w:rsidR="00000000" w:rsidDel="00000000" w:rsidP="00000000" w:rsidRDefault="00000000" w:rsidRPr="00000000" w14:paraId="000006F4">
      <w:pPr>
        <w:pStyle w:val="Heading3"/>
        <w:widowControl w:val="0"/>
        <w:numPr>
          <w:ilvl w:val="2"/>
          <w:numId w:val="19"/>
        </w:numPr>
        <w:shd w:fill="ffffff" w:val="clear"/>
        <w:ind w:left="1154" w:hanging="794"/>
        <w:rPr/>
      </w:pPr>
      <w:bookmarkStart w:colFirst="0" w:colLast="0" w:name="_3ep43zb" w:id="99"/>
      <w:bookmarkEnd w:id="99"/>
      <w:r w:rsidDel="00000000" w:rsidR="00000000" w:rsidRPr="00000000">
        <w:rPr>
          <w:highlight w:val="white"/>
          <w:rtl w:val="0"/>
        </w:rPr>
        <w:t xml:space="preserve">Sposób zabezpieczenia przeciwpożarowego instalacji użytkowych.</w:t>
      </w:r>
      <w:r w:rsidDel="00000000" w:rsidR="00000000" w:rsidRPr="00000000">
        <w:rPr>
          <w:rtl w:val="0"/>
        </w:rPr>
      </w:r>
    </w:p>
    <w:p w:rsidR="00000000" w:rsidDel="00000000" w:rsidP="00000000" w:rsidRDefault="00000000" w:rsidRPr="00000000" w14:paraId="000006F5">
      <w:pPr>
        <w:widowControl w:val="0"/>
        <w:shd w:fill="ffffff" w:val="clear"/>
        <w:rPr>
          <w:highlight w:val="white"/>
        </w:rPr>
      </w:pPr>
      <w:r w:rsidDel="00000000" w:rsidR="00000000" w:rsidRPr="00000000">
        <w:rPr>
          <w:rtl w:val="0"/>
        </w:rPr>
      </w:r>
    </w:p>
    <w:p w:rsidR="00000000" w:rsidDel="00000000" w:rsidP="00000000" w:rsidRDefault="00000000" w:rsidRPr="00000000" w14:paraId="000006F6">
      <w:pPr>
        <w:shd w:fill="ffffff" w:val="clear"/>
        <w:ind w:firstLine="142"/>
        <w:rPr>
          <w:rFonts w:ascii="Times New Roman" w:cs="Times New Roman" w:eastAsia="Times New Roman" w:hAnsi="Times New Roman"/>
          <w:sz w:val="24"/>
          <w:szCs w:val="24"/>
        </w:rPr>
      </w:pPr>
      <w:r w:rsidDel="00000000" w:rsidR="00000000" w:rsidRPr="00000000">
        <w:rPr>
          <w:highlight w:val="white"/>
          <w:rtl w:val="0"/>
        </w:rPr>
        <w:t xml:space="preserve">Instalacje użytkowe w budynku zostaną zabezpieczone pod względem wymagań ochrony przeciwpożarowej zgodnie z obowiązującymi przepisami. Instalacje techniczne prowadzone przez ściany kotłowni, ściany klatki schodowej oraz strop nad piwnicą będą wyposażone w przejścia instalacyjne o klasie odporności ogniowej EI 60.</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F7">
      <w:pPr>
        <w:shd w:fill="ffffff" w:val="clear"/>
        <w:ind w:firstLine="142"/>
        <w:rPr>
          <w:u w:val="single"/>
        </w:rPr>
      </w:pPr>
      <w:r w:rsidDel="00000000" w:rsidR="00000000" w:rsidRPr="00000000">
        <w:rPr>
          <w:rtl w:val="0"/>
        </w:rPr>
      </w:r>
    </w:p>
    <w:p w:rsidR="00000000" w:rsidDel="00000000" w:rsidP="00000000" w:rsidRDefault="00000000" w:rsidRPr="00000000" w14:paraId="000006F8">
      <w:pPr>
        <w:shd w:fill="ffffff" w:val="clear"/>
        <w:ind w:firstLine="142"/>
        <w:rPr>
          <w:u w:val="single"/>
        </w:rPr>
      </w:pPr>
      <w:r w:rsidDel="00000000" w:rsidR="00000000" w:rsidRPr="00000000">
        <w:rPr>
          <w:i w:val="1"/>
          <w:u w:val="single"/>
          <w:rtl w:val="0"/>
        </w:rPr>
        <w:t xml:space="preserve">Zabezpieczenie instalacji gazowej</w:t>
      </w:r>
      <w:r w:rsidDel="00000000" w:rsidR="00000000" w:rsidRPr="00000000">
        <w:rPr>
          <w:rtl w:val="0"/>
        </w:rPr>
      </w:r>
    </w:p>
    <w:p w:rsidR="00000000" w:rsidDel="00000000" w:rsidP="00000000" w:rsidRDefault="00000000" w:rsidRPr="00000000" w14:paraId="000006F9">
      <w:pPr>
        <w:shd w:fill="ffffff" w:val="clear"/>
        <w:ind w:firstLine="142"/>
        <w:rPr>
          <w:highlight w:val="white"/>
        </w:rPr>
      </w:pPr>
      <w:r w:rsidDel="00000000" w:rsidR="00000000" w:rsidRPr="00000000">
        <w:rPr>
          <w:highlight w:val="white"/>
          <w:rtl w:val="0"/>
        </w:rPr>
        <w:t xml:space="preserve">Przed wejściem przewodu gazowego do budynku będzie zastosowany główny kurek gazowy umożliwiający dopływu gazu do kotłowni. Główny kurek gazowy zostanie umieszczony w odpowiednio oznakowanej i wentylowanej szafce. W kotłowni zostanie zastosowany system detekcji gazu zapewniający automatyczne odcięcie dopływu gazu w przypadku jego wykrycia.</w:t>
      </w:r>
    </w:p>
    <w:p w:rsidR="00000000" w:rsidDel="00000000" w:rsidP="00000000" w:rsidRDefault="00000000" w:rsidRPr="00000000" w14:paraId="000006FA">
      <w:pPr>
        <w:shd w:fill="ffffff" w:val="clear"/>
        <w:rPr>
          <w:highlight w:val="white"/>
        </w:rPr>
      </w:pPr>
      <w:r w:rsidDel="00000000" w:rsidR="00000000" w:rsidRPr="00000000">
        <w:rPr>
          <w:rtl w:val="0"/>
        </w:rPr>
      </w:r>
    </w:p>
    <w:p w:rsidR="00000000" w:rsidDel="00000000" w:rsidP="00000000" w:rsidRDefault="00000000" w:rsidRPr="00000000" w14:paraId="000006FB">
      <w:pPr>
        <w:pStyle w:val="Heading3"/>
        <w:widowControl w:val="0"/>
        <w:numPr>
          <w:ilvl w:val="2"/>
          <w:numId w:val="19"/>
        </w:numPr>
        <w:shd w:fill="ffffff" w:val="clear"/>
        <w:ind w:left="1154" w:hanging="794"/>
        <w:rPr/>
      </w:pPr>
      <w:bookmarkStart w:colFirst="0" w:colLast="0" w:name="_1tuee74" w:id="100"/>
      <w:bookmarkEnd w:id="100"/>
      <w:r w:rsidDel="00000000" w:rsidR="00000000" w:rsidRPr="00000000">
        <w:rPr>
          <w:rtl w:val="0"/>
        </w:rPr>
        <w:t xml:space="preserve">Warunki ewakuacji</w:t>
        <w:tab/>
      </w:r>
    </w:p>
    <w:p w:rsidR="00000000" w:rsidDel="00000000" w:rsidP="00000000" w:rsidRDefault="00000000" w:rsidRPr="00000000" w14:paraId="000006FC">
      <w:pPr>
        <w:ind w:left="1154" w:firstLine="0"/>
        <w:rPr/>
      </w:pPr>
      <w:r w:rsidDel="00000000" w:rsidR="00000000" w:rsidRPr="00000000">
        <w:rPr>
          <w:rtl w:val="0"/>
        </w:rPr>
      </w:r>
    </w:p>
    <w:p w:rsidR="00000000" w:rsidDel="00000000" w:rsidP="00000000" w:rsidRDefault="00000000" w:rsidRPr="00000000" w14:paraId="000006FD">
      <w:pPr>
        <w:shd w:fill="ffffff" w:val="clear"/>
        <w:ind w:firstLine="142"/>
        <w:rPr>
          <w:highlight w:val="white"/>
        </w:rPr>
      </w:pPr>
      <w:r w:rsidDel="00000000" w:rsidR="00000000" w:rsidRPr="00000000">
        <w:rPr>
          <w:highlight w:val="white"/>
          <w:rtl w:val="0"/>
        </w:rPr>
        <w:t xml:space="preserve">Do ewakuacji ludzi z budynku zostały przewidziane poziome i pionowe drogi ewakuacyjne. Poziome drogi ewakuacyjne stanowią korytarze prowadzące bezpośrednio na zewnątrz budynku lub do klatki schodowej. Na poziomie parteru przewidziano 4 wyjścia ewakuacyjne prowadzące bezpośrednio na zewnątrz budynku. Na poziomie piwnicy, oprócz wyjścia ewakuacyjnego do klatki schodowej, przewidziano dodatkowe wyjście ewakuacyjne prowadzące n zewnątrz budynku. W ramach przebudowy pionowa droga ewakuacyjna (klatka schodowa) będzie obudowana ścianami w klasie REI 60 i zamknięta drzwiami w klasie EIS 30.  Klatka schodowa łączy wszystkie kondygnacje. Szerokość biegów klatki schodowej jest zróżnicowana na poszczególnych poziomach i w najgorszym przypadku wynosi </w:t>
      </w:r>
      <w:r w:rsidDel="00000000" w:rsidR="00000000" w:rsidRPr="00000000">
        <w:rPr>
          <w:b w:val="1"/>
          <w:highlight w:val="white"/>
          <w:rtl w:val="0"/>
        </w:rPr>
        <w:t xml:space="preserve">104</w:t>
      </w:r>
      <w:r w:rsidDel="00000000" w:rsidR="00000000" w:rsidRPr="00000000">
        <w:rPr>
          <w:highlight w:val="white"/>
          <w:rtl w:val="0"/>
        </w:rPr>
        <w:t xml:space="preserve"> cm, przy wymaganej minimalnej szerokości wynoszącej 120 cm. Szerokość spoczników na poszczególnych kondygnacjach wynosi nie mniej niż </w:t>
      </w:r>
      <w:r w:rsidDel="00000000" w:rsidR="00000000" w:rsidRPr="00000000">
        <w:rPr>
          <w:b w:val="1"/>
          <w:highlight w:val="white"/>
          <w:rtl w:val="0"/>
        </w:rPr>
        <w:t xml:space="preserve">101</w:t>
      </w:r>
      <w:r w:rsidDel="00000000" w:rsidR="00000000" w:rsidRPr="00000000">
        <w:rPr>
          <w:highlight w:val="white"/>
          <w:rtl w:val="0"/>
        </w:rPr>
        <w:t xml:space="preserve"> cm, przy wymaganej, minimalnej szerokości 150 m.  Wyjście końcowe z klatki schodowej na zewnątrz budynku prowadzi przez drzwi o szerokości 140 cm, przy czym szerokość skrzydła czynnego drzwi wynosi 90 cm. Dopuszczalne długości dojścia ewakuacyjnego i przejścia nie zostały przekroczone.</w:t>
      </w:r>
    </w:p>
    <w:p w:rsidR="00000000" w:rsidDel="00000000" w:rsidP="00000000" w:rsidRDefault="00000000" w:rsidRPr="00000000" w14:paraId="000006FE">
      <w:pPr>
        <w:widowControl w:val="0"/>
        <w:shd w:fill="ffffff" w:val="clear"/>
        <w:tabs>
          <w:tab w:val="left" w:pos="567"/>
        </w:tabs>
        <w:rPr>
          <w:highlight w:val="white"/>
          <w:u w:val="single"/>
        </w:rPr>
      </w:pPr>
      <w:r w:rsidDel="00000000" w:rsidR="00000000" w:rsidRPr="00000000">
        <w:rPr>
          <w:i w:val="1"/>
          <w:highlight w:val="white"/>
          <w:u w:val="single"/>
          <w:rtl w:val="0"/>
        </w:rPr>
        <w:t xml:space="preserve">Schody prowadzące do piwnicy</w:t>
      </w:r>
      <w:r w:rsidDel="00000000" w:rsidR="00000000" w:rsidRPr="00000000">
        <w:rPr>
          <w:rtl w:val="0"/>
        </w:rPr>
      </w:r>
    </w:p>
    <w:p w:rsidR="00000000" w:rsidDel="00000000" w:rsidP="00000000" w:rsidRDefault="00000000" w:rsidRPr="00000000" w14:paraId="000006FF">
      <w:pPr>
        <w:widowControl w:val="0"/>
        <w:shd w:fill="ffffff" w:val="clear"/>
        <w:tabs>
          <w:tab w:val="left" w:pos="567"/>
        </w:tabs>
        <w:rPr>
          <w:highlight w:val="white"/>
        </w:rPr>
      </w:pPr>
      <w:r w:rsidDel="00000000" w:rsidR="00000000" w:rsidRPr="00000000">
        <w:rPr>
          <w:highlight w:val="white"/>
          <w:rtl w:val="0"/>
        </w:rPr>
        <w:t xml:space="preserve">Szerokość schodów wewnętrznych prowadzących do piwnicy jest nie mniejsza niż 90 cm. Przed schodami, na poziomie parteru, w klatce schodowej została zaplanowana ruchoma barierka zapobiegająca przed omyłkowym zejściem do piwnicy.</w:t>
      </w:r>
    </w:p>
    <w:p w:rsidR="00000000" w:rsidDel="00000000" w:rsidP="00000000" w:rsidRDefault="00000000" w:rsidRPr="00000000" w14:paraId="00000700">
      <w:pPr>
        <w:widowControl w:val="0"/>
        <w:shd w:fill="ffffff" w:val="clear"/>
        <w:tabs>
          <w:tab w:val="left" w:pos="567"/>
        </w:tabs>
        <w:rPr>
          <w:highlight w:val="white"/>
        </w:rPr>
      </w:pPr>
      <w:r w:rsidDel="00000000" w:rsidR="00000000" w:rsidRPr="00000000">
        <w:rPr>
          <w:rtl w:val="0"/>
        </w:rPr>
      </w:r>
    </w:p>
    <w:p w:rsidR="00000000" w:rsidDel="00000000" w:rsidP="00000000" w:rsidRDefault="00000000" w:rsidRPr="00000000" w14:paraId="00000701">
      <w:pPr>
        <w:pStyle w:val="Heading3"/>
        <w:widowControl w:val="0"/>
        <w:numPr>
          <w:ilvl w:val="2"/>
          <w:numId w:val="19"/>
        </w:numPr>
        <w:shd w:fill="ffffff" w:val="clear"/>
        <w:ind w:left="1154" w:hanging="794"/>
        <w:rPr/>
      </w:pPr>
      <w:bookmarkStart w:colFirst="0" w:colLast="0" w:name="_4du1wux" w:id="101"/>
      <w:bookmarkEnd w:id="101"/>
      <w:r w:rsidDel="00000000" w:rsidR="00000000" w:rsidRPr="00000000">
        <w:rPr>
          <w:rtl w:val="0"/>
        </w:rPr>
        <w:t xml:space="preserve">Urządzenia przeciwpożarowe</w:t>
      </w:r>
    </w:p>
    <w:p w:rsidR="00000000" w:rsidDel="00000000" w:rsidP="00000000" w:rsidRDefault="00000000" w:rsidRPr="00000000" w14:paraId="00000702">
      <w:pPr>
        <w:widowControl w:val="0"/>
        <w:shd w:fill="ffffff" w:val="clear"/>
        <w:rPr/>
      </w:pPr>
      <w:r w:rsidDel="00000000" w:rsidR="00000000" w:rsidRPr="00000000">
        <w:rPr>
          <w:rtl w:val="0"/>
        </w:rPr>
      </w:r>
    </w:p>
    <w:p w:rsidR="00000000" w:rsidDel="00000000" w:rsidP="00000000" w:rsidRDefault="00000000" w:rsidRPr="00000000" w14:paraId="00000703">
      <w:pPr>
        <w:shd w:fill="ffffff" w:val="clear"/>
        <w:rPr>
          <w:highlight w:val="white"/>
        </w:rPr>
      </w:pPr>
      <w:r w:rsidDel="00000000" w:rsidR="00000000" w:rsidRPr="00000000">
        <w:rPr>
          <w:highlight w:val="white"/>
          <w:rtl w:val="0"/>
        </w:rPr>
        <w:t xml:space="preserve">Aktualnie w budynku nie ma urządzeń przeciwpożarowych. W ramach planowanej przebudowy i rozbudowy budynku zostaną wykonane następujące urządzenia i instalacje przeciwpożarowe:</w:t>
      </w:r>
    </w:p>
    <w:p w:rsidR="00000000" w:rsidDel="00000000" w:rsidP="00000000" w:rsidRDefault="00000000" w:rsidRPr="00000000" w14:paraId="00000704">
      <w:pPr>
        <w:numPr>
          <w:ilvl w:val="1"/>
          <w:numId w:val="14"/>
        </w:numPr>
        <w:shd w:fill="ffffff" w:val="clear"/>
        <w:ind w:left="1211" w:hanging="360"/>
        <w:rPr>
          <w:highlight w:val="white"/>
          <w:u w:val="single"/>
        </w:rPr>
      </w:pPr>
      <w:r w:rsidDel="00000000" w:rsidR="00000000" w:rsidRPr="00000000">
        <w:rPr>
          <w:i w:val="1"/>
          <w:highlight w:val="white"/>
          <w:u w:val="single"/>
          <w:rtl w:val="0"/>
        </w:rPr>
        <w:t xml:space="preserve">Grawitacyjna instalacja oddymiająca </w:t>
      </w:r>
      <w:r w:rsidDel="00000000" w:rsidR="00000000" w:rsidRPr="00000000">
        <w:rPr>
          <w:rtl w:val="0"/>
        </w:rPr>
      </w:r>
    </w:p>
    <w:p w:rsidR="00000000" w:rsidDel="00000000" w:rsidP="00000000" w:rsidRDefault="00000000" w:rsidRPr="00000000" w14:paraId="00000705">
      <w:pPr>
        <w:shd w:fill="ffffff" w:val="clear"/>
        <w:rPr>
          <w:highlight w:val="white"/>
        </w:rPr>
      </w:pPr>
      <w:r w:rsidDel="00000000" w:rsidR="00000000" w:rsidRPr="00000000">
        <w:rPr>
          <w:highlight w:val="white"/>
          <w:rtl w:val="0"/>
        </w:rPr>
        <w:t xml:space="preserve">Do oddymiania klatki schodowej przyjęto wentylację grawitacyjną. Klapa dymowa o powierzchni czynnej nie mniejszej niż  5 % największego rzutu poziomego klatki schodowej  będzie  zamontowana w dachu nad schodami. Otwarcie klapy dymowej będzie następowało automatycznie w przypadku wykrycia dymu wewnątrz klatki schodowej przez czujki dymu umieszczone pod stropem parteru i stropem 2 pietra. Do ręcznego (zdalnego) otwarcia klapy dymowej przewidziano przyciski umieszczone na parterze i 2 piętrze  klatki schodowej.  Do zasilania i sterowania klapy dymowej przewiduje się centralę sterującą zmontowaną pod stropem klatki schodowej. Napływ powietrza do klatki schodowej w czasie oddymiania będzie zapewniony przez automatyczne otwarcie okna na poziomie parteru. Powierzchnia geometryczna wyżej wymienionego okna wynosi nie mniej niż 130% powierzchni geometrycznej klapy dymowej. </w:t>
      </w:r>
    </w:p>
    <w:p w:rsidR="00000000" w:rsidDel="00000000" w:rsidP="00000000" w:rsidRDefault="00000000" w:rsidRPr="00000000" w14:paraId="00000706">
      <w:pPr>
        <w:numPr>
          <w:ilvl w:val="1"/>
          <w:numId w:val="14"/>
        </w:numPr>
        <w:shd w:fill="ffffff" w:val="clear"/>
        <w:ind w:left="1211" w:hanging="360"/>
        <w:rPr>
          <w:highlight w:val="white"/>
          <w:u w:val="single"/>
        </w:rPr>
      </w:pPr>
      <w:r w:rsidDel="00000000" w:rsidR="00000000" w:rsidRPr="00000000">
        <w:rPr>
          <w:i w:val="1"/>
          <w:highlight w:val="white"/>
          <w:u w:val="single"/>
          <w:rtl w:val="0"/>
        </w:rPr>
        <w:t xml:space="preserve">Ewakuacyjne oświetlenie awaryjne</w:t>
      </w:r>
      <w:r w:rsidDel="00000000" w:rsidR="00000000" w:rsidRPr="00000000">
        <w:rPr>
          <w:rtl w:val="0"/>
        </w:rPr>
      </w:r>
    </w:p>
    <w:p w:rsidR="00000000" w:rsidDel="00000000" w:rsidP="00000000" w:rsidRDefault="00000000" w:rsidRPr="00000000" w14:paraId="00000707">
      <w:pPr>
        <w:shd w:fill="ffffff" w:val="clear"/>
        <w:rPr>
          <w:highlight w:val="white"/>
        </w:rPr>
      </w:pPr>
      <w:r w:rsidDel="00000000" w:rsidR="00000000" w:rsidRPr="00000000">
        <w:rPr>
          <w:highlight w:val="white"/>
          <w:rtl w:val="0"/>
        </w:rPr>
        <w:t xml:space="preserve">Budynek zostanie wyposażony w awaryjne oświetlenie ewakuacyjne zgodnie z Polskimi Normami. Natężenie światła w klatce schodowej będzie wynosić niemniej niż 5 luksów.   </w:t>
      </w:r>
    </w:p>
    <w:p w:rsidR="00000000" w:rsidDel="00000000" w:rsidP="00000000" w:rsidRDefault="00000000" w:rsidRPr="00000000" w14:paraId="00000708">
      <w:pPr>
        <w:numPr>
          <w:ilvl w:val="1"/>
          <w:numId w:val="14"/>
        </w:numPr>
        <w:shd w:fill="ffffff" w:val="clear"/>
        <w:ind w:left="1211" w:hanging="360"/>
        <w:rPr>
          <w:highlight w:val="white"/>
          <w:u w:val="single"/>
        </w:rPr>
      </w:pPr>
      <w:r w:rsidDel="00000000" w:rsidR="00000000" w:rsidRPr="00000000">
        <w:rPr>
          <w:i w:val="1"/>
          <w:highlight w:val="white"/>
          <w:u w:val="single"/>
          <w:rtl w:val="0"/>
        </w:rPr>
        <w:t xml:space="preserve">Przeciwpożarowy wyłącznik prądu</w:t>
      </w:r>
      <w:r w:rsidDel="00000000" w:rsidR="00000000" w:rsidRPr="00000000">
        <w:rPr>
          <w:rtl w:val="0"/>
        </w:rPr>
      </w:r>
    </w:p>
    <w:p w:rsidR="00000000" w:rsidDel="00000000" w:rsidP="00000000" w:rsidRDefault="00000000" w:rsidRPr="00000000" w14:paraId="00000709">
      <w:pPr>
        <w:shd w:fill="ffffff" w:val="clear"/>
        <w:rPr>
          <w:highlight w:val="white"/>
        </w:rPr>
      </w:pPr>
      <w:r w:rsidDel="00000000" w:rsidR="00000000" w:rsidRPr="00000000">
        <w:rPr>
          <w:highlight w:val="white"/>
          <w:rtl w:val="0"/>
        </w:rPr>
        <w:t xml:space="preserve">W budynku zostanie wykonany i odpowiednio oznakowany przeciwpożarowy wyłącznik prądu, który będzie umożliwiać odłączenie od zasilania wszystkie obwody w budynku, oprócz obwodów zasilających urządzenia bezpieczeństwa pożarowego. Przycisk sterujący zostanie odpowiednio oznakowany i umieszczony przy wyjściu głównym z budynku.</w:t>
      </w:r>
    </w:p>
    <w:p w:rsidR="00000000" w:rsidDel="00000000" w:rsidP="00000000" w:rsidRDefault="00000000" w:rsidRPr="00000000" w14:paraId="0000070A">
      <w:pPr>
        <w:shd w:fill="ffffff" w:val="clear"/>
        <w:rPr>
          <w:highlight w:val="white"/>
        </w:rPr>
      </w:pPr>
      <w:r w:rsidDel="00000000" w:rsidR="00000000" w:rsidRPr="00000000">
        <w:rPr>
          <w:rtl w:val="0"/>
        </w:rPr>
      </w:r>
    </w:p>
    <w:p w:rsidR="00000000" w:rsidDel="00000000" w:rsidP="00000000" w:rsidRDefault="00000000" w:rsidRPr="00000000" w14:paraId="0000070B">
      <w:pPr>
        <w:pStyle w:val="Heading3"/>
        <w:widowControl w:val="0"/>
        <w:numPr>
          <w:ilvl w:val="2"/>
          <w:numId w:val="19"/>
        </w:numPr>
        <w:shd w:fill="ffffff" w:val="clear"/>
        <w:ind w:left="1154" w:hanging="794"/>
        <w:rPr/>
      </w:pPr>
      <w:bookmarkStart w:colFirst="0" w:colLast="0" w:name="_2szc72q" w:id="102"/>
      <w:bookmarkEnd w:id="102"/>
      <w:r w:rsidDel="00000000" w:rsidR="00000000" w:rsidRPr="00000000">
        <w:rPr>
          <w:highlight w:val="white"/>
          <w:rtl w:val="0"/>
        </w:rPr>
        <w:t xml:space="preserve">Wyposażenie w gaśnice.</w:t>
      </w:r>
      <w:r w:rsidDel="00000000" w:rsidR="00000000" w:rsidRPr="00000000">
        <w:rPr>
          <w:rtl w:val="0"/>
        </w:rPr>
      </w:r>
    </w:p>
    <w:p w:rsidR="00000000" w:rsidDel="00000000" w:rsidP="00000000" w:rsidRDefault="00000000" w:rsidRPr="00000000" w14:paraId="0000070C">
      <w:pPr>
        <w:widowControl w:val="0"/>
        <w:shd w:fill="ffffff" w:val="clear"/>
        <w:rPr/>
      </w:pPr>
      <w:r w:rsidDel="00000000" w:rsidR="00000000" w:rsidRPr="00000000">
        <w:rPr>
          <w:rtl w:val="0"/>
        </w:rPr>
      </w:r>
    </w:p>
    <w:p w:rsidR="00000000" w:rsidDel="00000000" w:rsidP="00000000" w:rsidRDefault="00000000" w:rsidRPr="00000000" w14:paraId="0000070D">
      <w:pPr>
        <w:shd w:fill="ffffff" w:val="clear"/>
        <w:ind w:firstLine="708"/>
        <w:rPr>
          <w:highlight w:val="white"/>
        </w:rPr>
      </w:pPr>
      <w:r w:rsidDel="00000000" w:rsidR="00000000" w:rsidRPr="00000000">
        <w:rPr>
          <w:highlight w:val="white"/>
          <w:rtl w:val="0"/>
        </w:rPr>
        <w:t xml:space="preserve">Budynek zostanie wyposażony w gaśnice proszkowe ( o minimalnej masie jednostki 2 kg )  do gaszenia pożarów grup ABC.</w:t>
      </w:r>
    </w:p>
    <w:p w:rsidR="00000000" w:rsidDel="00000000" w:rsidP="00000000" w:rsidRDefault="00000000" w:rsidRPr="00000000" w14:paraId="0000070E">
      <w:pPr>
        <w:shd w:fill="ffffff" w:val="clear"/>
        <w:rPr>
          <w:highlight w:val="white"/>
        </w:rPr>
      </w:pPr>
      <w:r w:rsidDel="00000000" w:rsidR="00000000" w:rsidRPr="00000000">
        <w:rPr>
          <w:highlight w:val="white"/>
          <w:rtl w:val="0"/>
        </w:rPr>
        <w:t xml:space="preserve">Gaśnice zostaną  rozmieszczone przy uwzględnieniu następujących warunków:</w:t>
      </w:r>
    </w:p>
    <w:p w:rsidR="00000000" w:rsidDel="00000000" w:rsidP="00000000" w:rsidRDefault="00000000" w:rsidRPr="00000000" w14:paraId="0000070F">
      <w:pPr>
        <w:shd w:fill="ffffff" w:val="clear"/>
        <w:ind w:firstLine="708"/>
        <w:rPr>
          <w:highlight w:val="white"/>
        </w:rPr>
      </w:pPr>
      <w:r w:rsidDel="00000000" w:rsidR="00000000" w:rsidRPr="00000000">
        <w:rPr>
          <w:highlight w:val="white"/>
          <w:rtl w:val="0"/>
        </w:rPr>
        <w:t xml:space="preserve">-  nie przekraczania powierzchni 100 m2 na jedną jednostkę,</w:t>
      </w:r>
    </w:p>
    <w:p w:rsidR="00000000" w:rsidDel="00000000" w:rsidP="00000000" w:rsidRDefault="00000000" w:rsidRPr="00000000" w14:paraId="00000710">
      <w:pPr>
        <w:shd w:fill="ffffff" w:val="clear"/>
        <w:ind w:firstLine="708"/>
        <w:rPr>
          <w:highlight w:val="white"/>
        </w:rPr>
      </w:pPr>
      <w:r w:rsidDel="00000000" w:rsidR="00000000" w:rsidRPr="00000000">
        <w:rPr>
          <w:highlight w:val="white"/>
          <w:rtl w:val="0"/>
        </w:rPr>
        <w:t xml:space="preserve">-  długość dojścia do sprzętu nie może przekraczać 30m,</w:t>
      </w:r>
    </w:p>
    <w:p w:rsidR="00000000" w:rsidDel="00000000" w:rsidP="00000000" w:rsidRDefault="00000000" w:rsidRPr="00000000" w14:paraId="00000711">
      <w:pPr>
        <w:shd w:fill="ffffff" w:val="clear"/>
        <w:ind w:firstLine="708"/>
        <w:rPr>
          <w:highlight w:val="white"/>
        </w:rPr>
      </w:pPr>
      <w:r w:rsidDel="00000000" w:rsidR="00000000" w:rsidRPr="00000000">
        <w:rPr>
          <w:highlight w:val="white"/>
          <w:rtl w:val="0"/>
        </w:rPr>
        <w:t xml:space="preserve">-  do sprzętu powinien być zapewniony dostęp o szerokości 1m,</w:t>
      </w:r>
    </w:p>
    <w:p w:rsidR="00000000" w:rsidDel="00000000" w:rsidP="00000000" w:rsidRDefault="00000000" w:rsidRPr="00000000" w14:paraId="00000712">
      <w:pPr>
        <w:shd w:fill="ffffff" w:val="clear"/>
        <w:ind w:firstLine="708"/>
        <w:rPr>
          <w:highlight w:val="white"/>
        </w:rPr>
      </w:pPr>
      <w:r w:rsidDel="00000000" w:rsidR="00000000" w:rsidRPr="00000000">
        <w:rPr>
          <w:highlight w:val="white"/>
          <w:rtl w:val="0"/>
        </w:rPr>
        <w:t xml:space="preserve">-  oznakowanie sprzętu powinno być zgodne z Polskimi Normami.</w:t>
      </w:r>
    </w:p>
    <w:p w:rsidR="00000000" w:rsidDel="00000000" w:rsidP="00000000" w:rsidRDefault="00000000" w:rsidRPr="00000000" w14:paraId="00000713">
      <w:pPr>
        <w:shd w:fill="ffffff" w:val="clear"/>
        <w:ind w:firstLine="708"/>
        <w:rPr>
          <w:highlight w:val="white"/>
        </w:rPr>
      </w:pPr>
      <w:r w:rsidDel="00000000" w:rsidR="00000000" w:rsidRPr="00000000">
        <w:rPr>
          <w:rtl w:val="0"/>
        </w:rPr>
      </w:r>
    </w:p>
    <w:p w:rsidR="00000000" w:rsidDel="00000000" w:rsidP="00000000" w:rsidRDefault="00000000" w:rsidRPr="00000000" w14:paraId="00000714">
      <w:pPr>
        <w:pStyle w:val="Heading3"/>
        <w:widowControl w:val="0"/>
        <w:numPr>
          <w:ilvl w:val="2"/>
          <w:numId w:val="19"/>
        </w:numPr>
        <w:shd w:fill="ffffff" w:val="clear"/>
        <w:ind w:left="1154" w:hanging="794"/>
        <w:rPr/>
      </w:pPr>
      <w:bookmarkStart w:colFirst="0" w:colLast="0" w:name="_184mhaj" w:id="103"/>
      <w:bookmarkEnd w:id="103"/>
      <w:r w:rsidDel="00000000" w:rsidR="00000000" w:rsidRPr="00000000">
        <w:rPr>
          <w:highlight w:val="white"/>
          <w:rtl w:val="0"/>
        </w:rPr>
        <w:t xml:space="preserve">Zaopatrzenie w wodę do zewnętrznego gaszenia pożaru.</w:t>
      </w:r>
      <w:r w:rsidDel="00000000" w:rsidR="00000000" w:rsidRPr="00000000">
        <w:rPr>
          <w:rtl w:val="0"/>
        </w:rPr>
      </w:r>
    </w:p>
    <w:p w:rsidR="00000000" w:rsidDel="00000000" w:rsidP="00000000" w:rsidRDefault="00000000" w:rsidRPr="00000000" w14:paraId="00000715">
      <w:pPr>
        <w:widowControl w:val="0"/>
        <w:shd w:fill="ffffff" w:val="clear"/>
        <w:rPr/>
      </w:pPr>
      <w:r w:rsidDel="00000000" w:rsidR="00000000" w:rsidRPr="00000000">
        <w:rPr>
          <w:rtl w:val="0"/>
        </w:rPr>
      </w:r>
    </w:p>
    <w:p w:rsidR="00000000" w:rsidDel="00000000" w:rsidP="00000000" w:rsidRDefault="00000000" w:rsidRPr="00000000" w14:paraId="00000716">
      <w:pPr>
        <w:shd w:fill="ffffff" w:val="clear"/>
        <w:ind w:firstLine="708"/>
        <w:rPr>
          <w:highlight w:val="white"/>
        </w:rPr>
      </w:pPr>
      <w:r w:rsidDel="00000000" w:rsidR="00000000" w:rsidRPr="00000000">
        <w:rPr>
          <w:highlight w:val="white"/>
          <w:rtl w:val="0"/>
        </w:rPr>
        <w:t xml:space="preserve">Zaopatrzenie w wodę do zewnętrznego gaszenia pożaru w ilości 10 l/s stanowi sieć wodociągowa z istniejącego hydrantu DN80 zlokalizowanego w odległości mniejszej niż 75 m od budynku. Lokalizacja hydrantu została przedstawione na planie sytuacyjnym.</w:t>
      </w:r>
    </w:p>
    <w:p w:rsidR="00000000" w:rsidDel="00000000" w:rsidP="00000000" w:rsidRDefault="00000000" w:rsidRPr="00000000" w14:paraId="00000717">
      <w:pPr>
        <w:shd w:fill="ffffff" w:val="clear"/>
        <w:ind w:firstLine="708"/>
        <w:rPr>
          <w:highlight w:val="white"/>
        </w:rPr>
      </w:pPr>
      <w:r w:rsidDel="00000000" w:rsidR="00000000" w:rsidRPr="00000000">
        <w:rPr>
          <w:rtl w:val="0"/>
        </w:rPr>
      </w:r>
    </w:p>
    <w:p w:rsidR="00000000" w:rsidDel="00000000" w:rsidP="00000000" w:rsidRDefault="00000000" w:rsidRPr="00000000" w14:paraId="00000718">
      <w:pPr>
        <w:pStyle w:val="Heading3"/>
        <w:widowControl w:val="0"/>
        <w:numPr>
          <w:ilvl w:val="2"/>
          <w:numId w:val="19"/>
        </w:numPr>
        <w:shd w:fill="ffffff" w:val="clear"/>
        <w:ind w:left="1154" w:hanging="794"/>
        <w:rPr/>
      </w:pPr>
      <w:bookmarkStart w:colFirst="0" w:colLast="0" w:name="_3s49zyc" w:id="104"/>
      <w:bookmarkEnd w:id="104"/>
      <w:r w:rsidDel="00000000" w:rsidR="00000000" w:rsidRPr="00000000">
        <w:rPr>
          <w:highlight w:val="white"/>
          <w:rtl w:val="0"/>
        </w:rPr>
        <w:t xml:space="preserve">Drogi pożarowe</w:t>
      </w:r>
      <w:r w:rsidDel="00000000" w:rsidR="00000000" w:rsidRPr="00000000">
        <w:rPr>
          <w:rtl w:val="0"/>
        </w:rPr>
      </w:r>
    </w:p>
    <w:p w:rsidR="00000000" w:rsidDel="00000000" w:rsidP="00000000" w:rsidRDefault="00000000" w:rsidRPr="00000000" w14:paraId="00000719">
      <w:pPr>
        <w:spacing w:before="120" w:lineRule="auto"/>
        <w:ind w:firstLine="567"/>
        <w:rPr/>
      </w:pPr>
      <w:r w:rsidDel="00000000" w:rsidR="00000000" w:rsidRPr="00000000">
        <w:rPr>
          <w:rtl w:val="0"/>
        </w:rPr>
        <w:t xml:space="preserve">Z uwagi na przeznaczenie i wysokość, droga pożarowa do budynku nie jest wymagana. W razie potrzeby na wypadek pożaru, droga dojazdowa do budynku może być wykorzystana jako droga pożarowa.   </w:t>
      </w:r>
    </w:p>
    <w:p w:rsidR="00000000" w:rsidDel="00000000" w:rsidP="00000000" w:rsidRDefault="00000000" w:rsidRPr="00000000" w14:paraId="0000071A">
      <w:pPr>
        <w:ind w:left="-15" w:firstLine="720"/>
        <w:rPr/>
      </w:pPr>
      <w:r w:rsidDel="00000000" w:rsidR="00000000" w:rsidRPr="00000000">
        <w:rPr>
          <w:rtl w:val="0"/>
        </w:rPr>
      </w:r>
    </w:p>
    <w:p w:rsidR="00000000" w:rsidDel="00000000" w:rsidP="00000000" w:rsidRDefault="00000000" w:rsidRPr="00000000" w14:paraId="0000071B">
      <w:pPr>
        <w:pStyle w:val="Heading3"/>
        <w:widowControl w:val="0"/>
        <w:numPr>
          <w:ilvl w:val="2"/>
          <w:numId w:val="19"/>
        </w:numPr>
        <w:shd w:fill="ffffff" w:val="clear"/>
        <w:ind w:left="1154" w:hanging="794"/>
        <w:rPr/>
      </w:pPr>
      <w:bookmarkStart w:colFirst="0" w:colLast="0" w:name="_279ka65" w:id="105"/>
      <w:bookmarkEnd w:id="105"/>
      <w:r w:rsidDel="00000000" w:rsidR="00000000" w:rsidRPr="00000000">
        <w:rPr>
          <w:rtl w:val="0"/>
        </w:rPr>
        <w:t xml:space="preserve">Elementy wystroju i wyposażenia wnętrz</w:t>
      </w:r>
    </w:p>
    <w:p w:rsidR="00000000" w:rsidDel="00000000" w:rsidP="00000000" w:rsidRDefault="00000000" w:rsidRPr="00000000" w14:paraId="0000071C">
      <w:pPr>
        <w:widowControl w:val="0"/>
        <w:shd w:fill="ffffff" w:val="clear"/>
        <w:rPr/>
      </w:pPr>
      <w:r w:rsidDel="00000000" w:rsidR="00000000" w:rsidRPr="00000000">
        <w:rPr>
          <w:rtl w:val="0"/>
        </w:rPr>
      </w:r>
    </w:p>
    <w:p w:rsidR="00000000" w:rsidDel="00000000" w:rsidP="00000000" w:rsidRDefault="00000000" w:rsidRPr="00000000" w14:paraId="0000071D">
      <w:pPr>
        <w:ind w:firstLine="567"/>
        <w:rPr/>
      </w:pPr>
      <w:bookmarkStart w:colFirst="0" w:colLast="0" w:name="_meukdy" w:id="106"/>
      <w:bookmarkEnd w:id="106"/>
      <w:r w:rsidDel="00000000" w:rsidR="00000000" w:rsidRPr="00000000">
        <w:rPr>
          <w:rtl w:val="0"/>
        </w:rPr>
        <w:t xml:space="preserve">Zastosowane elementy wystroju i wyposażenia na drogach ewakuacyjnych będą wykonane, co najmniej z materiałów trudnozapalnych. Sufity podwieszone będą z materiałów niezapalnych, nie kapiących i nie odpadających pod wpływem ognia. </w:t>
      </w:r>
    </w:p>
    <w:p w:rsidR="00000000" w:rsidDel="00000000" w:rsidP="00000000" w:rsidRDefault="00000000" w:rsidRPr="00000000" w14:paraId="0000071E">
      <w:pPr>
        <w:keepNext w:val="1"/>
        <w:keepLines w:val="1"/>
        <w:rPr>
          <w:b w:val="1"/>
        </w:rPr>
      </w:pPr>
      <w:r w:rsidDel="00000000" w:rsidR="00000000" w:rsidRPr="00000000">
        <w:rPr>
          <w:rtl w:val="0"/>
        </w:rPr>
      </w:r>
    </w:p>
    <w:p w:rsidR="00000000" w:rsidDel="00000000" w:rsidP="00000000" w:rsidRDefault="00000000" w:rsidRPr="00000000" w14:paraId="0000071F">
      <w:pPr>
        <w:pStyle w:val="Heading2"/>
        <w:numPr>
          <w:ilvl w:val="1"/>
          <w:numId w:val="19"/>
        </w:numPr>
        <w:ind w:left="1133" w:hanging="570"/>
        <w:rPr/>
      </w:pPr>
      <w:bookmarkStart w:colFirst="0" w:colLast="0" w:name="_36ei31r" w:id="107"/>
      <w:bookmarkEnd w:id="107"/>
      <w:r w:rsidDel="00000000" w:rsidR="00000000" w:rsidRPr="00000000">
        <w:rPr>
          <w:rtl w:val="0"/>
        </w:rPr>
        <w:t xml:space="preserve">WYKAZ NIEZGODNOŚCI Z WYMAGANIAMI OBOWIĄZUJĄCYCH PRZEPISÓW</w:t>
      </w:r>
    </w:p>
    <w:p w:rsidR="00000000" w:rsidDel="00000000" w:rsidP="00000000" w:rsidRDefault="00000000" w:rsidRPr="00000000" w14:paraId="00000720">
      <w:pPr>
        <w:ind w:firstLine="567"/>
        <w:rPr/>
      </w:pPr>
      <w:bookmarkStart w:colFirst="0" w:colLast="0" w:name="_1ljsd9k" w:id="108"/>
      <w:bookmarkEnd w:id="108"/>
      <w:r w:rsidDel="00000000" w:rsidR="00000000" w:rsidRPr="00000000">
        <w:rPr>
          <w:rtl w:val="0"/>
        </w:rPr>
        <w:t xml:space="preserve">Biorąc pod uwagę wymagania obowiązujących przepisów techniczno-budowlanych (WT) [3.3], a także planowaną rozbudowę i nadbudowę, stwierdza się, że  w budynku po przebudowie i rozbudowie będą występować następujące niezgodności z wyżej wymienionymi przepisami:   </w:t>
      </w:r>
    </w:p>
    <w:p w:rsidR="00000000" w:rsidDel="00000000" w:rsidP="00000000" w:rsidRDefault="00000000" w:rsidRPr="00000000" w14:paraId="00000721">
      <w:pPr>
        <w:widowControl w:val="0"/>
        <w:numPr>
          <w:ilvl w:val="0"/>
          <w:numId w:val="28"/>
        </w:numPr>
        <w:shd w:fill="ffffff" w:val="clear"/>
        <w:tabs>
          <w:tab w:val="left" w:pos="426"/>
        </w:tabs>
        <w:ind w:left="397" w:hanging="360"/>
        <w:rPr/>
      </w:pPr>
      <w:bookmarkStart w:colFirst="0" w:colLast="0" w:name="_45jfvxd" w:id="109"/>
      <w:bookmarkEnd w:id="109"/>
      <w:r w:rsidDel="00000000" w:rsidR="00000000" w:rsidRPr="00000000">
        <w:rPr>
          <w:rtl w:val="0"/>
        </w:rPr>
        <w:t xml:space="preserve">niedostateczna szerokość użytkowa biegów schodów: wynosząca 104 cm, przy wymaganej szerokości 120 cm, co jest niezgodne z wymaganiami określonymi w §68.1 WT [3.3],</w:t>
      </w:r>
    </w:p>
    <w:p w:rsidR="00000000" w:rsidDel="00000000" w:rsidP="00000000" w:rsidRDefault="00000000" w:rsidRPr="00000000" w14:paraId="00000722">
      <w:pPr>
        <w:widowControl w:val="0"/>
        <w:numPr>
          <w:ilvl w:val="0"/>
          <w:numId w:val="28"/>
        </w:numPr>
        <w:shd w:fill="ffffff" w:val="clear"/>
        <w:tabs>
          <w:tab w:val="left" w:pos="426"/>
        </w:tabs>
        <w:ind w:left="397" w:hanging="360"/>
        <w:rPr/>
      </w:pPr>
      <w:r w:rsidDel="00000000" w:rsidR="00000000" w:rsidRPr="00000000">
        <w:rPr>
          <w:rtl w:val="0"/>
        </w:rPr>
        <w:t xml:space="preserve">niedostateczna szerokość użytkowa spoczników schodów: wynosząca 101 cm, przy wymaganej szerokości 150 cm, co jest niezgodne z wymaganiami określonymi w §68.1 WT [3.3],</w:t>
      </w:r>
    </w:p>
    <w:p w:rsidR="00000000" w:rsidDel="00000000" w:rsidP="00000000" w:rsidRDefault="00000000" w:rsidRPr="00000000" w14:paraId="00000723">
      <w:pPr>
        <w:widowControl w:val="0"/>
        <w:shd w:fill="ffffff" w:val="clear"/>
        <w:tabs>
          <w:tab w:val="left" w:pos="1134"/>
        </w:tabs>
        <w:jc w:val="left"/>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724">
      <w:pPr>
        <w:pStyle w:val="Heading2"/>
        <w:numPr>
          <w:ilvl w:val="1"/>
          <w:numId w:val="19"/>
        </w:numPr>
        <w:ind w:left="1133" w:hanging="570"/>
        <w:rPr/>
      </w:pPr>
      <w:bookmarkStart w:colFirst="0" w:colLast="0" w:name="_2koq656" w:id="110"/>
      <w:bookmarkEnd w:id="110"/>
      <w:r w:rsidDel="00000000" w:rsidR="00000000" w:rsidRPr="00000000">
        <w:rPr>
          <w:rtl w:val="0"/>
        </w:rPr>
        <w:t xml:space="preserve">WYKAZ NIEZGODNOŚCI WYMAGAJĄCYCH ZASTOSOWANIA ROZWIĄZAŃ ZASTĘPCZYCH</w:t>
      </w:r>
    </w:p>
    <w:p w:rsidR="00000000" w:rsidDel="00000000" w:rsidP="00000000" w:rsidRDefault="00000000" w:rsidRPr="00000000" w14:paraId="00000725">
      <w:pPr>
        <w:widowControl w:val="0"/>
        <w:shd w:fill="ffffff" w:val="clear"/>
        <w:ind w:left="142" w:firstLine="360"/>
        <w:rPr/>
      </w:pPr>
      <w:r w:rsidDel="00000000" w:rsidR="00000000" w:rsidRPr="00000000">
        <w:rPr>
          <w:rtl w:val="0"/>
        </w:rPr>
        <w:t xml:space="preserve">Z uwagi na obiektywne ograniczenia możliwej ingerencji w konstrukcję obiektu, oraz uwarunkowania architektoniczne, nie wszystkie niezgodności z obowiązującymi przepisami techniczno-budowlanymi [3.3] mogą być usunięte. Są to następujące niezgodności:</w:t>
      </w:r>
    </w:p>
    <w:p w:rsidR="00000000" w:rsidDel="00000000" w:rsidP="00000000" w:rsidRDefault="00000000" w:rsidRPr="00000000" w14:paraId="00000726">
      <w:pPr>
        <w:widowControl w:val="0"/>
        <w:numPr>
          <w:ilvl w:val="0"/>
          <w:numId w:val="5"/>
        </w:numPr>
        <w:shd w:fill="ffffff" w:val="clear"/>
        <w:tabs>
          <w:tab w:val="left" w:pos="426"/>
        </w:tabs>
        <w:ind w:left="709" w:hanging="283"/>
        <w:rPr/>
      </w:pPr>
      <w:r w:rsidDel="00000000" w:rsidR="00000000" w:rsidRPr="00000000">
        <w:rPr>
          <w:rtl w:val="0"/>
        </w:rPr>
        <w:t xml:space="preserve">niedostateczna szerokość użytkowa biegów schodów: wynosząca 104 cm, przy wymaganej szerokości 120 cm,</w:t>
      </w:r>
    </w:p>
    <w:p w:rsidR="00000000" w:rsidDel="00000000" w:rsidP="00000000" w:rsidRDefault="00000000" w:rsidRPr="00000000" w14:paraId="00000727">
      <w:pPr>
        <w:widowControl w:val="0"/>
        <w:numPr>
          <w:ilvl w:val="0"/>
          <w:numId w:val="5"/>
        </w:numPr>
        <w:shd w:fill="ffffff" w:val="clear"/>
        <w:tabs>
          <w:tab w:val="left" w:pos="426"/>
        </w:tabs>
        <w:ind w:left="709" w:hanging="283"/>
        <w:rPr/>
      </w:pPr>
      <w:r w:rsidDel="00000000" w:rsidR="00000000" w:rsidRPr="00000000">
        <w:rPr>
          <w:rtl w:val="0"/>
        </w:rPr>
        <w:t xml:space="preserve">niedostateczna szerokość użytkowa spoczników schodów: wynosząca 101 cm, przy wymaganej szerokości 150 cm.</w:t>
      </w:r>
    </w:p>
    <w:p w:rsidR="00000000" w:rsidDel="00000000" w:rsidP="00000000" w:rsidRDefault="00000000" w:rsidRPr="00000000" w14:paraId="00000728">
      <w:pPr>
        <w:widowControl w:val="0"/>
        <w:shd w:fill="ffffff" w:val="clear"/>
        <w:jc w:val="left"/>
        <w:rPr>
          <w:highlight w:val="white"/>
        </w:rPr>
      </w:pPr>
      <w:r w:rsidDel="00000000" w:rsidR="00000000" w:rsidRPr="00000000">
        <w:rPr>
          <w:rtl w:val="0"/>
        </w:rPr>
      </w:r>
    </w:p>
    <w:p w:rsidR="00000000" w:rsidDel="00000000" w:rsidP="00000000" w:rsidRDefault="00000000" w:rsidRPr="00000000" w14:paraId="00000729">
      <w:pPr>
        <w:pStyle w:val="Heading2"/>
        <w:numPr>
          <w:ilvl w:val="1"/>
          <w:numId w:val="19"/>
        </w:numPr>
        <w:ind w:left="1133" w:hanging="570"/>
        <w:rPr/>
      </w:pPr>
      <w:bookmarkStart w:colFirst="0" w:colLast="0" w:name="_zu0gcz" w:id="111"/>
      <w:bookmarkEnd w:id="111"/>
      <w:r w:rsidDel="00000000" w:rsidR="00000000" w:rsidRPr="00000000">
        <w:rPr>
          <w:rtl w:val="0"/>
        </w:rPr>
        <w:t xml:space="preserve">PRZYJĘTE ROZWIĄZANIA ZASTĘPCZE ZGODNIE Z POSTANOWIENIEM MAZOWIECKIEGO KOMENDANTA WOJEWÓDZKIEJ PAŃSTWOWEJ STRAŻY POŻARNEJ </w:t>
      </w:r>
    </w:p>
    <w:p w:rsidR="00000000" w:rsidDel="00000000" w:rsidP="00000000" w:rsidRDefault="00000000" w:rsidRPr="00000000" w14:paraId="0000072A">
      <w:pPr>
        <w:widowControl w:val="0"/>
        <w:shd w:fill="ffffff" w:val="clear"/>
        <w:rPr/>
      </w:pPr>
      <w:r w:rsidDel="00000000" w:rsidR="00000000" w:rsidRPr="00000000">
        <w:rPr>
          <w:rtl w:val="0"/>
        </w:rPr>
      </w:r>
    </w:p>
    <w:p w:rsidR="00000000" w:rsidDel="00000000" w:rsidP="00000000" w:rsidRDefault="00000000" w:rsidRPr="00000000" w14:paraId="0000072B">
      <w:pPr>
        <w:widowControl w:val="0"/>
        <w:numPr>
          <w:ilvl w:val="0"/>
          <w:numId w:val="35"/>
        </w:numPr>
        <w:shd w:fill="ffffff" w:val="clear"/>
        <w:tabs>
          <w:tab w:val="left" w:pos="1134"/>
        </w:tabs>
        <w:ind w:left="862" w:hanging="360"/>
        <w:rPr/>
      </w:pPr>
      <w:r w:rsidDel="00000000" w:rsidR="00000000" w:rsidRPr="00000000">
        <w:rPr>
          <w:rtl w:val="0"/>
        </w:rPr>
        <w:t xml:space="preserve">wydzielenie pod względem pożarowym klatki schodowej ścianami w klasie odporności ogniowej  REI 60 i zamknięcie jej drzwiami w klasie odporności ogniowej EIS 30,</w:t>
      </w:r>
    </w:p>
    <w:p w:rsidR="00000000" w:rsidDel="00000000" w:rsidP="00000000" w:rsidRDefault="00000000" w:rsidRPr="00000000" w14:paraId="0000072C">
      <w:pPr>
        <w:widowControl w:val="0"/>
        <w:numPr>
          <w:ilvl w:val="0"/>
          <w:numId w:val="35"/>
        </w:numPr>
        <w:shd w:fill="ffffff" w:val="clear"/>
        <w:tabs>
          <w:tab w:val="left" w:pos="1134"/>
        </w:tabs>
        <w:ind w:left="862" w:hanging="360"/>
        <w:rPr/>
      </w:pPr>
      <w:r w:rsidDel="00000000" w:rsidR="00000000" w:rsidRPr="00000000">
        <w:rPr>
          <w:rtl w:val="0"/>
        </w:rPr>
        <w:t xml:space="preserve">wykonanie w klatce schodowej grawitacyjnej instalacji oddymiającej z wykorzystaniem okna oddymiającego o powierzchni czynnej stanowiącej 5% rzutu tej klatki, umieszczonego w jej najwyższej części, otwieranego  automatycznie po wykryciu dymu przez czujki pożarowe i ręcznie odpowiednimi przyciskami sterującymi, zlokalizowanymi na poziomie parteru i 2 piętra,  </w:t>
      </w:r>
    </w:p>
    <w:p w:rsidR="00000000" w:rsidDel="00000000" w:rsidP="00000000" w:rsidRDefault="00000000" w:rsidRPr="00000000" w14:paraId="0000072D">
      <w:pPr>
        <w:widowControl w:val="0"/>
        <w:numPr>
          <w:ilvl w:val="0"/>
          <w:numId w:val="35"/>
        </w:numPr>
        <w:shd w:fill="ffffff" w:val="clear"/>
        <w:tabs>
          <w:tab w:val="left" w:pos="1134"/>
        </w:tabs>
        <w:ind w:left="862" w:hanging="360"/>
        <w:rPr/>
      </w:pPr>
      <w:r w:rsidDel="00000000" w:rsidR="00000000" w:rsidRPr="00000000">
        <w:rPr>
          <w:rtl w:val="0"/>
        </w:rPr>
        <w:t xml:space="preserve">zastosowanie w klatce schodowej awaryjnego oświetlenia ewakuacyjnego o natężeniu  5 lx  w osi drogi ewakuacyjnej.</w:t>
      </w:r>
    </w:p>
    <w:p w:rsidR="00000000" w:rsidDel="00000000" w:rsidP="00000000" w:rsidRDefault="00000000" w:rsidRPr="00000000" w14:paraId="0000072E">
      <w:pPr>
        <w:rPr>
          <w:color w:val="ff9900"/>
        </w:rPr>
      </w:pPr>
      <w:r w:rsidDel="00000000" w:rsidR="00000000" w:rsidRPr="00000000">
        <w:rPr>
          <w:rtl w:val="0"/>
        </w:rPr>
      </w:r>
    </w:p>
    <w:p w:rsidR="00000000" w:rsidDel="00000000" w:rsidP="00000000" w:rsidRDefault="00000000" w:rsidRPr="00000000" w14:paraId="0000072F">
      <w:pPr>
        <w:pStyle w:val="Heading1"/>
        <w:numPr>
          <w:ilvl w:val="0"/>
          <w:numId w:val="19"/>
        </w:numPr>
        <w:tabs>
          <w:tab w:val="left" w:pos="3402"/>
        </w:tabs>
        <w:ind w:left="397" w:hanging="397"/>
        <w:rPr/>
      </w:pPr>
      <w:bookmarkStart w:colFirst="0" w:colLast="0" w:name="_3jtnz0s" w:id="112"/>
      <w:bookmarkEnd w:id="112"/>
      <w:r w:rsidDel="00000000" w:rsidR="00000000" w:rsidRPr="00000000">
        <w:rPr>
          <w:rtl w:val="0"/>
        </w:rPr>
        <w:t xml:space="preserve">ZESTAWIENIE POMIESZCZEŃ</w:t>
      </w:r>
    </w:p>
    <w:p w:rsidR="00000000" w:rsidDel="00000000" w:rsidP="00000000" w:rsidRDefault="00000000" w:rsidRPr="00000000" w14:paraId="00000730">
      <w:pPr>
        <w:rPr/>
      </w:pPr>
      <w:r w:rsidDel="00000000" w:rsidR="00000000" w:rsidRPr="00000000">
        <w:rPr>
          <w:rtl w:val="0"/>
        </w:rPr>
      </w:r>
    </w:p>
    <w:tbl>
      <w:tblPr>
        <w:tblStyle w:val="Table15"/>
        <w:tblW w:w="9195.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5"/>
        <w:gridCol w:w="1455"/>
        <w:gridCol w:w="3510"/>
        <w:gridCol w:w="1560"/>
        <w:gridCol w:w="2205"/>
        <w:tblGridChange w:id="0">
          <w:tblGrid>
            <w:gridCol w:w="465"/>
            <w:gridCol w:w="1455"/>
            <w:gridCol w:w="3510"/>
            <w:gridCol w:w="1560"/>
            <w:gridCol w:w="2205"/>
          </w:tblGrid>
        </w:tblGridChange>
      </w:tblGrid>
      <w:tr>
        <w:trPr>
          <w:trHeight w:val="675" w:hRule="atLeast"/>
        </w:trPr>
        <w:tc>
          <w:tcPr>
            <w:tcBorders>
              <w:top w:color="000000" w:space="0" w:sz="18" w:val="single"/>
              <w:left w:color="000000" w:space="0" w:sz="18" w:val="single"/>
              <w:bottom w:color="000000" w:space="0" w:sz="18" w:val="single"/>
              <w:right w:color="000000" w:space="0" w:sz="18" w:val="single"/>
            </w:tcBorders>
            <w:tcMar>
              <w:top w:w="40.0" w:type="dxa"/>
              <w:left w:w="40.0" w:type="dxa"/>
              <w:bottom w:w="40.0" w:type="dxa"/>
              <w:right w:w="40.0" w:type="dxa"/>
            </w:tcMar>
            <w:vAlign w:val="top"/>
          </w:tcPr>
          <w:p w:rsidR="00000000" w:rsidDel="00000000" w:rsidP="00000000" w:rsidRDefault="00000000" w:rsidRPr="00000000" w14:paraId="00000731">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L.P.</w:t>
            </w:r>
            <w:r w:rsidDel="00000000" w:rsidR="00000000" w:rsidRPr="00000000">
              <w:rPr>
                <w:rtl w:val="0"/>
              </w:rPr>
            </w:r>
          </w:p>
        </w:tc>
        <w:tc>
          <w:tcPr>
            <w:tcBorders>
              <w:top w:color="000000" w:space="0" w:sz="18" w:val="single"/>
              <w:left w:color="cccccc" w:space="0" w:sz="6" w:val="single"/>
              <w:bottom w:color="000000" w:space="0" w:sz="18" w:val="single"/>
              <w:right w:color="000000" w:space="0" w:sz="18" w:val="single"/>
            </w:tcBorders>
            <w:tcMar>
              <w:top w:w="40.0" w:type="dxa"/>
              <w:left w:w="40.0" w:type="dxa"/>
              <w:bottom w:w="40.0" w:type="dxa"/>
              <w:right w:w="40.0" w:type="dxa"/>
            </w:tcMar>
            <w:vAlign w:val="top"/>
          </w:tcPr>
          <w:p w:rsidR="00000000" w:rsidDel="00000000" w:rsidP="00000000" w:rsidRDefault="00000000" w:rsidRPr="00000000" w14:paraId="00000732">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NR. POM.</w:t>
            </w:r>
            <w:r w:rsidDel="00000000" w:rsidR="00000000" w:rsidRPr="00000000">
              <w:rPr>
                <w:rtl w:val="0"/>
              </w:rPr>
            </w:r>
          </w:p>
        </w:tc>
        <w:tc>
          <w:tcPr>
            <w:tcBorders>
              <w:top w:color="000000" w:space="0" w:sz="18" w:val="single"/>
              <w:left w:color="cccccc" w:space="0" w:sz="6" w:val="single"/>
              <w:bottom w:color="000000" w:space="0" w:sz="18" w:val="single"/>
              <w:right w:color="000000" w:space="0" w:sz="18" w:val="single"/>
            </w:tcBorders>
            <w:tcMar>
              <w:top w:w="40.0" w:type="dxa"/>
              <w:left w:w="40.0" w:type="dxa"/>
              <w:bottom w:w="40.0" w:type="dxa"/>
              <w:right w:w="40.0" w:type="dxa"/>
            </w:tcMar>
            <w:vAlign w:val="top"/>
          </w:tcPr>
          <w:p w:rsidR="00000000" w:rsidDel="00000000" w:rsidP="00000000" w:rsidRDefault="00000000" w:rsidRPr="00000000" w14:paraId="00000733">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NAZWA POMIESZCZENIA</w:t>
            </w:r>
            <w:r w:rsidDel="00000000" w:rsidR="00000000" w:rsidRPr="00000000">
              <w:rPr>
                <w:rtl w:val="0"/>
              </w:rPr>
            </w:r>
          </w:p>
        </w:tc>
        <w:tc>
          <w:tcPr>
            <w:tcBorders>
              <w:top w:color="000000" w:space="0" w:sz="18" w:val="single"/>
              <w:left w:color="cccccc" w:space="0" w:sz="6" w:val="single"/>
              <w:bottom w:color="000000" w:space="0" w:sz="18" w:val="single"/>
              <w:right w:color="000000" w:space="0" w:sz="18" w:val="single"/>
            </w:tcBorders>
            <w:tcMar>
              <w:top w:w="40.0" w:type="dxa"/>
              <w:left w:w="40.0" w:type="dxa"/>
              <w:bottom w:w="40.0" w:type="dxa"/>
              <w:right w:w="40.0" w:type="dxa"/>
            </w:tcMar>
            <w:vAlign w:val="top"/>
          </w:tcPr>
          <w:p w:rsidR="00000000" w:rsidDel="00000000" w:rsidP="00000000" w:rsidRDefault="00000000" w:rsidRPr="00000000" w14:paraId="00000734">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POW [m2]</w:t>
            </w:r>
            <w:r w:rsidDel="00000000" w:rsidR="00000000" w:rsidRPr="00000000">
              <w:rPr>
                <w:rtl w:val="0"/>
              </w:rPr>
            </w:r>
          </w:p>
        </w:tc>
        <w:tc>
          <w:tcPr>
            <w:tcBorders>
              <w:top w:color="000000" w:space="0" w:sz="18" w:val="single"/>
              <w:left w:color="cccccc" w:space="0" w:sz="6" w:val="single"/>
              <w:bottom w:color="000000" w:space="0" w:sz="18" w:val="single"/>
              <w:right w:color="000000" w:space="0" w:sz="18" w:val="single"/>
            </w:tcBorders>
            <w:tcMar>
              <w:top w:w="40.0" w:type="dxa"/>
              <w:left w:w="40.0" w:type="dxa"/>
              <w:bottom w:w="40.0" w:type="dxa"/>
              <w:right w:w="40.0" w:type="dxa"/>
            </w:tcMar>
            <w:vAlign w:val="top"/>
          </w:tcPr>
          <w:p w:rsidR="00000000" w:rsidDel="00000000" w:rsidP="00000000" w:rsidRDefault="00000000" w:rsidRPr="00000000" w14:paraId="00000735">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TYP POSADZKI</w:t>
            </w:r>
            <w:r w:rsidDel="00000000" w:rsidR="00000000" w:rsidRPr="00000000">
              <w:rPr>
                <w:rtl w:val="0"/>
              </w:rPr>
            </w:r>
          </w:p>
        </w:tc>
      </w:tr>
      <w:tr>
        <w:trPr>
          <w:trHeight w:val="31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6">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7">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8">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9">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A">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B">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C">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D">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KONDYGNACJA -1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E">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3F">
            <w:pPr>
              <w:widowControl w:val="0"/>
              <w:spacing w:line="276" w:lineRule="auto"/>
              <w:jc w:val="left"/>
              <w:rPr>
                <w:sz w:val="20"/>
                <w:szCs w:val="20"/>
              </w:rPr>
            </w:pP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0">
            <w:pPr>
              <w:widowControl w:val="0"/>
              <w:spacing w:line="276" w:lineRule="auto"/>
              <w:jc w:val="left"/>
              <w:rPr>
                <w:sz w:val="20"/>
                <w:szCs w:val="20"/>
              </w:rPr>
            </w:pPr>
            <w:r w:rsidDel="00000000" w:rsidR="00000000" w:rsidRPr="00000000">
              <w:rPr>
                <w:rFonts w:ascii="Calibri" w:cs="Calibri" w:eastAsia="Calibri" w:hAnsi="Calibri"/>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1">
            <w:pPr>
              <w:widowControl w:val="0"/>
              <w:spacing w:line="276" w:lineRule="auto"/>
              <w:jc w:val="left"/>
              <w:rPr>
                <w:sz w:val="20"/>
                <w:szCs w:val="20"/>
              </w:rPr>
            </w:pPr>
            <w:r w:rsidDel="00000000" w:rsidR="00000000" w:rsidRPr="00000000">
              <w:rPr>
                <w:rFonts w:ascii="Calibri" w:cs="Calibri" w:eastAsia="Calibri" w:hAnsi="Calibri"/>
                <w:rtl w:val="0"/>
              </w:rPr>
              <w:t xml:space="preserve">P1.01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2">
            <w:pPr>
              <w:widowControl w:val="0"/>
              <w:spacing w:line="276" w:lineRule="auto"/>
              <w:jc w:val="left"/>
              <w:rPr>
                <w:sz w:val="20"/>
                <w:szCs w:val="20"/>
              </w:rPr>
            </w:pPr>
            <w:r w:rsidDel="00000000" w:rsidR="00000000" w:rsidRPr="00000000">
              <w:rPr>
                <w:rFonts w:ascii="Calibri" w:cs="Calibri" w:eastAsia="Calibri" w:hAnsi="Calibri"/>
                <w:rtl w:val="0"/>
              </w:rPr>
              <w:t xml:space="preserve">POM. PORZĄDKOWE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3">
            <w:pPr>
              <w:widowControl w:val="0"/>
              <w:spacing w:line="276" w:lineRule="auto"/>
              <w:jc w:val="right"/>
              <w:rPr>
                <w:sz w:val="20"/>
                <w:szCs w:val="20"/>
              </w:rPr>
            </w:pPr>
            <w:r w:rsidDel="00000000" w:rsidR="00000000" w:rsidRPr="00000000">
              <w:rPr>
                <w:rFonts w:ascii="Calibri" w:cs="Calibri" w:eastAsia="Calibri" w:hAnsi="Calibri"/>
                <w:rtl w:val="0"/>
              </w:rPr>
              <w:t xml:space="preserve">8,97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4">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5">
            <w:pPr>
              <w:widowControl w:val="0"/>
              <w:spacing w:line="276" w:lineRule="auto"/>
              <w:jc w:val="left"/>
              <w:rPr>
                <w:sz w:val="20"/>
                <w:szCs w:val="20"/>
              </w:rPr>
            </w:pPr>
            <w:r w:rsidDel="00000000" w:rsidR="00000000" w:rsidRPr="00000000">
              <w:rPr>
                <w:rFonts w:ascii="Calibri" w:cs="Calibri" w:eastAsia="Calibri" w:hAnsi="Calibri"/>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6">
            <w:pPr>
              <w:widowControl w:val="0"/>
              <w:spacing w:line="276" w:lineRule="auto"/>
              <w:jc w:val="left"/>
              <w:rPr>
                <w:sz w:val="20"/>
                <w:szCs w:val="20"/>
              </w:rPr>
            </w:pPr>
            <w:r w:rsidDel="00000000" w:rsidR="00000000" w:rsidRPr="00000000">
              <w:rPr>
                <w:rFonts w:ascii="Calibri" w:cs="Calibri" w:eastAsia="Calibri" w:hAnsi="Calibri"/>
                <w:rtl w:val="0"/>
              </w:rPr>
              <w:t xml:space="preserve">P1.02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7">
            <w:pPr>
              <w:widowControl w:val="0"/>
              <w:spacing w:line="276" w:lineRule="auto"/>
              <w:jc w:val="left"/>
              <w:rPr>
                <w:sz w:val="20"/>
                <w:szCs w:val="20"/>
              </w:rPr>
            </w:pPr>
            <w:r w:rsidDel="00000000" w:rsidR="00000000" w:rsidRPr="00000000">
              <w:rPr>
                <w:rFonts w:ascii="Calibri" w:cs="Calibri" w:eastAsia="Calibri" w:hAnsi="Calibri"/>
                <w:rtl w:val="0"/>
              </w:rPr>
              <w:t xml:space="preserve">PRZYŁĄCZE WODY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8">
            <w:pPr>
              <w:widowControl w:val="0"/>
              <w:spacing w:line="276" w:lineRule="auto"/>
              <w:jc w:val="right"/>
              <w:rPr>
                <w:sz w:val="20"/>
                <w:szCs w:val="20"/>
              </w:rPr>
            </w:pPr>
            <w:r w:rsidDel="00000000" w:rsidR="00000000" w:rsidRPr="00000000">
              <w:rPr>
                <w:rFonts w:ascii="Calibri" w:cs="Calibri" w:eastAsia="Calibri" w:hAnsi="Calibri"/>
                <w:rtl w:val="0"/>
              </w:rPr>
              <w:t xml:space="preserve">7,25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9">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A">
            <w:pPr>
              <w:widowControl w:val="0"/>
              <w:spacing w:line="276" w:lineRule="auto"/>
              <w:jc w:val="left"/>
              <w:rPr>
                <w:sz w:val="20"/>
                <w:szCs w:val="20"/>
              </w:rPr>
            </w:pPr>
            <w:r w:rsidDel="00000000" w:rsidR="00000000" w:rsidRPr="00000000">
              <w:rPr>
                <w:rFonts w:ascii="Calibri" w:cs="Calibri" w:eastAsia="Calibri" w:hAnsi="Calibri"/>
                <w:rtl w:val="0"/>
              </w:rPr>
              <w:t xml:space="preserve">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B">
            <w:pPr>
              <w:widowControl w:val="0"/>
              <w:spacing w:line="276" w:lineRule="auto"/>
              <w:jc w:val="left"/>
              <w:rPr>
                <w:sz w:val="20"/>
                <w:szCs w:val="20"/>
              </w:rPr>
            </w:pPr>
            <w:r w:rsidDel="00000000" w:rsidR="00000000" w:rsidRPr="00000000">
              <w:rPr>
                <w:rFonts w:ascii="Calibri" w:cs="Calibri" w:eastAsia="Calibri" w:hAnsi="Calibri"/>
                <w:rtl w:val="0"/>
              </w:rPr>
              <w:t xml:space="preserve">P1.03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C">
            <w:pPr>
              <w:widowControl w:val="0"/>
              <w:spacing w:line="276" w:lineRule="auto"/>
              <w:jc w:val="left"/>
              <w:rPr>
                <w:sz w:val="20"/>
                <w:szCs w:val="20"/>
              </w:rPr>
            </w:pPr>
            <w:r w:rsidDel="00000000" w:rsidR="00000000" w:rsidRPr="00000000">
              <w:rPr>
                <w:rFonts w:ascii="Calibri" w:cs="Calibri" w:eastAsia="Calibri" w:hAnsi="Calibri"/>
                <w:rtl w:val="0"/>
              </w:rPr>
              <w:t xml:space="preserve">KOTŁOWNIA GAZOWA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D">
            <w:pPr>
              <w:widowControl w:val="0"/>
              <w:spacing w:line="276" w:lineRule="auto"/>
              <w:jc w:val="right"/>
              <w:rPr>
                <w:sz w:val="20"/>
                <w:szCs w:val="20"/>
              </w:rPr>
            </w:pPr>
            <w:r w:rsidDel="00000000" w:rsidR="00000000" w:rsidRPr="00000000">
              <w:rPr>
                <w:rFonts w:ascii="Calibri" w:cs="Calibri" w:eastAsia="Calibri" w:hAnsi="Calibri"/>
                <w:rtl w:val="0"/>
              </w:rPr>
              <w:t xml:space="preserve">8,27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E">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4F">
            <w:pPr>
              <w:widowControl w:val="0"/>
              <w:spacing w:line="276" w:lineRule="auto"/>
              <w:jc w:val="left"/>
              <w:rPr>
                <w:sz w:val="20"/>
                <w:szCs w:val="20"/>
              </w:rPr>
            </w:pPr>
            <w:r w:rsidDel="00000000" w:rsidR="00000000" w:rsidRPr="00000000">
              <w:rPr>
                <w:rFonts w:ascii="Calibri" w:cs="Calibri" w:eastAsia="Calibri" w:hAnsi="Calibri"/>
                <w:rtl w:val="0"/>
              </w:rPr>
              <w:t xml:space="preserve">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0">
            <w:pPr>
              <w:widowControl w:val="0"/>
              <w:spacing w:line="276" w:lineRule="auto"/>
              <w:jc w:val="left"/>
              <w:rPr>
                <w:sz w:val="20"/>
                <w:szCs w:val="20"/>
              </w:rPr>
            </w:pPr>
            <w:r w:rsidDel="00000000" w:rsidR="00000000" w:rsidRPr="00000000">
              <w:rPr>
                <w:rFonts w:ascii="Calibri" w:cs="Calibri" w:eastAsia="Calibri" w:hAnsi="Calibri"/>
                <w:rtl w:val="0"/>
              </w:rPr>
              <w:t xml:space="preserve">P1.04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1">
            <w:pPr>
              <w:widowControl w:val="0"/>
              <w:spacing w:line="276" w:lineRule="auto"/>
              <w:jc w:val="left"/>
              <w:rPr>
                <w:sz w:val="20"/>
                <w:szCs w:val="20"/>
              </w:rPr>
            </w:pPr>
            <w:r w:rsidDel="00000000" w:rsidR="00000000" w:rsidRPr="00000000">
              <w:rPr>
                <w:rFonts w:ascii="Calibri" w:cs="Calibri" w:eastAsia="Calibri" w:hAnsi="Calibri"/>
                <w:rtl w:val="0"/>
              </w:rPr>
              <w:t xml:space="preserve">POM. POMOCNICZE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2">
            <w:pPr>
              <w:widowControl w:val="0"/>
              <w:spacing w:line="276" w:lineRule="auto"/>
              <w:jc w:val="right"/>
              <w:rPr>
                <w:sz w:val="20"/>
                <w:szCs w:val="20"/>
              </w:rPr>
            </w:pPr>
            <w:r w:rsidDel="00000000" w:rsidR="00000000" w:rsidRPr="00000000">
              <w:rPr>
                <w:rFonts w:ascii="Calibri" w:cs="Calibri" w:eastAsia="Calibri" w:hAnsi="Calibri"/>
                <w:rtl w:val="0"/>
              </w:rPr>
              <w:t xml:space="preserve">26,21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3">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4">
            <w:pPr>
              <w:widowControl w:val="0"/>
              <w:spacing w:line="276" w:lineRule="auto"/>
              <w:jc w:val="left"/>
              <w:rPr>
                <w:sz w:val="20"/>
                <w:szCs w:val="20"/>
              </w:rPr>
            </w:pPr>
            <w:r w:rsidDel="00000000" w:rsidR="00000000" w:rsidRPr="00000000">
              <w:rPr>
                <w:rFonts w:ascii="Calibri" w:cs="Calibri" w:eastAsia="Calibri" w:hAnsi="Calibri"/>
                <w:rtl w:val="0"/>
              </w:rPr>
              <w:t xml:space="preserve">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5">
            <w:pPr>
              <w:widowControl w:val="0"/>
              <w:spacing w:line="276" w:lineRule="auto"/>
              <w:jc w:val="left"/>
              <w:rPr>
                <w:sz w:val="20"/>
                <w:szCs w:val="20"/>
              </w:rPr>
            </w:pPr>
            <w:r w:rsidDel="00000000" w:rsidR="00000000" w:rsidRPr="00000000">
              <w:rPr>
                <w:rFonts w:ascii="Calibri" w:cs="Calibri" w:eastAsia="Calibri" w:hAnsi="Calibri"/>
                <w:rtl w:val="0"/>
              </w:rPr>
              <w:t xml:space="preserve">P1.05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6">
            <w:pPr>
              <w:widowControl w:val="0"/>
              <w:spacing w:line="276" w:lineRule="auto"/>
              <w:jc w:val="left"/>
              <w:rPr>
                <w:sz w:val="20"/>
                <w:szCs w:val="20"/>
              </w:rPr>
            </w:pPr>
            <w:r w:rsidDel="00000000" w:rsidR="00000000" w:rsidRPr="00000000">
              <w:rPr>
                <w:rFonts w:ascii="Calibri" w:cs="Calibri" w:eastAsia="Calibri" w:hAnsi="Calibri"/>
                <w:rtl w:val="0"/>
              </w:rPr>
              <w:t xml:space="preserve">POM. POMOCNICZE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7">
            <w:pPr>
              <w:widowControl w:val="0"/>
              <w:spacing w:line="276" w:lineRule="auto"/>
              <w:jc w:val="right"/>
              <w:rPr>
                <w:sz w:val="20"/>
                <w:szCs w:val="20"/>
              </w:rPr>
            </w:pPr>
            <w:r w:rsidDel="00000000" w:rsidR="00000000" w:rsidRPr="00000000">
              <w:rPr>
                <w:rFonts w:ascii="Calibri" w:cs="Calibri" w:eastAsia="Calibri" w:hAnsi="Calibri"/>
                <w:rtl w:val="0"/>
              </w:rPr>
              <w:t xml:space="preserve">22,13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8">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9">
            <w:pPr>
              <w:widowControl w:val="0"/>
              <w:spacing w:line="276" w:lineRule="auto"/>
              <w:jc w:val="left"/>
              <w:rPr>
                <w:sz w:val="20"/>
                <w:szCs w:val="20"/>
              </w:rPr>
            </w:pPr>
            <w:r w:rsidDel="00000000" w:rsidR="00000000" w:rsidRPr="00000000">
              <w:rPr>
                <w:rFonts w:ascii="Calibri" w:cs="Calibri" w:eastAsia="Calibri" w:hAnsi="Calibri"/>
                <w:rtl w:val="0"/>
              </w:rPr>
              <w:t xml:space="preserve">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A">
            <w:pPr>
              <w:widowControl w:val="0"/>
              <w:spacing w:line="276" w:lineRule="auto"/>
              <w:jc w:val="left"/>
              <w:rPr>
                <w:sz w:val="20"/>
                <w:szCs w:val="20"/>
              </w:rPr>
            </w:pPr>
            <w:r w:rsidDel="00000000" w:rsidR="00000000" w:rsidRPr="00000000">
              <w:rPr>
                <w:rFonts w:ascii="Calibri" w:cs="Calibri" w:eastAsia="Calibri" w:hAnsi="Calibri"/>
                <w:rtl w:val="0"/>
              </w:rPr>
              <w:t xml:space="preserve">P1.06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B">
            <w:pPr>
              <w:widowControl w:val="0"/>
              <w:spacing w:line="276" w:lineRule="auto"/>
              <w:jc w:val="left"/>
              <w:rPr>
                <w:sz w:val="20"/>
                <w:szCs w:val="20"/>
              </w:rPr>
            </w:pPr>
            <w:r w:rsidDel="00000000" w:rsidR="00000000" w:rsidRPr="00000000">
              <w:rPr>
                <w:rFonts w:ascii="Calibri" w:cs="Calibri" w:eastAsia="Calibri" w:hAnsi="Calibri"/>
                <w:rtl w:val="0"/>
              </w:rPr>
              <w:t xml:space="preserve">PRZEDSIONEK</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C">
            <w:pPr>
              <w:widowControl w:val="0"/>
              <w:spacing w:line="276" w:lineRule="auto"/>
              <w:jc w:val="right"/>
              <w:rPr>
                <w:sz w:val="20"/>
                <w:szCs w:val="20"/>
              </w:rPr>
            </w:pPr>
            <w:r w:rsidDel="00000000" w:rsidR="00000000" w:rsidRPr="00000000">
              <w:rPr>
                <w:rFonts w:ascii="Calibri" w:cs="Calibri" w:eastAsia="Calibri" w:hAnsi="Calibri"/>
                <w:rtl w:val="0"/>
              </w:rPr>
              <w:t xml:space="preserve">2,46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D">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E">
            <w:pPr>
              <w:widowControl w:val="0"/>
              <w:spacing w:line="276" w:lineRule="auto"/>
              <w:jc w:val="left"/>
              <w:rPr>
                <w:sz w:val="20"/>
                <w:szCs w:val="20"/>
              </w:rPr>
            </w:pPr>
            <w:r w:rsidDel="00000000" w:rsidR="00000000" w:rsidRPr="00000000">
              <w:rPr>
                <w:rFonts w:ascii="Calibri" w:cs="Calibri" w:eastAsia="Calibri" w:hAnsi="Calibri"/>
                <w:rtl w:val="0"/>
              </w:rPr>
              <w:t xml:space="preserve">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5F">
            <w:pPr>
              <w:widowControl w:val="0"/>
              <w:spacing w:line="276" w:lineRule="auto"/>
              <w:jc w:val="left"/>
              <w:rPr>
                <w:sz w:val="20"/>
                <w:szCs w:val="20"/>
              </w:rPr>
            </w:pPr>
            <w:r w:rsidDel="00000000" w:rsidR="00000000" w:rsidRPr="00000000">
              <w:rPr>
                <w:rFonts w:ascii="Calibri" w:cs="Calibri" w:eastAsia="Calibri" w:hAnsi="Calibri"/>
                <w:rtl w:val="0"/>
              </w:rPr>
              <w:t xml:space="preserve">P1.07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0">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1">
            <w:pPr>
              <w:widowControl w:val="0"/>
              <w:spacing w:line="276" w:lineRule="auto"/>
              <w:jc w:val="right"/>
              <w:rPr>
                <w:sz w:val="20"/>
                <w:szCs w:val="20"/>
              </w:rPr>
            </w:pPr>
            <w:r w:rsidDel="00000000" w:rsidR="00000000" w:rsidRPr="00000000">
              <w:rPr>
                <w:rFonts w:ascii="Calibri" w:cs="Calibri" w:eastAsia="Calibri" w:hAnsi="Calibri"/>
                <w:rtl w:val="0"/>
              </w:rPr>
              <w:t xml:space="preserve">8,14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2">
            <w:pPr>
              <w:widowControl w:val="0"/>
              <w:spacing w:line="276" w:lineRule="auto"/>
              <w:jc w:val="left"/>
              <w:rPr>
                <w:sz w:val="20"/>
                <w:szCs w:val="20"/>
              </w:rPr>
            </w:pPr>
            <w:r w:rsidDel="00000000" w:rsidR="00000000" w:rsidRPr="00000000">
              <w:rPr>
                <w:rFonts w:ascii="Calibri" w:cs="Calibri" w:eastAsia="Calibri" w:hAnsi="Calibri"/>
                <w:rtl w:val="0"/>
              </w:rPr>
              <w:t xml:space="preserve">GRES / LASTRYKO</w:t>
            </w:r>
            <w:r w:rsidDel="00000000" w:rsidR="00000000" w:rsidRPr="00000000">
              <w:rPr>
                <w:rtl w:val="0"/>
              </w:rPr>
            </w:r>
          </w:p>
        </w:tc>
      </w:tr>
      <w:tr>
        <w:trPr>
          <w:trHeight w:val="345"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3">
            <w:pPr>
              <w:widowControl w:val="0"/>
              <w:spacing w:line="276" w:lineRule="auto"/>
              <w:jc w:val="left"/>
              <w:rPr>
                <w:sz w:val="20"/>
                <w:szCs w:val="20"/>
              </w:rPr>
            </w:pPr>
            <w:r w:rsidDel="00000000" w:rsidR="00000000" w:rsidRPr="00000000">
              <w:rPr>
                <w:rFonts w:ascii="Calibri" w:cs="Calibri" w:eastAsia="Calibri" w:hAnsi="Calibri"/>
                <w:rtl w:val="0"/>
              </w:rPr>
              <w:t xml:space="preserve">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4">
            <w:pPr>
              <w:widowControl w:val="0"/>
              <w:spacing w:line="276" w:lineRule="auto"/>
              <w:jc w:val="left"/>
              <w:rPr>
                <w:sz w:val="20"/>
                <w:szCs w:val="20"/>
              </w:rPr>
            </w:pPr>
            <w:r w:rsidDel="00000000" w:rsidR="00000000" w:rsidRPr="00000000">
              <w:rPr>
                <w:rFonts w:ascii="Calibri" w:cs="Calibri" w:eastAsia="Calibri" w:hAnsi="Calibri"/>
                <w:rtl w:val="0"/>
              </w:rPr>
              <w:t xml:space="preserve">P1.08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5">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6">
            <w:pPr>
              <w:widowControl w:val="0"/>
              <w:spacing w:line="276" w:lineRule="auto"/>
              <w:jc w:val="right"/>
              <w:rPr>
                <w:sz w:val="20"/>
                <w:szCs w:val="20"/>
              </w:rPr>
            </w:pPr>
            <w:r w:rsidDel="00000000" w:rsidR="00000000" w:rsidRPr="00000000">
              <w:rPr>
                <w:rFonts w:ascii="Calibri" w:cs="Calibri" w:eastAsia="Calibri" w:hAnsi="Calibri"/>
                <w:rtl w:val="0"/>
              </w:rPr>
              <w:t xml:space="preserve">11,89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7">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8">
            <w:pPr>
              <w:widowControl w:val="0"/>
              <w:spacing w:line="276" w:lineRule="auto"/>
              <w:jc w:val="left"/>
              <w:rPr>
                <w:sz w:val="20"/>
                <w:szCs w:val="20"/>
              </w:rPr>
            </w:pPr>
            <w:r w:rsidDel="00000000" w:rsidR="00000000" w:rsidRPr="00000000">
              <w:rPr>
                <w:rFonts w:ascii="Calibri" w:cs="Calibri" w:eastAsia="Calibri" w:hAnsi="Calibri"/>
                <w:rtl w:val="0"/>
              </w:rPr>
              <w:t xml:space="preserve">9</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9">
            <w:pPr>
              <w:widowControl w:val="0"/>
              <w:spacing w:line="276" w:lineRule="auto"/>
              <w:jc w:val="left"/>
              <w:rPr>
                <w:sz w:val="20"/>
                <w:szCs w:val="20"/>
              </w:rPr>
            </w:pPr>
            <w:r w:rsidDel="00000000" w:rsidR="00000000" w:rsidRPr="00000000">
              <w:rPr>
                <w:rFonts w:ascii="Calibri" w:cs="Calibri" w:eastAsia="Calibri" w:hAnsi="Calibri"/>
                <w:rtl w:val="0"/>
              </w:rPr>
              <w:t xml:space="preserve">P1.09</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A">
            <w:pPr>
              <w:widowControl w:val="0"/>
              <w:spacing w:line="276" w:lineRule="auto"/>
              <w:jc w:val="left"/>
              <w:rPr>
                <w:sz w:val="20"/>
                <w:szCs w:val="20"/>
              </w:rPr>
            </w:pPr>
            <w:r w:rsidDel="00000000" w:rsidR="00000000" w:rsidRPr="00000000">
              <w:rPr>
                <w:rFonts w:ascii="Calibri" w:cs="Calibri" w:eastAsia="Calibri" w:hAnsi="Calibri"/>
                <w:rtl w:val="0"/>
              </w:rPr>
              <w:t xml:space="preserve">MOP</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B">
            <w:pPr>
              <w:widowControl w:val="0"/>
              <w:spacing w:line="276" w:lineRule="auto"/>
              <w:jc w:val="right"/>
              <w:rPr>
                <w:sz w:val="20"/>
                <w:szCs w:val="20"/>
              </w:rPr>
            </w:pPr>
            <w:r w:rsidDel="00000000" w:rsidR="00000000" w:rsidRPr="00000000">
              <w:rPr>
                <w:rFonts w:ascii="Calibri" w:cs="Calibri" w:eastAsia="Calibri" w:hAnsi="Calibri"/>
                <w:rtl w:val="0"/>
              </w:rPr>
              <w:t xml:space="preserve">3,44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76C">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90" w:hRule="atLeast"/>
        </w:trPr>
        <w:tc>
          <w:tcPr>
            <w:tcBorders>
              <w:top w:color="cccccc" w:space="0" w:sz="6" w:val="single"/>
              <w:left w:color="000000"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76D">
            <w:pPr>
              <w:widowControl w:val="0"/>
              <w:spacing w:line="276" w:lineRule="auto"/>
              <w:jc w:val="left"/>
              <w:rPr>
                <w:sz w:val="20"/>
                <w:szCs w:val="20"/>
              </w:rPr>
            </w:pPr>
            <w:r w:rsidDel="00000000" w:rsidR="00000000" w:rsidRPr="00000000">
              <w:rPr>
                <w:rtl w:val="0"/>
              </w:rPr>
            </w:r>
          </w:p>
        </w:tc>
        <w:tc>
          <w:tcPr>
            <w:gridSpan w:val="2"/>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76E">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POW. UŻYTKOWA KONDYGNACJI</w:t>
            </w: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770">
            <w:pPr>
              <w:widowControl w:val="0"/>
              <w:spacing w:line="276" w:lineRule="auto"/>
              <w:jc w:val="right"/>
              <w:rPr>
                <w:sz w:val="20"/>
                <w:szCs w:val="20"/>
              </w:rPr>
            </w:pPr>
            <w:r w:rsidDel="00000000" w:rsidR="00000000" w:rsidRPr="00000000">
              <w:rPr>
                <w:rFonts w:ascii="Calibri" w:cs="Calibri" w:eastAsia="Calibri" w:hAnsi="Calibri"/>
                <w:b w:val="1"/>
                <w:sz w:val="24"/>
                <w:szCs w:val="24"/>
                <w:rtl w:val="0"/>
              </w:rPr>
              <w:t xml:space="preserve">98,76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1">
            <w:pPr>
              <w:widowControl w:val="0"/>
              <w:spacing w:line="276" w:lineRule="auto"/>
              <w:jc w:val="left"/>
              <w:rPr>
                <w:sz w:val="20"/>
                <w:szCs w:val="20"/>
              </w:rPr>
            </w:pPr>
            <w:r w:rsidDel="00000000" w:rsidR="00000000" w:rsidRPr="00000000">
              <w:rPr>
                <w:rtl w:val="0"/>
              </w:rPr>
            </w:r>
          </w:p>
        </w:tc>
      </w:tr>
      <w:tr>
        <w:trPr>
          <w:trHeight w:val="3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2">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3">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4">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5">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6">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7">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8">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9">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KONDYGNACJA 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A">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B">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C">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D">
            <w:pPr>
              <w:widowControl w:val="0"/>
              <w:spacing w:line="276" w:lineRule="auto"/>
              <w:jc w:val="left"/>
              <w:rPr>
                <w:sz w:val="20"/>
                <w:szCs w:val="20"/>
              </w:rPr>
            </w:pPr>
            <w:r w:rsidDel="00000000" w:rsidR="00000000" w:rsidRPr="00000000">
              <w:rPr>
                <w:rFonts w:ascii="Calibri" w:cs="Calibri" w:eastAsia="Calibri" w:hAnsi="Calibri"/>
                <w:rtl w:val="0"/>
              </w:rPr>
              <w:t xml:space="preserve">0.01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E">
            <w:pPr>
              <w:widowControl w:val="0"/>
              <w:spacing w:line="276" w:lineRule="auto"/>
              <w:jc w:val="left"/>
              <w:rPr>
                <w:sz w:val="20"/>
                <w:szCs w:val="20"/>
              </w:rPr>
            </w:pPr>
            <w:r w:rsidDel="00000000" w:rsidR="00000000" w:rsidRPr="00000000">
              <w:rPr>
                <w:rFonts w:ascii="Calibri" w:cs="Calibri" w:eastAsia="Calibri" w:hAnsi="Calibri"/>
                <w:rtl w:val="0"/>
              </w:rPr>
              <w:t xml:space="preserve">POM. SOCJALNE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7F">
            <w:pPr>
              <w:widowControl w:val="0"/>
              <w:spacing w:line="276" w:lineRule="auto"/>
              <w:jc w:val="right"/>
              <w:rPr>
                <w:sz w:val="20"/>
                <w:szCs w:val="20"/>
              </w:rPr>
            </w:pPr>
            <w:r w:rsidDel="00000000" w:rsidR="00000000" w:rsidRPr="00000000">
              <w:rPr>
                <w:rFonts w:ascii="Calibri" w:cs="Calibri" w:eastAsia="Calibri" w:hAnsi="Calibri"/>
                <w:rtl w:val="0"/>
              </w:rPr>
              <w:t xml:space="preserve">15,02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0">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1">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2">
            <w:pPr>
              <w:widowControl w:val="0"/>
              <w:spacing w:line="276" w:lineRule="auto"/>
              <w:jc w:val="left"/>
              <w:rPr>
                <w:sz w:val="20"/>
                <w:szCs w:val="20"/>
              </w:rPr>
            </w:pPr>
            <w:r w:rsidDel="00000000" w:rsidR="00000000" w:rsidRPr="00000000">
              <w:rPr>
                <w:rFonts w:ascii="Calibri" w:cs="Calibri" w:eastAsia="Calibri" w:hAnsi="Calibri"/>
                <w:rtl w:val="0"/>
              </w:rPr>
              <w:t xml:space="preserve">0.02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3">
            <w:pPr>
              <w:widowControl w:val="0"/>
              <w:spacing w:line="276" w:lineRule="auto"/>
              <w:jc w:val="left"/>
              <w:rPr>
                <w:sz w:val="20"/>
                <w:szCs w:val="20"/>
              </w:rPr>
            </w:pPr>
            <w:r w:rsidDel="00000000" w:rsidR="00000000" w:rsidRPr="00000000">
              <w:rPr>
                <w:rFonts w:ascii="Calibri" w:cs="Calibri" w:eastAsia="Calibri" w:hAnsi="Calibri"/>
                <w:rtl w:val="0"/>
              </w:rPr>
              <w:t xml:space="preserve">POM. BIUROWE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4">
            <w:pPr>
              <w:widowControl w:val="0"/>
              <w:spacing w:line="276" w:lineRule="auto"/>
              <w:jc w:val="right"/>
              <w:rPr>
                <w:sz w:val="20"/>
                <w:szCs w:val="20"/>
              </w:rPr>
            </w:pPr>
            <w:r w:rsidDel="00000000" w:rsidR="00000000" w:rsidRPr="00000000">
              <w:rPr>
                <w:rFonts w:ascii="Calibri" w:cs="Calibri" w:eastAsia="Calibri" w:hAnsi="Calibri"/>
                <w:rtl w:val="0"/>
              </w:rPr>
              <w:t xml:space="preserve">9,05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5">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6">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7">
            <w:pPr>
              <w:widowControl w:val="0"/>
              <w:spacing w:line="276" w:lineRule="auto"/>
              <w:jc w:val="left"/>
              <w:rPr>
                <w:sz w:val="20"/>
                <w:szCs w:val="20"/>
              </w:rPr>
            </w:pPr>
            <w:r w:rsidDel="00000000" w:rsidR="00000000" w:rsidRPr="00000000">
              <w:rPr>
                <w:rFonts w:ascii="Calibri" w:cs="Calibri" w:eastAsia="Calibri" w:hAnsi="Calibri"/>
                <w:rtl w:val="0"/>
              </w:rPr>
              <w:t xml:space="preserve">0.03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8">
            <w:pPr>
              <w:widowControl w:val="0"/>
              <w:spacing w:line="276" w:lineRule="auto"/>
              <w:jc w:val="left"/>
              <w:rPr>
                <w:sz w:val="20"/>
                <w:szCs w:val="20"/>
              </w:rPr>
            </w:pPr>
            <w:r w:rsidDel="00000000" w:rsidR="00000000" w:rsidRPr="00000000">
              <w:rPr>
                <w:rFonts w:ascii="Calibri" w:cs="Calibri" w:eastAsia="Calibri" w:hAnsi="Calibri"/>
                <w:rtl w:val="0"/>
              </w:rPr>
              <w:t xml:space="preserve">POM. BIUROWE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9">
            <w:pPr>
              <w:widowControl w:val="0"/>
              <w:spacing w:line="276" w:lineRule="auto"/>
              <w:jc w:val="right"/>
              <w:rPr>
                <w:sz w:val="20"/>
                <w:szCs w:val="20"/>
              </w:rPr>
            </w:pPr>
            <w:r w:rsidDel="00000000" w:rsidR="00000000" w:rsidRPr="00000000">
              <w:rPr>
                <w:rFonts w:ascii="Calibri" w:cs="Calibri" w:eastAsia="Calibri" w:hAnsi="Calibri"/>
                <w:rtl w:val="0"/>
              </w:rPr>
              <w:t xml:space="preserve">8,83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A">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B">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C">
            <w:pPr>
              <w:widowControl w:val="0"/>
              <w:spacing w:line="276" w:lineRule="auto"/>
              <w:jc w:val="left"/>
              <w:rPr>
                <w:sz w:val="20"/>
                <w:szCs w:val="20"/>
              </w:rPr>
            </w:pPr>
            <w:r w:rsidDel="00000000" w:rsidR="00000000" w:rsidRPr="00000000">
              <w:rPr>
                <w:rFonts w:ascii="Calibri" w:cs="Calibri" w:eastAsia="Calibri" w:hAnsi="Calibri"/>
                <w:rtl w:val="0"/>
              </w:rPr>
              <w:t xml:space="preserve">0.04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D">
            <w:pPr>
              <w:widowControl w:val="0"/>
              <w:spacing w:line="276" w:lineRule="auto"/>
              <w:jc w:val="left"/>
              <w:rPr>
                <w:sz w:val="20"/>
                <w:szCs w:val="20"/>
              </w:rPr>
            </w:pPr>
            <w:r w:rsidDel="00000000" w:rsidR="00000000" w:rsidRPr="00000000">
              <w:rPr>
                <w:rFonts w:ascii="Calibri" w:cs="Calibri" w:eastAsia="Calibri" w:hAnsi="Calibri"/>
                <w:rtl w:val="0"/>
              </w:rPr>
              <w:t xml:space="preserve">BRIEFING</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E">
            <w:pPr>
              <w:widowControl w:val="0"/>
              <w:spacing w:line="276" w:lineRule="auto"/>
              <w:jc w:val="right"/>
              <w:rPr>
                <w:sz w:val="20"/>
                <w:szCs w:val="20"/>
              </w:rPr>
            </w:pPr>
            <w:r w:rsidDel="00000000" w:rsidR="00000000" w:rsidRPr="00000000">
              <w:rPr>
                <w:rFonts w:ascii="Calibri" w:cs="Calibri" w:eastAsia="Calibri" w:hAnsi="Calibri"/>
                <w:rtl w:val="0"/>
              </w:rPr>
              <w:t xml:space="preserve">24,44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8F">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6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0">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1">
            <w:pPr>
              <w:widowControl w:val="0"/>
              <w:spacing w:line="276" w:lineRule="auto"/>
              <w:jc w:val="left"/>
              <w:rPr>
                <w:sz w:val="20"/>
                <w:szCs w:val="20"/>
              </w:rPr>
            </w:pPr>
            <w:r w:rsidDel="00000000" w:rsidR="00000000" w:rsidRPr="00000000">
              <w:rPr>
                <w:rFonts w:ascii="Calibri" w:cs="Calibri" w:eastAsia="Calibri" w:hAnsi="Calibri"/>
                <w:rtl w:val="0"/>
              </w:rPr>
              <w:t xml:space="preserve">0.05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2">
            <w:pPr>
              <w:widowControl w:val="0"/>
              <w:spacing w:line="276" w:lineRule="auto"/>
              <w:jc w:val="left"/>
              <w:rPr>
                <w:sz w:val="20"/>
                <w:szCs w:val="20"/>
              </w:rPr>
            </w:pPr>
            <w:r w:rsidDel="00000000" w:rsidR="00000000" w:rsidRPr="00000000">
              <w:rPr>
                <w:rFonts w:ascii="Calibri" w:cs="Calibri" w:eastAsia="Calibri" w:hAnsi="Calibri"/>
                <w:rtl w:val="0"/>
              </w:rPr>
              <w:t xml:space="preserve">SALA KONFERENCYJNA / SALA ODPRAW</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3">
            <w:pPr>
              <w:widowControl w:val="0"/>
              <w:spacing w:line="276" w:lineRule="auto"/>
              <w:jc w:val="right"/>
              <w:rPr>
                <w:sz w:val="20"/>
                <w:szCs w:val="20"/>
              </w:rPr>
            </w:pPr>
            <w:r w:rsidDel="00000000" w:rsidR="00000000" w:rsidRPr="00000000">
              <w:rPr>
                <w:rFonts w:ascii="Calibri" w:cs="Calibri" w:eastAsia="Calibri" w:hAnsi="Calibri"/>
                <w:rtl w:val="0"/>
              </w:rPr>
              <w:t xml:space="preserve">37,54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4">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5">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6">
            <w:pPr>
              <w:widowControl w:val="0"/>
              <w:spacing w:line="276" w:lineRule="auto"/>
              <w:jc w:val="left"/>
              <w:rPr>
                <w:sz w:val="20"/>
                <w:szCs w:val="20"/>
              </w:rPr>
            </w:pPr>
            <w:r w:rsidDel="00000000" w:rsidR="00000000" w:rsidRPr="00000000">
              <w:rPr>
                <w:rFonts w:ascii="Calibri" w:cs="Calibri" w:eastAsia="Calibri" w:hAnsi="Calibri"/>
                <w:rtl w:val="0"/>
              </w:rPr>
              <w:t xml:space="preserve">0.06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7">
            <w:pPr>
              <w:widowControl w:val="0"/>
              <w:spacing w:line="276" w:lineRule="auto"/>
              <w:jc w:val="left"/>
              <w:rPr>
                <w:sz w:val="20"/>
                <w:szCs w:val="20"/>
              </w:rPr>
            </w:pPr>
            <w:r w:rsidDel="00000000" w:rsidR="00000000" w:rsidRPr="00000000">
              <w:rPr>
                <w:rFonts w:ascii="Calibri" w:cs="Calibri" w:eastAsia="Calibri" w:hAnsi="Calibri"/>
                <w:rtl w:val="0"/>
              </w:rPr>
              <w:t xml:space="preserve">WC OS NIEPEŁNOSPRAWNYCH</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8">
            <w:pPr>
              <w:widowControl w:val="0"/>
              <w:spacing w:line="276" w:lineRule="auto"/>
              <w:jc w:val="right"/>
              <w:rPr>
                <w:sz w:val="20"/>
                <w:szCs w:val="20"/>
              </w:rPr>
            </w:pPr>
            <w:r w:rsidDel="00000000" w:rsidR="00000000" w:rsidRPr="00000000">
              <w:rPr>
                <w:rFonts w:ascii="Calibri" w:cs="Calibri" w:eastAsia="Calibri" w:hAnsi="Calibri"/>
                <w:rtl w:val="0"/>
              </w:rPr>
              <w:t xml:space="preserve">5,94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9">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A">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B">
            <w:pPr>
              <w:widowControl w:val="0"/>
              <w:spacing w:line="276" w:lineRule="auto"/>
              <w:jc w:val="left"/>
              <w:rPr>
                <w:sz w:val="20"/>
                <w:szCs w:val="20"/>
              </w:rPr>
            </w:pPr>
            <w:r w:rsidDel="00000000" w:rsidR="00000000" w:rsidRPr="00000000">
              <w:rPr>
                <w:rFonts w:ascii="Calibri" w:cs="Calibri" w:eastAsia="Calibri" w:hAnsi="Calibri"/>
                <w:rtl w:val="0"/>
              </w:rPr>
              <w:t xml:space="preserve">0.07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C">
            <w:pPr>
              <w:widowControl w:val="0"/>
              <w:spacing w:line="276" w:lineRule="auto"/>
              <w:jc w:val="left"/>
              <w:rPr>
                <w:sz w:val="20"/>
                <w:szCs w:val="20"/>
              </w:rPr>
            </w:pPr>
            <w:r w:rsidDel="00000000" w:rsidR="00000000" w:rsidRPr="00000000">
              <w:rPr>
                <w:rFonts w:ascii="Calibri" w:cs="Calibri" w:eastAsia="Calibri" w:hAnsi="Calibri"/>
                <w:rtl w:val="0"/>
              </w:rPr>
              <w:t xml:space="preserve">WC MĘSKI</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D">
            <w:pPr>
              <w:widowControl w:val="0"/>
              <w:spacing w:line="276" w:lineRule="auto"/>
              <w:jc w:val="right"/>
              <w:rPr>
                <w:sz w:val="20"/>
                <w:szCs w:val="20"/>
              </w:rPr>
            </w:pPr>
            <w:r w:rsidDel="00000000" w:rsidR="00000000" w:rsidRPr="00000000">
              <w:rPr>
                <w:rFonts w:ascii="Calibri" w:cs="Calibri" w:eastAsia="Calibri" w:hAnsi="Calibri"/>
                <w:rtl w:val="0"/>
              </w:rPr>
              <w:t xml:space="preserve">5,07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E">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9F">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0">
            <w:pPr>
              <w:widowControl w:val="0"/>
              <w:spacing w:line="276" w:lineRule="auto"/>
              <w:jc w:val="left"/>
              <w:rPr>
                <w:sz w:val="20"/>
                <w:szCs w:val="20"/>
              </w:rPr>
            </w:pPr>
            <w:r w:rsidDel="00000000" w:rsidR="00000000" w:rsidRPr="00000000">
              <w:rPr>
                <w:rFonts w:ascii="Calibri" w:cs="Calibri" w:eastAsia="Calibri" w:hAnsi="Calibri"/>
                <w:rtl w:val="0"/>
              </w:rPr>
              <w:t xml:space="preserve">0.08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1">
            <w:pPr>
              <w:widowControl w:val="0"/>
              <w:spacing w:line="276" w:lineRule="auto"/>
              <w:jc w:val="left"/>
              <w:rPr>
                <w:sz w:val="20"/>
                <w:szCs w:val="20"/>
              </w:rPr>
            </w:pPr>
            <w:r w:rsidDel="00000000" w:rsidR="00000000" w:rsidRPr="00000000">
              <w:rPr>
                <w:rFonts w:ascii="Calibri" w:cs="Calibri" w:eastAsia="Calibri" w:hAnsi="Calibri"/>
                <w:rtl w:val="0"/>
              </w:rPr>
              <w:t xml:space="preserve">WC DAMSKI</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2">
            <w:pPr>
              <w:widowControl w:val="0"/>
              <w:spacing w:line="276" w:lineRule="auto"/>
              <w:jc w:val="right"/>
              <w:rPr>
                <w:sz w:val="20"/>
                <w:szCs w:val="20"/>
              </w:rPr>
            </w:pPr>
            <w:r w:rsidDel="00000000" w:rsidR="00000000" w:rsidRPr="00000000">
              <w:rPr>
                <w:rFonts w:ascii="Calibri" w:cs="Calibri" w:eastAsia="Calibri" w:hAnsi="Calibri"/>
                <w:rtl w:val="0"/>
              </w:rPr>
              <w:t xml:space="preserve">4,71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3">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4">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5">
            <w:pPr>
              <w:widowControl w:val="0"/>
              <w:spacing w:line="276" w:lineRule="auto"/>
              <w:jc w:val="left"/>
              <w:rPr>
                <w:sz w:val="20"/>
                <w:szCs w:val="20"/>
              </w:rPr>
            </w:pPr>
            <w:r w:rsidDel="00000000" w:rsidR="00000000" w:rsidRPr="00000000">
              <w:rPr>
                <w:rFonts w:ascii="Calibri" w:cs="Calibri" w:eastAsia="Calibri" w:hAnsi="Calibri"/>
                <w:rtl w:val="0"/>
              </w:rPr>
              <w:t xml:space="preserve">0.09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6">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7">
            <w:pPr>
              <w:widowControl w:val="0"/>
              <w:spacing w:line="276" w:lineRule="auto"/>
              <w:jc w:val="right"/>
              <w:rPr>
                <w:sz w:val="20"/>
                <w:szCs w:val="20"/>
              </w:rPr>
            </w:pPr>
            <w:r w:rsidDel="00000000" w:rsidR="00000000" w:rsidRPr="00000000">
              <w:rPr>
                <w:rFonts w:ascii="Calibri" w:cs="Calibri" w:eastAsia="Calibri" w:hAnsi="Calibri"/>
                <w:rtl w:val="0"/>
              </w:rPr>
              <w:t xml:space="preserve">8,57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8">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9">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A">
            <w:pPr>
              <w:widowControl w:val="0"/>
              <w:spacing w:line="276" w:lineRule="auto"/>
              <w:jc w:val="left"/>
              <w:rPr>
                <w:sz w:val="20"/>
                <w:szCs w:val="20"/>
              </w:rPr>
            </w:pPr>
            <w:r w:rsidDel="00000000" w:rsidR="00000000" w:rsidRPr="00000000">
              <w:rPr>
                <w:rFonts w:ascii="Calibri" w:cs="Calibri" w:eastAsia="Calibri" w:hAnsi="Calibri"/>
                <w:rtl w:val="0"/>
              </w:rPr>
              <w:t xml:space="preserve">0.10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B">
            <w:pPr>
              <w:widowControl w:val="0"/>
              <w:spacing w:line="276" w:lineRule="auto"/>
              <w:jc w:val="left"/>
              <w:rPr>
                <w:sz w:val="20"/>
                <w:szCs w:val="20"/>
              </w:rPr>
            </w:pPr>
            <w:r w:rsidDel="00000000" w:rsidR="00000000" w:rsidRPr="00000000">
              <w:rPr>
                <w:rFonts w:ascii="Calibri" w:cs="Calibri" w:eastAsia="Calibri" w:hAnsi="Calibri"/>
                <w:rtl w:val="0"/>
              </w:rPr>
              <w:t xml:space="preserve">PRZEDSIONEK</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C">
            <w:pPr>
              <w:widowControl w:val="0"/>
              <w:spacing w:line="276" w:lineRule="auto"/>
              <w:jc w:val="right"/>
              <w:rPr>
                <w:sz w:val="20"/>
                <w:szCs w:val="20"/>
              </w:rPr>
            </w:pPr>
            <w:r w:rsidDel="00000000" w:rsidR="00000000" w:rsidRPr="00000000">
              <w:rPr>
                <w:rFonts w:ascii="Calibri" w:cs="Calibri" w:eastAsia="Calibri" w:hAnsi="Calibri"/>
                <w:rtl w:val="0"/>
              </w:rPr>
              <w:t xml:space="preserve">12,29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D">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E">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AF">
            <w:pPr>
              <w:widowControl w:val="0"/>
              <w:spacing w:line="276" w:lineRule="auto"/>
              <w:jc w:val="left"/>
              <w:rPr>
                <w:sz w:val="20"/>
                <w:szCs w:val="20"/>
              </w:rPr>
            </w:pPr>
            <w:r w:rsidDel="00000000" w:rsidR="00000000" w:rsidRPr="00000000">
              <w:rPr>
                <w:rFonts w:ascii="Calibri" w:cs="Calibri" w:eastAsia="Calibri" w:hAnsi="Calibri"/>
                <w:rtl w:val="0"/>
              </w:rPr>
              <w:t xml:space="preserve">0.11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0">
            <w:pPr>
              <w:widowControl w:val="0"/>
              <w:spacing w:line="276" w:lineRule="auto"/>
              <w:jc w:val="left"/>
              <w:rPr>
                <w:sz w:val="20"/>
                <w:szCs w:val="20"/>
              </w:rPr>
            </w:pPr>
            <w:r w:rsidDel="00000000" w:rsidR="00000000" w:rsidRPr="00000000">
              <w:rPr>
                <w:rFonts w:ascii="Calibri" w:cs="Calibri" w:eastAsia="Calibri" w:hAnsi="Calibri"/>
                <w:rtl w:val="0"/>
              </w:rPr>
              <w:t xml:space="preserve">PRZEDSIONEK</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1">
            <w:pPr>
              <w:widowControl w:val="0"/>
              <w:spacing w:line="276" w:lineRule="auto"/>
              <w:jc w:val="right"/>
              <w:rPr>
                <w:sz w:val="20"/>
                <w:szCs w:val="20"/>
              </w:rPr>
            </w:pPr>
            <w:r w:rsidDel="00000000" w:rsidR="00000000" w:rsidRPr="00000000">
              <w:rPr>
                <w:rFonts w:ascii="Calibri" w:cs="Calibri" w:eastAsia="Calibri" w:hAnsi="Calibri"/>
                <w:rtl w:val="0"/>
              </w:rPr>
              <w:t xml:space="preserve">2,46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2">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3">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4">
            <w:pPr>
              <w:widowControl w:val="0"/>
              <w:spacing w:line="276" w:lineRule="auto"/>
              <w:jc w:val="left"/>
              <w:rPr>
                <w:sz w:val="20"/>
                <w:szCs w:val="20"/>
              </w:rPr>
            </w:pPr>
            <w:r w:rsidDel="00000000" w:rsidR="00000000" w:rsidRPr="00000000">
              <w:rPr>
                <w:rFonts w:ascii="Calibri" w:cs="Calibri" w:eastAsia="Calibri" w:hAnsi="Calibri"/>
                <w:rtl w:val="0"/>
              </w:rPr>
              <w:t xml:space="preserve">0.12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5">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6">
            <w:pPr>
              <w:widowControl w:val="0"/>
              <w:spacing w:line="276" w:lineRule="auto"/>
              <w:jc w:val="right"/>
              <w:rPr>
                <w:sz w:val="20"/>
                <w:szCs w:val="20"/>
              </w:rPr>
            </w:pPr>
            <w:r w:rsidDel="00000000" w:rsidR="00000000" w:rsidRPr="00000000">
              <w:rPr>
                <w:rFonts w:ascii="Calibri" w:cs="Calibri" w:eastAsia="Calibri" w:hAnsi="Calibri"/>
                <w:rtl w:val="0"/>
              </w:rPr>
              <w:t xml:space="preserve">10,4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7">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8">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9">
            <w:pPr>
              <w:widowControl w:val="0"/>
              <w:spacing w:line="276" w:lineRule="auto"/>
              <w:jc w:val="left"/>
              <w:rPr>
                <w:sz w:val="20"/>
                <w:szCs w:val="20"/>
              </w:rPr>
            </w:pPr>
            <w:r w:rsidDel="00000000" w:rsidR="00000000" w:rsidRPr="00000000">
              <w:rPr>
                <w:rFonts w:ascii="Calibri" w:cs="Calibri" w:eastAsia="Calibri" w:hAnsi="Calibri"/>
                <w:rtl w:val="0"/>
              </w:rPr>
              <w:t xml:space="preserve">0.13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A">
            <w:pPr>
              <w:widowControl w:val="0"/>
              <w:spacing w:line="276" w:lineRule="auto"/>
              <w:jc w:val="left"/>
              <w:rPr>
                <w:sz w:val="20"/>
                <w:szCs w:val="20"/>
              </w:rPr>
            </w:pPr>
            <w:r w:rsidDel="00000000" w:rsidR="00000000" w:rsidRPr="00000000">
              <w:rPr>
                <w:rFonts w:ascii="Calibri" w:cs="Calibri" w:eastAsia="Calibri" w:hAnsi="Calibri"/>
                <w:rtl w:val="0"/>
              </w:rPr>
              <w:t xml:space="preserve">HOL WEJŚCIOWY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B">
            <w:pPr>
              <w:widowControl w:val="0"/>
              <w:spacing w:line="276" w:lineRule="auto"/>
              <w:jc w:val="right"/>
              <w:rPr>
                <w:sz w:val="20"/>
                <w:szCs w:val="20"/>
              </w:rPr>
            </w:pPr>
            <w:r w:rsidDel="00000000" w:rsidR="00000000" w:rsidRPr="00000000">
              <w:rPr>
                <w:rFonts w:ascii="Calibri" w:cs="Calibri" w:eastAsia="Calibri" w:hAnsi="Calibri"/>
                <w:rtl w:val="0"/>
              </w:rPr>
              <w:t xml:space="preserve">18,91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C">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D">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E">
            <w:pPr>
              <w:widowControl w:val="0"/>
              <w:spacing w:line="276" w:lineRule="auto"/>
              <w:jc w:val="left"/>
              <w:rPr>
                <w:sz w:val="20"/>
                <w:szCs w:val="20"/>
              </w:rPr>
            </w:pPr>
            <w:r w:rsidDel="00000000" w:rsidR="00000000" w:rsidRPr="00000000">
              <w:rPr>
                <w:rFonts w:ascii="Calibri" w:cs="Calibri" w:eastAsia="Calibri" w:hAnsi="Calibri"/>
                <w:sz w:val="20"/>
                <w:szCs w:val="20"/>
                <w:rtl w:val="0"/>
              </w:rPr>
              <w:t xml:space="preserve">0.14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BF">
            <w:pPr>
              <w:widowControl w:val="0"/>
              <w:spacing w:line="276" w:lineRule="auto"/>
              <w:jc w:val="left"/>
              <w:rPr>
                <w:sz w:val="20"/>
                <w:szCs w:val="20"/>
              </w:rPr>
            </w:pPr>
            <w:r w:rsidDel="00000000" w:rsidR="00000000" w:rsidRPr="00000000">
              <w:rPr>
                <w:rFonts w:ascii="Calibri" w:cs="Calibri" w:eastAsia="Calibri" w:hAnsi="Calibri"/>
                <w:sz w:val="20"/>
                <w:szCs w:val="20"/>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0">
            <w:pPr>
              <w:widowControl w:val="0"/>
              <w:spacing w:line="276" w:lineRule="auto"/>
              <w:jc w:val="right"/>
              <w:rPr>
                <w:sz w:val="20"/>
                <w:szCs w:val="20"/>
              </w:rPr>
            </w:pPr>
            <w:r w:rsidDel="00000000" w:rsidR="00000000" w:rsidRPr="00000000">
              <w:rPr>
                <w:rFonts w:ascii="Calibri" w:cs="Calibri" w:eastAsia="Calibri" w:hAnsi="Calibri"/>
                <w:sz w:val="20"/>
                <w:szCs w:val="20"/>
                <w:rtl w:val="0"/>
              </w:rPr>
              <w:t xml:space="preserve">13,32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1">
            <w:pPr>
              <w:widowControl w:val="0"/>
              <w:spacing w:line="276" w:lineRule="auto"/>
              <w:jc w:val="left"/>
              <w:rPr>
                <w:sz w:val="20"/>
                <w:szCs w:val="20"/>
              </w:rPr>
            </w:pPr>
            <w:r w:rsidDel="00000000" w:rsidR="00000000" w:rsidRPr="00000000">
              <w:rPr>
                <w:rFonts w:ascii="Calibri" w:cs="Calibri" w:eastAsia="Calibri" w:hAnsi="Calibri"/>
                <w:rtl w:val="0"/>
              </w:rPr>
              <w:t xml:space="preserve">GRES / LASTRYKO</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2">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3">
            <w:pPr>
              <w:widowControl w:val="0"/>
              <w:spacing w:line="276" w:lineRule="auto"/>
              <w:jc w:val="left"/>
              <w:rPr>
                <w:sz w:val="20"/>
                <w:szCs w:val="20"/>
              </w:rPr>
            </w:pPr>
            <w:r w:rsidDel="00000000" w:rsidR="00000000" w:rsidRPr="00000000">
              <w:rPr>
                <w:rFonts w:ascii="Calibri" w:cs="Calibri" w:eastAsia="Calibri" w:hAnsi="Calibri"/>
                <w:rtl w:val="0"/>
              </w:rPr>
              <w:t xml:space="preserve">0.15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4">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5">
            <w:pPr>
              <w:widowControl w:val="0"/>
              <w:spacing w:line="276" w:lineRule="auto"/>
              <w:jc w:val="right"/>
              <w:rPr>
                <w:sz w:val="20"/>
                <w:szCs w:val="20"/>
              </w:rPr>
            </w:pPr>
            <w:r w:rsidDel="00000000" w:rsidR="00000000" w:rsidRPr="00000000">
              <w:rPr>
                <w:rFonts w:ascii="Calibri" w:cs="Calibri" w:eastAsia="Calibri" w:hAnsi="Calibri"/>
                <w:rtl w:val="0"/>
              </w:rPr>
              <w:t xml:space="preserve">9,83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6">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6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7">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8">
            <w:pPr>
              <w:widowControl w:val="0"/>
              <w:spacing w:line="276" w:lineRule="auto"/>
              <w:jc w:val="left"/>
              <w:rPr>
                <w:sz w:val="20"/>
                <w:szCs w:val="20"/>
              </w:rPr>
            </w:pPr>
            <w:r w:rsidDel="00000000" w:rsidR="00000000" w:rsidRPr="00000000">
              <w:rPr>
                <w:rFonts w:ascii="Calibri" w:cs="Calibri" w:eastAsia="Calibri" w:hAnsi="Calibri"/>
                <w:rtl w:val="0"/>
              </w:rPr>
              <w:t xml:space="preserve">0.16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9">
            <w:pPr>
              <w:widowControl w:val="0"/>
              <w:spacing w:line="276" w:lineRule="auto"/>
              <w:jc w:val="left"/>
              <w:rPr>
                <w:sz w:val="20"/>
                <w:szCs w:val="20"/>
              </w:rPr>
            </w:pPr>
            <w:r w:rsidDel="00000000" w:rsidR="00000000" w:rsidRPr="00000000">
              <w:rPr>
                <w:rFonts w:ascii="Calibri" w:cs="Calibri" w:eastAsia="Calibri" w:hAnsi="Calibri"/>
                <w:rtl w:val="0"/>
              </w:rPr>
              <w:t xml:space="preserve">POM. LABORATORIUM / WARSZTAT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A">
            <w:pPr>
              <w:widowControl w:val="0"/>
              <w:spacing w:line="276" w:lineRule="auto"/>
              <w:jc w:val="right"/>
              <w:rPr>
                <w:sz w:val="20"/>
                <w:szCs w:val="20"/>
              </w:rPr>
            </w:pPr>
            <w:r w:rsidDel="00000000" w:rsidR="00000000" w:rsidRPr="00000000">
              <w:rPr>
                <w:rFonts w:ascii="Calibri" w:cs="Calibri" w:eastAsia="Calibri" w:hAnsi="Calibri"/>
                <w:rtl w:val="0"/>
              </w:rPr>
              <w:t xml:space="preserve">59,28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B">
            <w:pPr>
              <w:widowControl w:val="0"/>
              <w:spacing w:line="276" w:lineRule="auto"/>
              <w:jc w:val="left"/>
              <w:rPr>
                <w:sz w:val="20"/>
                <w:szCs w:val="20"/>
              </w:rPr>
            </w:pPr>
            <w:r w:rsidDel="00000000" w:rsidR="00000000" w:rsidRPr="00000000">
              <w:rPr>
                <w:rFonts w:ascii="Calibri" w:cs="Calibri" w:eastAsia="Calibri" w:hAnsi="Calibri"/>
                <w:rtl w:val="0"/>
              </w:rPr>
              <w:t xml:space="preserve">WYKŁADZINA GUMOWA</w:t>
            </w:r>
            <w:r w:rsidDel="00000000" w:rsidR="00000000" w:rsidRPr="00000000">
              <w:rPr>
                <w:rtl w:val="0"/>
              </w:rPr>
            </w:r>
          </w:p>
        </w:tc>
      </w:tr>
      <w:tr>
        <w:trPr>
          <w:trHeight w:val="6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C">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D">
            <w:pPr>
              <w:widowControl w:val="0"/>
              <w:spacing w:line="276" w:lineRule="auto"/>
              <w:jc w:val="left"/>
              <w:rPr>
                <w:sz w:val="20"/>
                <w:szCs w:val="20"/>
              </w:rPr>
            </w:pPr>
            <w:r w:rsidDel="00000000" w:rsidR="00000000" w:rsidRPr="00000000">
              <w:rPr>
                <w:rFonts w:ascii="Calibri" w:cs="Calibri" w:eastAsia="Calibri" w:hAnsi="Calibri"/>
                <w:rtl w:val="0"/>
              </w:rPr>
              <w:t xml:space="preserve">0.17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E">
            <w:pPr>
              <w:widowControl w:val="0"/>
              <w:spacing w:line="276" w:lineRule="auto"/>
              <w:jc w:val="left"/>
              <w:rPr>
                <w:sz w:val="20"/>
                <w:szCs w:val="20"/>
              </w:rPr>
            </w:pPr>
            <w:r w:rsidDel="00000000" w:rsidR="00000000" w:rsidRPr="00000000">
              <w:rPr>
                <w:rFonts w:ascii="Calibri" w:cs="Calibri" w:eastAsia="Calibri" w:hAnsi="Calibri"/>
                <w:rtl w:val="0"/>
              </w:rPr>
              <w:t xml:space="preserve">POM. LABORATORIUM / WARSZTAT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CF">
            <w:pPr>
              <w:widowControl w:val="0"/>
              <w:spacing w:line="276" w:lineRule="auto"/>
              <w:jc w:val="right"/>
              <w:rPr>
                <w:sz w:val="20"/>
                <w:szCs w:val="20"/>
              </w:rPr>
            </w:pPr>
            <w:r w:rsidDel="00000000" w:rsidR="00000000" w:rsidRPr="00000000">
              <w:rPr>
                <w:rFonts w:ascii="Calibri" w:cs="Calibri" w:eastAsia="Calibri" w:hAnsi="Calibri"/>
                <w:rtl w:val="0"/>
              </w:rPr>
              <w:t xml:space="preserve">28,16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0">
            <w:pPr>
              <w:widowControl w:val="0"/>
              <w:spacing w:line="276" w:lineRule="auto"/>
              <w:jc w:val="left"/>
              <w:rPr>
                <w:sz w:val="20"/>
                <w:szCs w:val="20"/>
              </w:rPr>
            </w:pPr>
            <w:r w:rsidDel="00000000" w:rsidR="00000000" w:rsidRPr="00000000">
              <w:rPr>
                <w:rFonts w:ascii="Calibri" w:cs="Calibri" w:eastAsia="Calibri" w:hAnsi="Calibri"/>
                <w:rtl w:val="0"/>
              </w:rPr>
              <w:t xml:space="preserve">WYKŁADZINA PCV</w:t>
            </w:r>
            <w:r w:rsidDel="00000000" w:rsidR="00000000" w:rsidRPr="00000000">
              <w:rPr>
                <w:rtl w:val="0"/>
              </w:rPr>
            </w:r>
          </w:p>
        </w:tc>
      </w:tr>
      <w:tr>
        <w:trPr>
          <w:trHeight w:val="6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1">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2">
            <w:pPr>
              <w:widowControl w:val="0"/>
              <w:spacing w:line="276" w:lineRule="auto"/>
              <w:jc w:val="left"/>
              <w:rPr>
                <w:sz w:val="20"/>
                <w:szCs w:val="20"/>
              </w:rPr>
            </w:pPr>
            <w:r w:rsidDel="00000000" w:rsidR="00000000" w:rsidRPr="00000000">
              <w:rPr>
                <w:rFonts w:ascii="Calibri" w:cs="Calibri" w:eastAsia="Calibri" w:hAnsi="Calibri"/>
                <w:rtl w:val="0"/>
              </w:rPr>
              <w:t xml:space="preserve">0.18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3">
            <w:pPr>
              <w:widowControl w:val="0"/>
              <w:spacing w:line="276" w:lineRule="auto"/>
              <w:jc w:val="left"/>
              <w:rPr>
                <w:sz w:val="20"/>
                <w:szCs w:val="20"/>
              </w:rPr>
            </w:pPr>
            <w:r w:rsidDel="00000000" w:rsidR="00000000" w:rsidRPr="00000000">
              <w:rPr>
                <w:rFonts w:ascii="Calibri" w:cs="Calibri" w:eastAsia="Calibri" w:hAnsi="Calibri"/>
                <w:rtl w:val="0"/>
              </w:rPr>
              <w:t xml:space="preserve">POM. LABORATORIUM / WARSZTAT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4">
            <w:pPr>
              <w:widowControl w:val="0"/>
              <w:spacing w:line="276" w:lineRule="auto"/>
              <w:jc w:val="right"/>
              <w:rPr>
                <w:sz w:val="20"/>
                <w:szCs w:val="20"/>
              </w:rPr>
            </w:pPr>
            <w:r w:rsidDel="00000000" w:rsidR="00000000" w:rsidRPr="00000000">
              <w:rPr>
                <w:rFonts w:ascii="Calibri" w:cs="Calibri" w:eastAsia="Calibri" w:hAnsi="Calibri"/>
                <w:rtl w:val="0"/>
              </w:rPr>
              <w:t xml:space="preserve">42,81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5">
            <w:pPr>
              <w:widowControl w:val="0"/>
              <w:spacing w:line="276" w:lineRule="auto"/>
              <w:jc w:val="left"/>
              <w:rPr>
                <w:sz w:val="20"/>
                <w:szCs w:val="20"/>
              </w:rPr>
            </w:pPr>
            <w:r w:rsidDel="00000000" w:rsidR="00000000" w:rsidRPr="00000000">
              <w:rPr>
                <w:rFonts w:ascii="Calibri" w:cs="Calibri" w:eastAsia="Calibri" w:hAnsi="Calibri"/>
                <w:rtl w:val="0"/>
              </w:rPr>
              <w:t xml:space="preserve">WYKŁADZINA PCV</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6">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7">
            <w:pPr>
              <w:widowControl w:val="0"/>
              <w:spacing w:line="276" w:lineRule="auto"/>
              <w:jc w:val="left"/>
              <w:rPr>
                <w:sz w:val="20"/>
                <w:szCs w:val="20"/>
              </w:rPr>
            </w:pPr>
            <w:r w:rsidDel="00000000" w:rsidR="00000000" w:rsidRPr="00000000">
              <w:rPr>
                <w:rFonts w:ascii="Calibri" w:cs="Calibri" w:eastAsia="Calibri" w:hAnsi="Calibri"/>
                <w:rtl w:val="0"/>
              </w:rPr>
              <w:t xml:space="preserve">0.19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8">
            <w:pPr>
              <w:widowControl w:val="0"/>
              <w:spacing w:line="276" w:lineRule="auto"/>
              <w:jc w:val="left"/>
              <w:rPr>
                <w:sz w:val="20"/>
                <w:szCs w:val="20"/>
              </w:rPr>
            </w:pPr>
            <w:r w:rsidDel="00000000" w:rsidR="00000000" w:rsidRPr="00000000">
              <w:rPr>
                <w:rFonts w:ascii="Calibri" w:cs="Calibri" w:eastAsia="Calibri" w:hAnsi="Calibri"/>
                <w:rtl w:val="0"/>
              </w:rPr>
              <w:t xml:space="preserve">POM. BIUROWE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9">
            <w:pPr>
              <w:widowControl w:val="0"/>
              <w:spacing w:line="276" w:lineRule="auto"/>
              <w:jc w:val="right"/>
              <w:rPr>
                <w:sz w:val="20"/>
                <w:szCs w:val="20"/>
              </w:rPr>
            </w:pPr>
            <w:r w:rsidDel="00000000" w:rsidR="00000000" w:rsidRPr="00000000">
              <w:rPr>
                <w:rFonts w:ascii="Calibri" w:cs="Calibri" w:eastAsia="Calibri" w:hAnsi="Calibri"/>
                <w:rtl w:val="0"/>
              </w:rPr>
              <w:t xml:space="preserve">12,64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A">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B">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29</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C">
            <w:pPr>
              <w:widowControl w:val="0"/>
              <w:spacing w:line="276" w:lineRule="auto"/>
              <w:jc w:val="left"/>
              <w:rPr>
                <w:sz w:val="20"/>
                <w:szCs w:val="20"/>
              </w:rPr>
            </w:pPr>
            <w:r w:rsidDel="00000000" w:rsidR="00000000" w:rsidRPr="00000000">
              <w:rPr>
                <w:rFonts w:ascii="Calibri" w:cs="Calibri" w:eastAsia="Calibri" w:hAnsi="Calibri"/>
                <w:rtl w:val="0"/>
              </w:rPr>
              <w:t xml:space="preserve">0.20</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D">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E">
            <w:pPr>
              <w:widowControl w:val="0"/>
              <w:spacing w:line="276" w:lineRule="auto"/>
              <w:jc w:val="right"/>
              <w:rPr>
                <w:sz w:val="20"/>
                <w:szCs w:val="20"/>
              </w:rPr>
            </w:pPr>
            <w:r w:rsidDel="00000000" w:rsidR="00000000" w:rsidRPr="00000000">
              <w:rPr>
                <w:rFonts w:ascii="Calibri" w:cs="Calibri" w:eastAsia="Calibri" w:hAnsi="Calibri"/>
                <w:rtl w:val="0"/>
              </w:rPr>
              <w:t xml:space="preserve">10,55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DF">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90" w:hRule="atLeast"/>
        </w:trPr>
        <w:tc>
          <w:tcPr>
            <w:tcBorders>
              <w:top w:color="cccccc" w:space="0" w:sz="6" w:val="single"/>
              <w:left w:color="000000" w:space="0" w:sz="6" w:val="single"/>
              <w:bottom w:color="000000"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7E0">
            <w:pPr>
              <w:widowControl w:val="0"/>
              <w:spacing w:line="276" w:lineRule="auto"/>
              <w:jc w:val="left"/>
              <w:rPr>
                <w:sz w:val="20"/>
                <w:szCs w:val="20"/>
              </w:rPr>
            </w:pPr>
            <w:r w:rsidDel="00000000" w:rsidR="00000000" w:rsidRPr="00000000">
              <w:rPr>
                <w:rtl w:val="0"/>
              </w:rPr>
            </w:r>
          </w:p>
        </w:tc>
        <w:tc>
          <w:tcPr>
            <w:gridSpan w:val="2"/>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7E1">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POW. UŻYTKOWA KONDYGNACJI</w:t>
            </w: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7E3">
            <w:pPr>
              <w:widowControl w:val="0"/>
              <w:spacing w:line="276" w:lineRule="auto"/>
              <w:jc w:val="right"/>
              <w:rPr>
                <w:sz w:val="20"/>
                <w:szCs w:val="20"/>
              </w:rPr>
            </w:pPr>
            <w:r w:rsidDel="00000000" w:rsidR="00000000" w:rsidRPr="00000000">
              <w:rPr>
                <w:rFonts w:ascii="Calibri" w:cs="Calibri" w:eastAsia="Calibri" w:hAnsi="Calibri"/>
                <w:b w:val="1"/>
                <w:sz w:val="24"/>
                <w:szCs w:val="24"/>
                <w:rtl w:val="0"/>
              </w:rPr>
              <w:t xml:space="preserve">339,82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4">
            <w:pPr>
              <w:widowControl w:val="0"/>
              <w:spacing w:line="276" w:lineRule="auto"/>
              <w:jc w:val="left"/>
              <w:rPr>
                <w:sz w:val="20"/>
                <w:szCs w:val="20"/>
              </w:rPr>
            </w:pPr>
            <w:r w:rsidDel="00000000" w:rsidR="00000000" w:rsidRPr="00000000">
              <w:rPr>
                <w:rtl w:val="0"/>
              </w:rPr>
            </w:r>
          </w:p>
        </w:tc>
      </w:tr>
      <w:tr>
        <w:trPr>
          <w:trHeight w:val="3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5">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6">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7">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8">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9">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A">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B">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C">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KONDYGNACJA 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D">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E">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EF">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0">
            <w:pPr>
              <w:widowControl w:val="0"/>
              <w:spacing w:line="276" w:lineRule="auto"/>
              <w:jc w:val="left"/>
              <w:rPr>
                <w:sz w:val="20"/>
                <w:szCs w:val="20"/>
              </w:rPr>
            </w:pPr>
            <w:r w:rsidDel="00000000" w:rsidR="00000000" w:rsidRPr="00000000">
              <w:rPr>
                <w:rFonts w:ascii="Calibri" w:cs="Calibri" w:eastAsia="Calibri" w:hAnsi="Calibri"/>
                <w:rtl w:val="0"/>
              </w:rPr>
              <w:t xml:space="preserve">01.01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1">
            <w:pPr>
              <w:widowControl w:val="0"/>
              <w:spacing w:line="276" w:lineRule="auto"/>
              <w:jc w:val="left"/>
              <w:rPr>
                <w:sz w:val="20"/>
                <w:szCs w:val="20"/>
              </w:rPr>
            </w:pPr>
            <w:r w:rsidDel="00000000" w:rsidR="00000000" w:rsidRPr="00000000">
              <w:rPr>
                <w:rFonts w:ascii="Calibri" w:cs="Calibri" w:eastAsia="Calibri" w:hAnsi="Calibri"/>
                <w:rtl w:val="0"/>
              </w:rPr>
              <w:t xml:space="preserve">LAB. / POM. BIUROWE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2">
            <w:pPr>
              <w:widowControl w:val="0"/>
              <w:spacing w:line="276" w:lineRule="auto"/>
              <w:jc w:val="right"/>
              <w:rPr>
                <w:sz w:val="20"/>
                <w:szCs w:val="20"/>
              </w:rPr>
            </w:pPr>
            <w:r w:rsidDel="00000000" w:rsidR="00000000" w:rsidRPr="00000000">
              <w:rPr>
                <w:rFonts w:ascii="Calibri" w:cs="Calibri" w:eastAsia="Calibri" w:hAnsi="Calibri"/>
                <w:rtl w:val="0"/>
              </w:rPr>
              <w:t xml:space="preserve">27,24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3">
            <w:pPr>
              <w:widowControl w:val="0"/>
              <w:spacing w:line="276" w:lineRule="auto"/>
              <w:jc w:val="left"/>
              <w:rPr>
                <w:sz w:val="20"/>
                <w:szCs w:val="20"/>
              </w:rPr>
            </w:pPr>
            <w:r w:rsidDel="00000000" w:rsidR="00000000" w:rsidRPr="00000000">
              <w:rPr>
                <w:rFonts w:ascii="Calibri" w:cs="Calibri" w:eastAsia="Calibri" w:hAnsi="Calibri"/>
                <w:rtl w:val="0"/>
              </w:rPr>
              <w:t xml:space="preserve">PCV</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4">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5">
            <w:pPr>
              <w:widowControl w:val="0"/>
              <w:spacing w:line="276" w:lineRule="auto"/>
              <w:jc w:val="left"/>
              <w:rPr>
                <w:sz w:val="20"/>
                <w:szCs w:val="20"/>
              </w:rPr>
            </w:pPr>
            <w:r w:rsidDel="00000000" w:rsidR="00000000" w:rsidRPr="00000000">
              <w:rPr>
                <w:rFonts w:ascii="Calibri" w:cs="Calibri" w:eastAsia="Calibri" w:hAnsi="Calibri"/>
                <w:rtl w:val="0"/>
              </w:rPr>
              <w:t xml:space="preserve">01.02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6">
            <w:pPr>
              <w:widowControl w:val="0"/>
              <w:spacing w:line="276" w:lineRule="auto"/>
              <w:jc w:val="left"/>
              <w:rPr>
                <w:sz w:val="20"/>
                <w:szCs w:val="20"/>
              </w:rPr>
            </w:pPr>
            <w:r w:rsidDel="00000000" w:rsidR="00000000" w:rsidRPr="00000000">
              <w:rPr>
                <w:rFonts w:ascii="Calibri" w:cs="Calibri" w:eastAsia="Calibri" w:hAnsi="Calibri"/>
                <w:rtl w:val="0"/>
              </w:rPr>
              <w:t xml:space="preserve">LAB. / POM. BIUROWE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7">
            <w:pPr>
              <w:widowControl w:val="0"/>
              <w:spacing w:line="276" w:lineRule="auto"/>
              <w:jc w:val="right"/>
              <w:rPr>
                <w:sz w:val="20"/>
                <w:szCs w:val="20"/>
              </w:rPr>
            </w:pPr>
            <w:r w:rsidDel="00000000" w:rsidR="00000000" w:rsidRPr="00000000">
              <w:rPr>
                <w:rFonts w:ascii="Calibri" w:cs="Calibri" w:eastAsia="Calibri" w:hAnsi="Calibri"/>
                <w:rtl w:val="0"/>
              </w:rPr>
              <w:t xml:space="preserve">12,57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8">
            <w:pPr>
              <w:widowControl w:val="0"/>
              <w:spacing w:line="276" w:lineRule="auto"/>
              <w:jc w:val="left"/>
              <w:rPr>
                <w:sz w:val="20"/>
                <w:szCs w:val="20"/>
              </w:rPr>
            </w:pPr>
            <w:r w:rsidDel="00000000" w:rsidR="00000000" w:rsidRPr="00000000">
              <w:rPr>
                <w:rFonts w:ascii="Calibri" w:cs="Calibri" w:eastAsia="Calibri" w:hAnsi="Calibri"/>
                <w:rtl w:val="0"/>
              </w:rPr>
              <w:t xml:space="preserve">PCV</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9">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A">
            <w:pPr>
              <w:widowControl w:val="0"/>
              <w:spacing w:line="276" w:lineRule="auto"/>
              <w:jc w:val="left"/>
              <w:rPr>
                <w:sz w:val="20"/>
                <w:szCs w:val="20"/>
              </w:rPr>
            </w:pPr>
            <w:r w:rsidDel="00000000" w:rsidR="00000000" w:rsidRPr="00000000">
              <w:rPr>
                <w:rFonts w:ascii="Calibri" w:cs="Calibri" w:eastAsia="Calibri" w:hAnsi="Calibri"/>
                <w:rtl w:val="0"/>
              </w:rPr>
              <w:t xml:space="preserve">01.03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B">
            <w:pPr>
              <w:widowControl w:val="0"/>
              <w:spacing w:line="276" w:lineRule="auto"/>
              <w:jc w:val="left"/>
              <w:rPr>
                <w:sz w:val="20"/>
                <w:szCs w:val="20"/>
              </w:rPr>
            </w:pPr>
            <w:r w:rsidDel="00000000" w:rsidR="00000000" w:rsidRPr="00000000">
              <w:rPr>
                <w:rFonts w:ascii="Calibri" w:cs="Calibri" w:eastAsia="Calibri" w:hAnsi="Calibri"/>
                <w:rtl w:val="0"/>
              </w:rPr>
              <w:t xml:space="preserve">POKÓJ BIUROWY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C">
            <w:pPr>
              <w:widowControl w:val="0"/>
              <w:spacing w:line="276" w:lineRule="auto"/>
              <w:jc w:val="right"/>
              <w:rPr>
                <w:sz w:val="20"/>
                <w:szCs w:val="20"/>
              </w:rPr>
            </w:pPr>
            <w:r w:rsidDel="00000000" w:rsidR="00000000" w:rsidRPr="00000000">
              <w:rPr>
                <w:rFonts w:ascii="Calibri" w:cs="Calibri" w:eastAsia="Calibri" w:hAnsi="Calibri"/>
                <w:rtl w:val="0"/>
              </w:rPr>
              <w:t xml:space="preserve">22,61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D">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E">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7FF">
            <w:pPr>
              <w:widowControl w:val="0"/>
              <w:spacing w:line="276" w:lineRule="auto"/>
              <w:jc w:val="left"/>
              <w:rPr>
                <w:sz w:val="20"/>
                <w:szCs w:val="20"/>
              </w:rPr>
            </w:pPr>
            <w:r w:rsidDel="00000000" w:rsidR="00000000" w:rsidRPr="00000000">
              <w:rPr>
                <w:rFonts w:ascii="Calibri" w:cs="Calibri" w:eastAsia="Calibri" w:hAnsi="Calibri"/>
                <w:rtl w:val="0"/>
              </w:rPr>
              <w:t xml:space="preserve">01.04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0">
            <w:pPr>
              <w:widowControl w:val="0"/>
              <w:spacing w:line="276" w:lineRule="auto"/>
              <w:jc w:val="left"/>
              <w:rPr>
                <w:sz w:val="20"/>
                <w:szCs w:val="20"/>
              </w:rPr>
            </w:pPr>
            <w:r w:rsidDel="00000000" w:rsidR="00000000" w:rsidRPr="00000000">
              <w:rPr>
                <w:rFonts w:ascii="Calibri" w:cs="Calibri" w:eastAsia="Calibri" w:hAnsi="Calibri"/>
                <w:rtl w:val="0"/>
              </w:rPr>
              <w:t xml:space="preserve">POKÓJ BIUROWY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1">
            <w:pPr>
              <w:widowControl w:val="0"/>
              <w:spacing w:line="276" w:lineRule="auto"/>
              <w:jc w:val="right"/>
              <w:rPr>
                <w:sz w:val="20"/>
                <w:szCs w:val="20"/>
              </w:rPr>
            </w:pPr>
            <w:r w:rsidDel="00000000" w:rsidR="00000000" w:rsidRPr="00000000">
              <w:rPr>
                <w:rFonts w:ascii="Calibri" w:cs="Calibri" w:eastAsia="Calibri" w:hAnsi="Calibri"/>
                <w:rtl w:val="0"/>
              </w:rPr>
              <w:t xml:space="preserve">15,42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2">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3">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4">
            <w:pPr>
              <w:widowControl w:val="0"/>
              <w:spacing w:line="276" w:lineRule="auto"/>
              <w:jc w:val="left"/>
              <w:rPr>
                <w:sz w:val="20"/>
                <w:szCs w:val="20"/>
              </w:rPr>
            </w:pPr>
            <w:r w:rsidDel="00000000" w:rsidR="00000000" w:rsidRPr="00000000">
              <w:rPr>
                <w:rFonts w:ascii="Calibri" w:cs="Calibri" w:eastAsia="Calibri" w:hAnsi="Calibri"/>
                <w:rtl w:val="0"/>
              </w:rPr>
              <w:t xml:space="preserve">01.05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5">
            <w:pPr>
              <w:widowControl w:val="0"/>
              <w:spacing w:line="276" w:lineRule="auto"/>
              <w:jc w:val="left"/>
              <w:rPr>
                <w:sz w:val="20"/>
                <w:szCs w:val="20"/>
              </w:rPr>
            </w:pPr>
            <w:r w:rsidDel="00000000" w:rsidR="00000000" w:rsidRPr="00000000">
              <w:rPr>
                <w:rFonts w:ascii="Calibri" w:cs="Calibri" w:eastAsia="Calibri" w:hAnsi="Calibri"/>
                <w:rtl w:val="0"/>
              </w:rPr>
              <w:t xml:space="preserve">POKÓJ BIUROWY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6">
            <w:pPr>
              <w:widowControl w:val="0"/>
              <w:spacing w:line="276" w:lineRule="auto"/>
              <w:jc w:val="right"/>
              <w:rPr>
                <w:sz w:val="20"/>
                <w:szCs w:val="20"/>
              </w:rPr>
            </w:pPr>
            <w:r w:rsidDel="00000000" w:rsidR="00000000" w:rsidRPr="00000000">
              <w:rPr>
                <w:rFonts w:ascii="Calibri" w:cs="Calibri" w:eastAsia="Calibri" w:hAnsi="Calibri"/>
                <w:rtl w:val="0"/>
              </w:rPr>
              <w:t xml:space="preserve">13,78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7">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8">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9">
            <w:pPr>
              <w:widowControl w:val="0"/>
              <w:spacing w:line="276" w:lineRule="auto"/>
              <w:jc w:val="left"/>
              <w:rPr>
                <w:sz w:val="20"/>
                <w:szCs w:val="20"/>
              </w:rPr>
            </w:pPr>
            <w:r w:rsidDel="00000000" w:rsidR="00000000" w:rsidRPr="00000000">
              <w:rPr>
                <w:rFonts w:ascii="Calibri" w:cs="Calibri" w:eastAsia="Calibri" w:hAnsi="Calibri"/>
                <w:rtl w:val="0"/>
              </w:rPr>
              <w:t xml:space="preserve">01.06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A">
            <w:pPr>
              <w:widowControl w:val="0"/>
              <w:spacing w:line="276" w:lineRule="auto"/>
              <w:jc w:val="left"/>
              <w:rPr>
                <w:sz w:val="20"/>
                <w:szCs w:val="20"/>
              </w:rPr>
            </w:pPr>
            <w:r w:rsidDel="00000000" w:rsidR="00000000" w:rsidRPr="00000000">
              <w:rPr>
                <w:rFonts w:ascii="Calibri" w:cs="Calibri" w:eastAsia="Calibri" w:hAnsi="Calibri"/>
                <w:rtl w:val="0"/>
              </w:rPr>
              <w:t xml:space="preserve">POKÓJ BIUROWY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B">
            <w:pPr>
              <w:widowControl w:val="0"/>
              <w:spacing w:line="276" w:lineRule="auto"/>
              <w:jc w:val="right"/>
              <w:rPr>
                <w:sz w:val="20"/>
                <w:szCs w:val="20"/>
              </w:rPr>
            </w:pPr>
            <w:r w:rsidDel="00000000" w:rsidR="00000000" w:rsidRPr="00000000">
              <w:rPr>
                <w:rFonts w:ascii="Calibri" w:cs="Calibri" w:eastAsia="Calibri" w:hAnsi="Calibri"/>
                <w:rtl w:val="0"/>
              </w:rPr>
              <w:t xml:space="preserve">9,79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C">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D">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E">
            <w:pPr>
              <w:widowControl w:val="0"/>
              <w:spacing w:line="276" w:lineRule="auto"/>
              <w:jc w:val="left"/>
              <w:rPr>
                <w:sz w:val="20"/>
                <w:szCs w:val="20"/>
              </w:rPr>
            </w:pPr>
            <w:r w:rsidDel="00000000" w:rsidR="00000000" w:rsidRPr="00000000">
              <w:rPr>
                <w:rFonts w:ascii="Calibri" w:cs="Calibri" w:eastAsia="Calibri" w:hAnsi="Calibri"/>
                <w:rtl w:val="0"/>
              </w:rPr>
              <w:t xml:space="preserve">01.07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0F">
            <w:pPr>
              <w:widowControl w:val="0"/>
              <w:spacing w:line="276" w:lineRule="auto"/>
              <w:jc w:val="left"/>
              <w:rPr>
                <w:sz w:val="20"/>
                <w:szCs w:val="20"/>
              </w:rPr>
            </w:pPr>
            <w:r w:rsidDel="00000000" w:rsidR="00000000" w:rsidRPr="00000000">
              <w:rPr>
                <w:rFonts w:ascii="Calibri" w:cs="Calibri" w:eastAsia="Calibri" w:hAnsi="Calibri"/>
                <w:rtl w:val="0"/>
              </w:rPr>
              <w:t xml:space="preserve">POKÓJ BIUROWY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0">
            <w:pPr>
              <w:widowControl w:val="0"/>
              <w:spacing w:line="276" w:lineRule="auto"/>
              <w:jc w:val="right"/>
              <w:rPr>
                <w:sz w:val="20"/>
                <w:szCs w:val="20"/>
              </w:rPr>
            </w:pPr>
            <w:r w:rsidDel="00000000" w:rsidR="00000000" w:rsidRPr="00000000">
              <w:rPr>
                <w:rFonts w:ascii="Calibri" w:cs="Calibri" w:eastAsia="Calibri" w:hAnsi="Calibri"/>
                <w:rtl w:val="0"/>
              </w:rPr>
              <w:t xml:space="preserve">9,36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1">
            <w:pPr>
              <w:widowControl w:val="0"/>
              <w:spacing w:line="276" w:lineRule="auto"/>
              <w:jc w:val="left"/>
              <w:rPr>
                <w:sz w:val="20"/>
                <w:szCs w:val="20"/>
              </w:rPr>
            </w:pPr>
            <w:r w:rsidDel="00000000" w:rsidR="00000000" w:rsidRPr="00000000">
              <w:rPr>
                <w:rFonts w:ascii="Calibri" w:cs="Calibri" w:eastAsia="Calibri" w:hAnsi="Calibri"/>
                <w:rtl w:val="0"/>
              </w:rPr>
              <w:t xml:space="preserve">WYKŁ. DYWANOWA</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2">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3">
            <w:pPr>
              <w:widowControl w:val="0"/>
              <w:spacing w:line="276" w:lineRule="auto"/>
              <w:jc w:val="left"/>
              <w:rPr>
                <w:sz w:val="20"/>
                <w:szCs w:val="20"/>
              </w:rPr>
            </w:pPr>
            <w:r w:rsidDel="00000000" w:rsidR="00000000" w:rsidRPr="00000000">
              <w:rPr>
                <w:rFonts w:ascii="Calibri" w:cs="Calibri" w:eastAsia="Calibri" w:hAnsi="Calibri"/>
                <w:rtl w:val="0"/>
              </w:rPr>
              <w:t xml:space="preserve">01.08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4">
            <w:pPr>
              <w:widowControl w:val="0"/>
              <w:spacing w:line="276" w:lineRule="auto"/>
              <w:jc w:val="left"/>
              <w:rPr>
                <w:sz w:val="20"/>
                <w:szCs w:val="20"/>
              </w:rPr>
            </w:pPr>
            <w:r w:rsidDel="00000000" w:rsidR="00000000" w:rsidRPr="00000000">
              <w:rPr>
                <w:rFonts w:ascii="Calibri" w:cs="Calibri" w:eastAsia="Calibri" w:hAnsi="Calibri"/>
                <w:rtl w:val="0"/>
              </w:rPr>
              <w:t xml:space="preserve">WC DAMSKI</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5">
            <w:pPr>
              <w:widowControl w:val="0"/>
              <w:spacing w:line="276" w:lineRule="auto"/>
              <w:jc w:val="right"/>
              <w:rPr>
                <w:sz w:val="20"/>
                <w:szCs w:val="20"/>
              </w:rPr>
            </w:pPr>
            <w:r w:rsidDel="00000000" w:rsidR="00000000" w:rsidRPr="00000000">
              <w:rPr>
                <w:rFonts w:ascii="Calibri" w:cs="Calibri" w:eastAsia="Calibri" w:hAnsi="Calibri"/>
                <w:rtl w:val="0"/>
              </w:rPr>
              <w:t xml:space="preserve">7,33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6">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7">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8">
            <w:pPr>
              <w:widowControl w:val="0"/>
              <w:spacing w:line="276" w:lineRule="auto"/>
              <w:jc w:val="left"/>
              <w:rPr>
                <w:sz w:val="20"/>
                <w:szCs w:val="20"/>
              </w:rPr>
            </w:pPr>
            <w:r w:rsidDel="00000000" w:rsidR="00000000" w:rsidRPr="00000000">
              <w:rPr>
                <w:rFonts w:ascii="Calibri" w:cs="Calibri" w:eastAsia="Calibri" w:hAnsi="Calibri"/>
                <w:rtl w:val="0"/>
              </w:rPr>
              <w:t xml:space="preserve">01.09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9">
            <w:pPr>
              <w:widowControl w:val="0"/>
              <w:spacing w:line="276" w:lineRule="auto"/>
              <w:jc w:val="left"/>
              <w:rPr>
                <w:sz w:val="20"/>
                <w:szCs w:val="20"/>
              </w:rPr>
            </w:pPr>
            <w:r w:rsidDel="00000000" w:rsidR="00000000" w:rsidRPr="00000000">
              <w:rPr>
                <w:rFonts w:ascii="Calibri" w:cs="Calibri" w:eastAsia="Calibri" w:hAnsi="Calibri"/>
                <w:rtl w:val="0"/>
              </w:rPr>
              <w:t xml:space="preserve">WC MĘSKI</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A">
            <w:pPr>
              <w:widowControl w:val="0"/>
              <w:spacing w:line="276" w:lineRule="auto"/>
              <w:jc w:val="right"/>
              <w:rPr>
                <w:sz w:val="20"/>
                <w:szCs w:val="20"/>
              </w:rPr>
            </w:pPr>
            <w:r w:rsidDel="00000000" w:rsidR="00000000" w:rsidRPr="00000000">
              <w:rPr>
                <w:rFonts w:ascii="Calibri" w:cs="Calibri" w:eastAsia="Calibri" w:hAnsi="Calibri"/>
                <w:rtl w:val="0"/>
              </w:rPr>
              <w:t xml:space="preserve">7,11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B">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C">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39</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D">
            <w:pPr>
              <w:widowControl w:val="0"/>
              <w:spacing w:line="276" w:lineRule="auto"/>
              <w:jc w:val="left"/>
              <w:rPr>
                <w:sz w:val="20"/>
                <w:szCs w:val="20"/>
              </w:rPr>
            </w:pPr>
            <w:r w:rsidDel="00000000" w:rsidR="00000000" w:rsidRPr="00000000">
              <w:rPr>
                <w:rFonts w:ascii="Calibri" w:cs="Calibri" w:eastAsia="Calibri" w:hAnsi="Calibri"/>
                <w:rtl w:val="0"/>
              </w:rPr>
              <w:t xml:space="preserve">01.10</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E">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1F">
            <w:pPr>
              <w:widowControl w:val="0"/>
              <w:spacing w:line="276" w:lineRule="auto"/>
              <w:jc w:val="right"/>
              <w:rPr>
                <w:sz w:val="20"/>
                <w:szCs w:val="20"/>
              </w:rPr>
            </w:pPr>
            <w:r w:rsidDel="00000000" w:rsidR="00000000" w:rsidRPr="00000000">
              <w:rPr>
                <w:rFonts w:ascii="Calibri" w:cs="Calibri" w:eastAsia="Calibri" w:hAnsi="Calibri"/>
                <w:rtl w:val="0"/>
              </w:rPr>
              <w:t xml:space="preserve">12,01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0">
            <w:pPr>
              <w:widowControl w:val="0"/>
              <w:spacing w:line="276" w:lineRule="auto"/>
              <w:jc w:val="left"/>
              <w:rPr>
                <w:sz w:val="20"/>
                <w:szCs w:val="20"/>
              </w:rPr>
            </w:pPr>
            <w:r w:rsidDel="00000000" w:rsidR="00000000" w:rsidRPr="00000000">
              <w:rPr>
                <w:rFonts w:ascii="Calibri" w:cs="Calibri" w:eastAsia="Calibri" w:hAnsi="Calibri"/>
                <w:rtl w:val="0"/>
              </w:rPr>
              <w:t xml:space="preserve">GRES/ LASTRYKO</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1">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40</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2">
            <w:pPr>
              <w:widowControl w:val="0"/>
              <w:spacing w:line="276" w:lineRule="auto"/>
              <w:jc w:val="left"/>
              <w:rPr>
                <w:sz w:val="20"/>
                <w:szCs w:val="20"/>
              </w:rPr>
            </w:pPr>
            <w:r w:rsidDel="00000000" w:rsidR="00000000" w:rsidRPr="00000000">
              <w:rPr>
                <w:rFonts w:ascii="Calibri" w:cs="Calibri" w:eastAsia="Calibri" w:hAnsi="Calibri"/>
                <w:rtl w:val="0"/>
              </w:rPr>
              <w:t xml:space="preserve">01.11</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3">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4">
            <w:pPr>
              <w:widowControl w:val="0"/>
              <w:spacing w:line="276" w:lineRule="auto"/>
              <w:jc w:val="right"/>
              <w:rPr>
                <w:sz w:val="20"/>
                <w:szCs w:val="20"/>
              </w:rPr>
            </w:pPr>
            <w:r w:rsidDel="00000000" w:rsidR="00000000" w:rsidRPr="00000000">
              <w:rPr>
                <w:rFonts w:ascii="Calibri" w:cs="Calibri" w:eastAsia="Calibri" w:hAnsi="Calibri"/>
                <w:rtl w:val="0"/>
              </w:rPr>
              <w:t xml:space="preserve">14,6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5">
            <w:pPr>
              <w:widowControl w:val="0"/>
              <w:spacing w:line="276" w:lineRule="auto"/>
              <w:jc w:val="left"/>
              <w:rPr>
                <w:sz w:val="20"/>
                <w:szCs w:val="20"/>
              </w:rPr>
            </w:pPr>
            <w:r w:rsidDel="00000000" w:rsidR="00000000" w:rsidRPr="00000000">
              <w:rPr>
                <w:rFonts w:ascii="Calibri" w:cs="Calibri" w:eastAsia="Calibri" w:hAnsi="Calibri"/>
                <w:rtl w:val="0"/>
              </w:rPr>
              <w:t xml:space="preserve">GRES</w:t>
            </w:r>
            <w:r w:rsidDel="00000000" w:rsidR="00000000" w:rsidRPr="00000000">
              <w:rPr>
                <w:rtl w:val="0"/>
              </w:rPr>
            </w:r>
          </w:p>
        </w:tc>
      </w:tr>
      <w:tr>
        <w:trPr>
          <w:trHeight w:val="390" w:hRule="atLeast"/>
        </w:trPr>
        <w:tc>
          <w:tcPr>
            <w:tcBorders>
              <w:top w:color="cccccc" w:space="0" w:sz="6" w:val="single"/>
              <w:left w:color="000000" w:space="0" w:sz="6" w:val="single"/>
              <w:bottom w:color="000000"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26">
            <w:pPr>
              <w:widowControl w:val="0"/>
              <w:spacing w:line="276" w:lineRule="auto"/>
              <w:jc w:val="left"/>
              <w:rPr>
                <w:sz w:val="20"/>
                <w:szCs w:val="20"/>
              </w:rPr>
            </w:pPr>
            <w:r w:rsidDel="00000000" w:rsidR="00000000" w:rsidRPr="00000000">
              <w:rPr>
                <w:rtl w:val="0"/>
              </w:rPr>
            </w:r>
          </w:p>
        </w:tc>
        <w:tc>
          <w:tcPr>
            <w:gridSpan w:val="2"/>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27">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POW. UŻYTKOWA KONDYGNACJI</w:t>
            </w: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29">
            <w:pPr>
              <w:widowControl w:val="0"/>
              <w:spacing w:line="276" w:lineRule="auto"/>
              <w:jc w:val="right"/>
              <w:rPr>
                <w:sz w:val="20"/>
                <w:szCs w:val="20"/>
              </w:rPr>
            </w:pPr>
            <w:r w:rsidDel="00000000" w:rsidR="00000000" w:rsidRPr="00000000">
              <w:rPr>
                <w:rFonts w:ascii="Calibri" w:cs="Calibri" w:eastAsia="Calibri" w:hAnsi="Calibri"/>
                <w:b w:val="1"/>
                <w:sz w:val="24"/>
                <w:szCs w:val="24"/>
                <w:rtl w:val="0"/>
              </w:rPr>
              <w:t xml:space="preserve">151,82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A">
            <w:pPr>
              <w:widowControl w:val="0"/>
              <w:spacing w:line="276" w:lineRule="auto"/>
              <w:jc w:val="left"/>
              <w:rPr>
                <w:sz w:val="20"/>
                <w:szCs w:val="20"/>
              </w:rPr>
            </w:pPr>
            <w:r w:rsidDel="00000000" w:rsidR="00000000" w:rsidRPr="00000000">
              <w:rPr>
                <w:rtl w:val="0"/>
              </w:rPr>
            </w:r>
          </w:p>
        </w:tc>
      </w:tr>
      <w:tr>
        <w:trPr>
          <w:trHeight w:val="315"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B">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C">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D">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E">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2F">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0">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1">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2">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KONDYGNACJA 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3">
            <w:pPr>
              <w:widowControl w:val="0"/>
              <w:spacing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4">
            <w:pPr>
              <w:widowControl w:val="0"/>
              <w:spacing w:line="276" w:lineRule="auto"/>
              <w:jc w:val="left"/>
              <w:rPr>
                <w:sz w:val="20"/>
                <w:szCs w:val="20"/>
              </w:rPr>
            </w:pP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5">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41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6">
            <w:pPr>
              <w:widowControl w:val="0"/>
              <w:spacing w:line="276" w:lineRule="auto"/>
              <w:jc w:val="left"/>
              <w:rPr>
                <w:sz w:val="20"/>
                <w:szCs w:val="20"/>
              </w:rPr>
            </w:pPr>
            <w:r w:rsidDel="00000000" w:rsidR="00000000" w:rsidRPr="00000000">
              <w:rPr>
                <w:rFonts w:ascii="Calibri" w:cs="Calibri" w:eastAsia="Calibri" w:hAnsi="Calibri"/>
                <w:rtl w:val="0"/>
              </w:rPr>
              <w:t xml:space="preserve">02.01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7">
            <w:pPr>
              <w:widowControl w:val="0"/>
              <w:spacing w:line="276" w:lineRule="auto"/>
              <w:jc w:val="left"/>
              <w:rPr>
                <w:sz w:val="20"/>
                <w:szCs w:val="20"/>
              </w:rPr>
            </w:pPr>
            <w:r w:rsidDel="00000000" w:rsidR="00000000" w:rsidRPr="00000000">
              <w:rPr>
                <w:rFonts w:ascii="Calibri" w:cs="Calibri" w:eastAsia="Calibri" w:hAnsi="Calibri"/>
                <w:rtl w:val="0"/>
              </w:rPr>
              <w:t xml:space="preserve">WIEŻA KONTROLI LOTÓW</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8">
            <w:pPr>
              <w:widowControl w:val="0"/>
              <w:spacing w:line="276" w:lineRule="auto"/>
              <w:jc w:val="right"/>
              <w:rPr>
                <w:sz w:val="20"/>
                <w:szCs w:val="20"/>
              </w:rPr>
            </w:pPr>
            <w:r w:rsidDel="00000000" w:rsidR="00000000" w:rsidRPr="00000000">
              <w:rPr>
                <w:rFonts w:ascii="Calibri" w:cs="Calibri" w:eastAsia="Calibri" w:hAnsi="Calibri"/>
                <w:rtl w:val="0"/>
              </w:rPr>
              <w:t xml:space="preserve">24,06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9">
            <w:pPr>
              <w:widowControl w:val="0"/>
              <w:spacing w:line="276" w:lineRule="auto"/>
              <w:jc w:val="left"/>
              <w:rPr>
                <w:sz w:val="20"/>
                <w:szCs w:val="20"/>
              </w:rPr>
            </w:pPr>
            <w:r w:rsidDel="00000000" w:rsidR="00000000" w:rsidRPr="00000000">
              <w:rPr>
                <w:rFonts w:ascii="Calibri" w:cs="Calibri" w:eastAsia="Calibri" w:hAnsi="Calibri"/>
                <w:rtl w:val="0"/>
              </w:rPr>
              <w:t xml:space="preserve">PCV</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A">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42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B">
            <w:pPr>
              <w:widowControl w:val="0"/>
              <w:spacing w:line="276" w:lineRule="auto"/>
              <w:jc w:val="left"/>
              <w:rPr>
                <w:sz w:val="20"/>
                <w:szCs w:val="20"/>
              </w:rPr>
            </w:pPr>
            <w:r w:rsidDel="00000000" w:rsidR="00000000" w:rsidRPr="00000000">
              <w:rPr>
                <w:rFonts w:ascii="Calibri" w:cs="Calibri" w:eastAsia="Calibri" w:hAnsi="Calibri"/>
                <w:rtl w:val="0"/>
              </w:rPr>
              <w:t xml:space="preserve">02.02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C">
            <w:pPr>
              <w:widowControl w:val="0"/>
              <w:spacing w:line="276" w:lineRule="auto"/>
              <w:jc w:val="left"/>
              <w:rPr>
                <w:sz w:val="20"/>
                <w:szCs w:val="20"/>
              </w:rPr>
            </w:pPr>
            <w:r w:rsidDel="00000000" w:rsidR="00000000" w:rsidRPr="00000000">
              <w:rPr>
                <w:rFonts w:ascii="Calibri" w:cs="Calibri" w:eastAsia="Calibri" w:hAnsi="Calibri"/>
                <w:rtl w:val="0"/>
              </w:rPr>
              <w:t xml:space="preserve">POKÓJ</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D">
            <w:pPr>
              <w:widowControl w:val="0"/>
              <w:spacing w:line="276" w:lineRule="auto"/>
              <w:jc w:val="right"/>
              <w:rPr>
                <w:sz w:val="20"/>
                <w:szCs w:val="20"/>
              </w:rPr>
            </w:pPr>
            <w:r w:rsidDel="00000000" w:rsidR="00000000" w:rsidRPr="00000000">
              <w:rPr>
                <w:rFonts w:ascii="Calibri" w:cs="Calibri" w:eastAsia="Calibri" w:hAnsi="Calibri"/>
                <w:rtl w:val="0"/>
              </w:rPr>
              <w:t xml:space="preserve">9,58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E">
            <w:pPr>
              <w:widowControl w:val="0"/>
              <w:spacing w:line="276" w:lineRule="auto"/>
              <w:jc w:val="left"/>
              <w:rPr>
                <w:sz w:val="20"/>
                <w:szCs w:val="20"/>
              </w:rPr>
            </w:pPr>
            <w:r w:rsidDel="00000000" w:rsidR="00000000" w:rsidRPr="00000000">
              <w:rPr>
                <w:rFonts w:ascii="Calibri" w:cs="Calibri" w:eastAsia="Calibri" w:hAnsi="Calibri"/>
                <w:rtl w:val="0"/>
              </w:rPr>
              <w:t xml:space="preserve">PCV</w:t>
            </w:r>
            <w:r w:rsidDel="00000000" w:rsidR="00000000" w:rsidRPr="00000000">
              <w:rPr>
                <w:rtl w:val="0"/>
              </w:rPr>
            </w:r>
          </w:p>
        </w:tc>
      </w:tr>
      <w:tr>
        <w:trPr>
          <w:trHeight w:val="360" w:hRule="atLeast"/>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3F">
            <w:pPr>
              <w:widowControl w:val="0"/>
              <w:spacing w:line="276" w:lineRule="auto"/>
              <w:jc w:val="left"/>
              <w:rPr>
                <w:sz w:val="20"/>
                <w:szCs w:val="20"/>
              </w:rPr>
            </w:pPr>
            <w:r w:rsidDel="00000000" w:rsidR="00000000" w:rsidRPr="00000000">
              <w:rPr>
                <w:rFonts w:ascii="Calibri" w:cs="Calibri" w:eastAsia="Calibri" w:hAnsi="Calibri"/>
                <w:sz w:val="24"/>
                <w:szCs w:val="24"/>
                <w:rtl w:val="0"/>
              </w:rPr>
              <w:t xml:space="preserve">43</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40">
            <w:pPr>
              <w:widowControl w:val="0"/>
              <w:spacing w:line="276" w:lineRule="auto"/>
              <w:jc w:val="left"/>
              <w:rPr>
                <w:sz w:val="20"/>
                <w:szCs w:val="20"/>
              </w:rPr>
            </w:pPr>
            <w:r w:rsidDel="00000000" w:rsidR="00000000" w:rsidRPr="00000000">
              <w:rPr>
                <w:rFonts w:ascii="Calibri" w:cs="Calibri" w:eastAsia="Calibri" w:hAnsi="Calibri"/>
                <w:rtl w:val="0"/>
              </w:rPr>
              <w:t xml:space="preserve">02.03</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41">
            <w:pPr>
              <w:widowControl w:val="0"/>
              <w:spacing w:line="276" w:lineRule="auto"/>
              <w:jc w:val="left"/>
              <w:rPr>
                <w:sz w:val="20"/>
                <w:szCs w:val="20"/>
              </w:rPr>
            </w:pPr>
            <w:r w:rsidDel="00000000" w:rsidR="00000000" w:rsidRPr="00000000">
              <w:rPr>
                <w:rFonts w:ascii="Calibri" w:cs="Calibri" w:eastAsia="Calibri" w:hAnsi="Calibri"/>
                <w:rtl w:val="0"/>
              </w:rPr>
              <w:t xml:space="preserve">KOMUNIKACJA</w:t>
            </w: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42">
            <w:pPr>
              <w:widowControl w:val="0"/>
              <w:spacing w:line="276" w:lineRule="auto"/>
              <w:jc w:val="right"/>
              <w:rPr>
                <w:sz w:val="20"/>
                <w:szCs w:val="20"/>
              </w:rPr>
            </w:pPr>
            <w:r w:rsidDel="00000000" w:rsidR="00000000" w:rsidRPr="00000000">
              <w:rPr>
                <w:rFonts w:ascii="Calibri" w:cs="Calibri" w:eastAsia="Calibri" w:hAnsi="Calibri"/>
                <w:rtl w:val="0"/>
              </w:rPr>
              <w:t xml:space="preserve">6,44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43">
            <w:pPr>
              <w:widowControl w:val="0"/>
              <w:spacing w:line="276" w:lineRule="auto"/>
              <w:jc w:val="left"/>
              <w:rPr>
                <w:sz w:val="20"/>
                <w:szCs w:val="20"/>
              </w:rPr>
            </w:pPr>
            <w:r w:rsidDel="00000000" w:rsidR="00000000" w:rsidRPr="00000000">
              <w:rPr>
                <w:rFonts w:ascii="Calibri" w:cs="Calibri" w:eastAsia="Calibri" w:hAnsi="Calibri"/>
                <w:rtl w:val="0"/>
              </w:rPr>
              <w:t xml:space="preserve">LASTRYKO</w:t>
            </w:r>
            <w:r w:rsidDel="00000000" w:rsidR="00000000" w:rsidRPr="00000000">
              <w:rPr>
                <w:rtl w:val="0"/>
              </w:rPr>
            </w:r>
          </w:p>
        </w:tc>
      </w:tr>
      <w:tr>
        <w:trPr>
          <w:trHeight w:val="390" w:hRule="atLeast"/>
        </w:trPr>
        <w:tc>
          <w:tcPr>
            <w:tcBorders>
              <w:top w:color="cccccc" w:space="0" w:sz="6" w:val="single"/>
              <w:left w:color="000000" w:space="0" w:sz="6" w:val="single"/>
              <w:bottom w:color="000000"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44">
            <w:pPr>
              <w:widowControl w:val="0"/>
              <w:spacing w:line="276" w:lineRule="auto"/>
              <w:jc w:val="left"/>
              <w:rPr>
                <w:sz w:val="20"/>
                <w:szCs w:val="20"/>
              </w:rPr>
            </w:pPr>
            <w:r w:rsidDel="00000000" w:rsidR="00000000" w:rsidRPr="00000000">
              <w:rPr>
                <w:rtl w:val="0"/>
              </w:rPr>
            </w:r>
          </w:p>
        </w:tc>
        <w:tc>
          <w:tcPr>
            <w:gridSpan w:val="2"/>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45">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POW. UŻYTKOWA KONDYGNACJI</w:t>
            </w: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47">
            <w:pPr>
              <w:widowControl w:val="0"/>
              <w:spacing w:line="276" w:lineRule="auto"/>
              <w:jc w:val="right"/>
              <w:rPr>
                <w:sz w:val="20"/>
                <w:szCs w:val="20"/>
              </w:rPr>
            </w:pPr>
            <w:r w:rsidDel="00000000" w:rsidR="00000000" w:rsidRPr="00000000">
              <w:rPr>
                <w:rFonts w:ascii="Calibri" w:cs="Calibri" w:eastAsia="Calibri" w:hAnsi="Calibri"/>
                <w:b w:val="1"/>
                <w:sz w:val="24"/>
                <w:szCs w:val="24"/>
                <w:rtl w:val="0"/>
              </w:rPr>
              <w:t xml:space="preserve">40,08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48">
            <w:pPr>
              <w:widowControl w:val="0"/>
              <w:spacing w:line="276" w:lineRule="auto"/>
              <w:jc w:val="left"/>
              <w:rPr>
                <w:sz w:val="20"/>
                <w:szCs w:val="20"/>
              </w:rPr>
            </w:pPr>
            <w:r w:rsidDel="00000000" w:rsidR="00000000" w:rsidRPr="00000000">
              <w:rPr>
                <w:rtl w:val="0"/>
              </w:rPr>
            </w:r>
          </w:p>
        </w:tc>
      </w:tr>
      <w:tr>
        <w:trPr>
          <w:trHeight w:val="390" w:hRule="atLeast"/>
        </w:trPr>
        <w:tc>
          <w:tcPr>
            <w:tcBorders>
              <w:top w:color="cccccc" w:space="0" w:sz="6" w:val="single"/>
              <w:left w:color="000000" w:space="0" w:sz="6" w:val="single"/>
              <w:bottom w:color="000000" w:space="0" w:sz="6"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49">
            <w:pPr>
              <w:widowControl w:val="0"/>
              <w:spacing w:line="276" w:lineRule="auto"/>
              <w:jc w:val="left"/>
              <w:rPr>
                <w:sz w:val="20"/>
                <w:szCs w:val="20"/>
              </w:rPr>
            </w:pPr>
            <w:r w:rsidDel="00000000" w:rsidR="00000000" w:rsidRPr="00000000">
              <w:rPr>
                <w:rtl w:val="0"/>
              </w:rPr>
            </w:r>
          </w:p>
        </w:tc>
        <w:tc>
          <w:tcPr>
            <w:gridSpan w:val="2"/>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4A">
            <w:pPr>
              <w:widowControl w:val="0"/>
              <w:spacing w:line="276" w:lineRule="auto"/>
              <w:jc w:val="left"/>
              <w:rPr>
                <w:sz w:val="20"/>
                <w:szCs w:val="20"/>
              </w:rPr>
            </w:pPr>
            <w:r w:rsidDel="00000000" w:rsidR="00000000" w:rsidRPr="00000000">
              <w:rPr>
                <w:rFonts w:ascii="Calibri" w:cs="Calibri" w:eastAsia="Calibri" w:hAnsi="Calibri"/>
                <w:b w:val="1"/>
                <w:sz w:val="24"/>
                <w:szCs w:val="24"/>
                <w:rtl w:val="0"/>
              </w:rPr>
              <w:t xml:space="preserve">POWIERZCHNIA UZYTKOWA ŁĄCZNIE</w:t>
            </w: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shd w:fill="auto" w:val="clear"/>
            <w:tcMar>
              <w:top w:w="40.0" w:type="dxa"/>
              <w:left w:w="40.0" w:type="dxa"/>
              <w:bottom w:w="40.0" w:type="dxa"/>
              <w:right w:w="40.0" w:type="dxa"/>
            </w:tcMar>
            <w:vAlign w:val="bottom"/>
          </w:tcPr>
          <w:p w:rsidR="00000000" w:rsidDel="00000000" w:rsidP="00000000" w:rsidRDefault="00000000" w:rsidRPr="00000000" w14:paraId="0000084C">
            <w:pPr>
              <w:widowControl w:val="0"/>
              <w:spacing w:line="276" w:lineRule="auto"/>
              <w:jc w:val="right"/>
              <w:rPr>
                <w:sz w:val="20"/>
                <w:szCs w:val="20"/>
              </w:rPr>
            </w:pPr>
            <w:r w:rsidDel="00000000" w:rsidR="00000000" w:rsidRPr="00000000">
              <w:rPr>
                <w:rFonts w:ascii="Calibri" w:cs="Calibri" w:eastAsia="Calibri" w:hAnsi="Calibri"/>
                <w:b w:val="1"/>
                <w:sz w:val="24"/>
                <w:szCs w:val="24"/>
                <w:rtl w:val="0"/>
              </w:rPr>
              <w:t xml:space="preserve">630,48</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84D">
            <w:pPr>
              <w:widowControl w:val="0"/>
              <w:spacing w:line="276" w:lineRule="auto"/>
              <w:jc w:val="left"/>
              <w:rPr>
                <w:sz w:val="20"/>
                <w:szCs w:val="20"/>
              </w:rPr>
            </w:pPr>
            <w:r w:rsidDel="00000000" w:rsidR="00000000" w:rsidRPr="00000000">
              <w:rPr>
                <w:rtl w:val="0"/>
              </w:rPr>
            </w:r>
          </w:p>
        </w:tc>
      </w:tr>
    </w:tbl>
    <w:p w:rsidR="00000000" w:rsidDel="00000000" w:rsidP="00000000" w:rsidRDefault="00000000" w:rsidRPr="00000000" w14:paraId="0000084E">
      <w:pPr>
        <w:rPr/>
      </w:pPr>
      <w:r w:rsidDel="00000000" w:rsidR="00000000" w:rsidRPr="00000000">
        <w:rPr>
          <w:rtl w:val="0"/>
        </w:rPr>
      </w:r>
    </w:p>
    <w:p w:rsidR="00000000" w:rsidDel="00000000" w:rsidP="00000000" w:rsidRDefault="00000000" w:rsidRPr="00000000" w14:paraId="0000084F">
      <w:pPr>
        <w:rPr>
          <w:color w:val="ff9900"/>
        </w:rPr>
      </w:pPr>
      <w:r w:rsidDel="00000000" w:rsidR="00000000" w:rsidRPr="00000000">
        <w:rPr>
          <w:rtl w:val="0"/>
        </w:rPr>
      </w:r>
    </w:p>
    <w:p w:rsidR="00000000" w:rsidDel="00000000" w:rsidP="00000000" w:rsidRDefault="00000000" w:rsidRPr="00000000" w14:paraId="00000850">
      <w:pPr>
        <w:rPr>
          <w:color w:val="ff9900"/>
        </w:rPr>
      </w:pPr>
      <w:r w:rsidDel="00000000" w:rsidR="00000000" w:rsidRPr="00000000">
        <w:rPr>
          <w:rtl w:val="0"/>
        </w:rPr>
      </w:r>
    </w:p>
    <w:p w:rsidR="00000000" w:rsidDel="00000000" w:rsidP="00000000" w:rsidRDefault="00000000" w:rsidRPr="00000000" w14:paraId="00000851">
      <w:pPr>
        <w:rPr>
          <w:color w:val="ff9900"/>
        </w:rPr>
      </w:pPr>
      <w:r w:rsidDel="00000000" w:rsidR="00000000" w:rsidRPr="00000000">
        <w:rPr>
          <w:rtl w:val="0"/>
        </w:rPr>
      </w:r>
    </w:p>
    <w:p w:rsidR="00000000" w:rsidDel="00000000" w:rsidP="00000000" w:rsidRDefault="00000000" w:rsidRPr="00000000" w14:paraId="00000852">
      <w:pPr>
        <w:rPr>
          <w:color w:val="ff9900"/>
        </w:rPr>
      </w:pPr>
      <w:r w:rsidDel="00000000" w:rsidR="00000000" w:rsidRPr="00000000">
        <w:rPr>
          <w:rtl w:val="0"/>
        </w:rPr>
      </w:r>
    </w:p>
    <w:p w:rsidR="00000000" w:rsidDel="00000000" w:rsidP="00000000" w:rsidRDefault="00000000" w:rsidRPr="00000000" w14:paraId="00000853">
      <w:pPr>
        <w:rPr>
          <w:color w:val="ff9900"/>
        </w:rPr>
      </w:pPr>
      <w:r w:rsidDel="00000000" w:rsidR="00000000" w:rsidRPr="00000000">
        <w:rPr>
          <w:rtl w:val="0"/>
        </w:rPr>
      </w:r>
    </w:p>
    <w:p w:rsidR="00000000" w:rsidDel="00000000" w:rsidP="00000000" w:rsidRDefault="00000000" w:rsidRPr="00000000" w14:paraId="00000854">
      <w:pPr>
        <w:rPr>
          <w:color w:val="ff9900"/>
        </w:rPr>
      </w:pPr>
      <w:r w:rsidDel="00000000" w:rsidR="00000000" w:rsidRPr="00000000">
        <w:rPr>
          <w:rtl w:val="0"/>
        </w:rPr>
      </w:r>
    </w:p>
    <w:p w:rsidR="00000000" w:rsidDel="00000000" w:rsidP="00000000" w:rsidRDefault="00000000" w:rsidRPr="00000000" w14:paraId="00000855">
      <w:pPr>
        <w:rPr>
          <w:color w:val="ff9900"/>
        </w:rPr>
      </w:pPr>
      <w:r w:rsidDel="00000000" w:rsidR="00000000" w:rsidRPr="00000000">
        <w:rPr>
          <w:rtl w:val="0"/>
        </w:rPr>
      </w:r>
    </w:p>
    <w:p w:rsidR="00000000" w:rsidDel="00000000" w:rsidP="00000000" w:rsidRDefault="00000000" w:rsidRPr="00000000" w14:paraId="00000856">
      <w:pPr>
        <w:rPr>
          <w:color w:val="ff9900"/>
        </w:rPr>
      </w:pPr>
      <w:r w:rsidDel="00000000" w:rsidR="00000000" w:rsidRPr="00000000">
        <w:rPr>
          <w:rtl w:val="0"/>
        </w:rPr>
      </w:r>
    </w:p>
    <w:p w:rsidR="00000000" w:rsidDel="00000000" w:rsidP="00000000" w:rsidRDefault="00000000" w:rsidRPr="00000000" w14:paraId="00000857">
      <w:pPr>
        <w:rPr>
          <w:color w:val="ff9900"/>
        </w:rPr>
      </w:pPr>
      <w:r w:rsidDel="00000000" w:rsidR="00000000" w:rsidRPr="00000000">
        <w:rPr>
          <w:rtl w:val="0"/>
        </w:rPr>
      </w:r>
    </w:p>
    <w:p w:rsidR="00000000" w:rsidDel="00000000" w:rsidP="00000000" w:rsidRDefault="00000000" w:rsidRPr="00000000" w14:paraId="00000858">
      <w:pPr>
        <w:rPr>
          <w:color w:val="ff9900"/>
        </w:rPr>
      </w:pPr>
      <w:r w:rsidDel="00000000" w:rsidR="00000000" w:rsidRPr="00000000">
        <w:rPr>
          <w:rtl w:val="0"/>
        </w:rPr>
      </w:r>
    </w:p>
    <w:p w:rsidR="00000000" w:rsidDel="00000000" w:rsidP="00000000" w:rsidRDefault="00000000" w:rsidRPr="00000000" w14:paraId="00000859">
      <w:pPr>
        <w:rPr>
          <w:color w:val="ff9900"/>
        </w:rPr>
      </w:pPr>
      <w:r w:rsidDel="00000000" w:rsidR="00000000" w:rsidRPr="00000000">
        <w:rPr>
          <w:rtl w:val="0"/>
        </w:rPr>
      </w:r>
    </w:p>
    <w:p w:rsidR="00000000" w:rsidDel="00000000" w:rsidP="00000000" w:rsidRDefault="00000000" w:rsidRPr="00000000" w14:paraId="0000085A">
      <w:pPr>
        <w:rPr>
          <w:color w:val="ff9900"/>
        </w:rPr>
      </w:pPr>
      <w:r w:rsidDel="00000000" w:rsidR="00000000" w:rsidRPr="00000000">
        <w:rPr>
          <w:rtl w:val="0"/>
        </w:rPr>
      </w:r>
    </w:p>
    <w:p w:rsidR="00000000" w:rsidDel="00000000" w:rsidP="00000000" w:rsidRDefault="00000000" w:rsidRPr="00000000" w14:paraId="0000085B">
      <w:pPr>
        <w:rPr>
          <w:color w:val="ff9900"/>
        </w:rPr>
      </w:pPr>
      <w:r w:rsidDel="00000000" w:rsidR="00000000" w:rsidRPr="00000000">
        <w:rPr>
          <w:rtl w:val="0"/>
        </w:rPr>
      </w:r>
    </w:p>
    <w:p w:rsidR="00000000" w:rsidDel="00000000" w:rsidP="00000000" w:rsidRDefault="00000000" w:rsidRPr="00000000" w14:paraId="0000085C">
      <w:pPr>
        <w:rPr>
          <w:color w:val="ff9900"/>
        </w:rPr>
      </w:pPr>
      <w:r w:rsidDel="00000000" w:rsidR="00000000" w:rsidRPr="00000000">
        <w:rPr>
          <w:rtl w:val="0"/>
        </w:rPr>
      </w:r>
    </w:p>
    <w:p w:rsidR="00000000" w:rsidDel="00000000" w:rsidP="00000000" w:rsidRDefault="00000000" w:rsidRPr="00000000" w14:paraId="0000085D">
      <w:pPr>
        <w:rPr>
          <w:color w:val="ff9900"/>
        </w:rPr>
      </w:pPr>
      <w:r w:rsidDel="00000000" w:rsidR="00000000" w:rsidRPr="00000000">
        <w:rPr>
          <w:rtl w:val="0"/>
        </w:rPr>
      </w:r>
    </w:p>
    <w:p w:rsidR="00000000" w:rsidDel="00000000" w:rsidP="00000000" w:rsidRDefault="00000000" w:rsidRPr="00000000" w14:paraId="0000085E">
      <w:pPr>
        <w:rPr>
          <w:color w:val="ff9900"/>
        </w:rPr>
      </w:pPr>
      <w:r w:rsidDel="00000000" w:rsidR="00000000" w:rsidRPr="00000000">
        <w:rPr>
          <w:rtl w:val="0"/>
        </w:rPr>
      </w:r>
    </w:p>
    <w:p w:rsidR="00000000" w:rsidDel="00000000" w:rsidP="00000000" w:rsidRDefault="00000000" w:rsidRPr="00000000" w14:paraId="0000085F">
      <w:pPr>
        <w:rPr>
          <w:color w:val="ff9900"/>
        </w:rPr>
      </w:pPr>
      <w:r w:rsidDel="00000000" w:rsidR="00000000" w:rsidRPr="00000000">
        <w:rPr>
          <w:rtl w:val="0"/>
        </w:rPr>
      </w:r>
    </w:p>
    <w:p w:rsidR="00000000" w:rsidDel="00000000" w:rsidP="00000000" w:rsidRDefault="00000000" w:rsidRPr="00000000" w14:paraId="00000860">
      <w:pPr>
        <w:rPr>
          <w:color w:val="ff9900"/>
        </w:rPr>
      </w:pPr>
      <w:r w:rsidDel="00000000" w:rsidR="00000000" w:rsidRPr="00000000">
        <w:rPr>
          <w:rtl w:val="0"/>
        </w:rPr>
      </w:r>
    </w:p>
    <w:p w:rsidR="00000000" w:rsidDel="00000000" w:rsidP="00000000" w:rsidRDefault="00000000" w:rsidRPr="00000000" w14:paraId="00000861">
      <w:pPr>
        <w:rPr>
          <w:color w:val="ff9900"/>
        </w:rPr>
      </w:pPr>
      <w:r w:rsidDel="00000000" w:rsidR="00000000" w:rsidRPr="00000000">
        <w:rPr>
          <w:rtl w:val="0"/>
        </w:rPr>
      </w:r>
    </w:p>
    <w:p w:rsidR="00000000" w:rsidDel="00000000" w:rsidP="00000000" w:rsidRDefault="00000000" w:rsidRPr="00000000" w14:paraId="00000862">
      <w:pPr>
        <w:rPr>
          <w:color w:val="ff9900"/>
        </w:rPr>
      </w:pPr>
      <w:r w:rsidDel="00000000" w:rsidR="00000000" w:rsidRPr="00000000">
        <w:rPr>
          <w:rtl w:val="0"/>
        </w:rPr>
      </w:r>
    </w:p>
    <w:p w:rsidR="00000000" w:rsidDel="00000000" w:rsidP="00000000" w:rsidRDefault="00000000" w:rsidRPr="00000000" w14:paraId="00000863">
      <w:pPr>
        <w:rPr>
          <w:color w:val="ff9900"/>
        </w:rPr>
      </w:pPr>
      <w:r w:rsidDel="00000000" w:rsidR="00000000" w:rsidRPr="00000000">
        <w:rPr>
          <w:rtl w:val="0"/>
        </w:rPr>
      </w:r>
    </w:p>
    <w:p w:rsidR="00000000" w:rsidDel="00000000" w:rsidP="00000000" w:rsidRDefault="00000000" w:rsidRPr="00000000" w14:paraId="00000864">
      <w:pPr>
        <w:rPr>
          <w:color w:val="ff9900"/>
        </w:rPr>
      </w:pPr>
      <w:r w:rsidDel="00000000" w:rsidR="00000000" w:rsidRPr="00000000">
        <w:rPr>
          <w:rtl w:val="0"/>
        </w:rPr>
      </w:r>
    </w:p>
    <w:p w:rsidR="00000000" w:rsidDel="00000000" w:rsidP="00000000" w:rsidRDefault="00000000" w:rsidRPr="00000000" w14:paraId="00000865">
      <w:pPr>
        <w:rPr>
          <w:color w:val="ff9900"/>
        </w:rPr>
      </w:pPr>
      <w:r w:rsidDel="00000000" w:rsidR="00000000" w:rsidRPr="00000000">
        <w:rPr>
          <w:rtl w:val="0"/>
        </w:rPr>
      </w:r>
    </w:p>
    <w:p w:rsidR="00000000" w:rsidDel="00000000" w:rsidP="00000000" w:rsidRDefault="00000000" w:rsidRPr="00000000" w14:paraId="00000866">
      <w:pPr>
        <w:rPr>
          <w:color w:val="ff9900"/>
        </w:rPr>
      </w:pPr>
      <w:r w:rsidDel="00000000" w:rsidR="00000000" w:rsidRPr="00000000">
        <w:rPr>
          <w:rtl w:val="0"/>
        </w:rPr>
      </w:r>
    </w:p>
    <w:p w:rsidR="00000000" w:rsidDel="00000000" w:rsidP="00000000" w:rsidRDefault="00000000" w:rsidRPr="00000000" w14:paraId="00000867">
      <w:pPr>
        <w:rPr>
          <w:color w:val="ff9900"/>
        </w:rPr>
      </w:pPr>
      <w:r w:rsidDel="00000000" w:rsidR="00000000" w:rsidRPr="00000000">
        <w:rPr>
          <w:rtl w:val="0"/>
        </w:rPr>
      </w:r>
    </w:p>
    <w:p w:rsidR="00000000" w:rsidDel="00000000" w:rsidP="00000000" w:rsidRDefault="00000000" w:rsidRPr="00000000" w14:paraId="00000868">
      <w:pPr>
        <w:rPr>
          <w:color w:val="ff9900"/>
        </w:rPr>
      </w:pPr>
      <w:r w:rsidDel="00000000" w:rsidR="00000000" w:rsidRPr="00000000">
        <w:rPr>
          <w:rtl w:val="0"/>
        </w:rPr>
      </w:r>
    </w:p>
    <w:p w:rsidR="00000000" w:rsidDel="00000000" w:rsidP="00000000" w:rsidRDefault="00000000" w:rsidRPr="00000000" w14:paraId="00000869">
      <w:pPr>
        <w:rPr>
          <w:color w:val="ff9900"/>
        </w:rPr>
      </w:pPr>
      <w:r w:rsidDel="00000000" w:rsidR="00000000" w:rsidRPr="00000000">
        <w:rPr>
          <w:rtl w:val="0"/>
        </w:rPr>
      </w:r>
    </w:p>
    <w:p w:rsidR="00000000" w:rsidDel="00000000" w:rsidP="00000000" w:rsidRDefault="00000000" w:rsidRPr="00000000" w14:paraId="0000086A">
      <w:pPr>
        <w:rPr>
          <w:color w:val="ff9900"/>
        </w:rPr>
      </w:pPr>
      <w:r w:rsidDel="00000000" w:rsidR="00000000" w:rsidRPr="00000000">
        <w:rPr>
          <w:rtl w:val="0"/>
        </w:rPr>
      </w:r>
    </w:p>
    <w:p w:rsidR="00000000" w:rsidDel="00000000" w:rsidP="00000000" w:rsidRDefault="00000000" w:rsidRPr="00000000" w14:paraId="0000086B">
      <w:pPr>
        <w:rPr>
          <w:color w:val="ff9900"/>
        </w:rPr>
      </w:pPr>
      <w:r w:rsidDel="00000000" w:rsidR="00000000" w:rsidRPr="00000000">
        <w:rPr>
          <w:rtl w:val="0"/>
        </w:rPr>
      </w:r>
    </w:p>
    <w:p w:rsidR="00000000" w:rsidDel="00000000" w:rsidP="00000000" w:rsidRDefault="00000000" w:rsidRPr="00000000" w14:paraId="0000086C">
      <w:pPr>
        <w:rPr>
          <w:color w:val="ff9900"/>
        </w:rPr>
      </w:pPr>
      <w:r w:rsidDel="00000000" w:rsidR="00000000" w:rsidRPr="00000000">
        <w:rPr>
          <w:rtl w:val="0"/>
        </w:rPr>
      </w:r>
    </w:p>
    <w:p w:rsidR="00000000" w:rsidDel="00000000" w:rsidP="00000000" w:rsidRDefault="00000000" w:rsidRPr="00000000" w14:paraId="0000086D">
      <w:pPr>
        <w:rPr>
          <w:color w:val="ff9900"/>
        </w:rPr>
      </w:pPr>
      <w:r w:rsidDel="00000000" w:rsidR="00000000" w:rsidRPr="00000000">
        <w:rPr>
          <w:rtl w:val="0"/>
        </w:rPr>
      </w:r>
    </w:p>
    <w:p w:rsidR="00000000" w:rsidDel="00000000" w:rsidP="00000000" w:rsidRDefault="00000000" w:rsidRPr="00000000" w14:paraId="0000086E">
      <w:pPr>
        <w:rPr>
          <w:color w:val="ff9900"/>
        </w:rPr>
      </w:pPr>
      <w:r w:rsidDel="00000000" w:rsidR="00000000" w:rsidRPr="00000000">
        <w:rPr>
          <w:rtl w:val="0"/>
        </w:rPr>
      </w:r>
    </w:p>
    <w:p w:rsidR="00000000" w:rsidDel="00000000" w:rsidP="00000000" w:rsidRDefault="00000000" w:rsidRPr="00000000" w14:paraId="0000086F">
      <w:pPr>
        <w:rPr>
          <w:color w:val="ff9900"/>
        </w:rPr>
      </w:pPr>
      <w:r w:rsidDel="00000000" w:rsidR="00000000" w:rsidRPr="00000000">
        <w:rPr>
          <w:rtl w:val="0"/>
        </w:rPr>
      </w:r>
    </w:p>
    <w:p w:rsidR="00000000" w:rsidDel="00000000" w:rsidP="00000000" w:rsidRDefault="00000000" w:rsidRPr="00000000" w14:paraId="00000870">
      <w:pPr>
        <w:rPr>
          <w:color w:val="ff9900"/>
        </w:rPr>
      </w:pPr>
      <w:r w:rsidDel="00000000" w:rsidR="00000000" w:rsidRPr="00000000">
        <w:rPr>
          <w:rtl w:val="0"/>
        </w:rPr>
      </w:r>
    </w:p>
    <w:p w:rsidR="00000000" w:rsidDel="00000000" w:rsidP="00000000" w:rsidRDefault="00000000" w:rsidRPr="00000000" w14:paraId="00000871">
      <w:pPr>
        <w:rPr>
          <w:color w:val="ff9900"/>
        </w:rPr>
      </w:pPr>
      <w:r w:rsidDel="00000000" w:rsidR="00000000" w:rsidRPr="00000000">
        <w:rPr>
          <w:rtl w:val="0"/>
        </w:rPr>
      </w:r>
    </w:p>
    <w:p w:rsidR="00000000" w:rsidDel="00000000" w:rsidP="00000000" w:rsidRDefault="00000000" w:rsidRPr="00000000" w14:paraId="00000872">
      <w:pPr>
        <w:rPr>
          <w:color w:val="ff9900"/>
        </w:rPr>
      </w:pPr>
      <w:r w:rsidDel="00000000" w:rsidR="00000000" w:rsidRPr="00000000">
        <w:rPr>
          <w:rtl w:val="0"/>
        </w:rPr>
      </w:r>
    </w:p>
    <w:p w:rsidR="00000000" w:rsidDel="00000000" w:rsidP="00000000" w:rsidRDefault="00000000" w:rsidRPr="00000000" w14:paraId="00000873">
      <w:pPr>
        <w:rPr>
          <w:color w:val="ff9900"/>
        </w:rPr>
      </w:pPr>
      <w:r w:rsidDel="00000000" w:rsidR="00000000" w:rsidRPr="00000000">
        <w:rPr>
          <w:rtl w:val="0"/>
        </w:rPr>
      </w:r>
    </w:p>
    <w:p w:rsidR="00000000" w:rsidDel="00000000" w:rsidP="00000000" w:rsidRDefault="00000000" w:rsidRPr="00000000" w14:paraId="00000874">
      <w:pPr>
        <w:rPr>
          <w:color w:val="ff9900"/>
        </w:rPr>
      </w:pPr>
      <w:r w:rsidDel="00000000" w:rsidR="00000000" w:rsidRPr="00000000">
        <w:rPr>
          <w:rtl w:val="0"/>
        </w:rPr>
      </w:r>
    </w:p>
    <w:p w:rsidR="00000000" w:rsidDel="00000000" w:rsidP="00000000" w:rsidRDefault="00000000" w:rsidRPr="00000000" w14:paraId="00000875">
      <w:pPr>
        <w:rPr>
          <w:color w:val="ff9900"/>
        </w:rPr>
      </w:pPr>
      <w:r w:rsidDel="00000000" w:rsidR="00000000" w:rsidRPr="00000000">
        <w:rPr>
          <w:rtl w:val="0"/>
        </w:rPr>
      </w:r>
    </w:p>
    <w:p w:rsidR="00000000" w:rsidDel="00000000" w:rsidP="00000000" w:rsidRDefault="00000000" w:rsidRPr="00000000" w14:paraId="00000876">
      <w:pPr>
        <w:rPr>
          <w:color w:val="ff9900"/>
        </w:rPr>
      </w:pPr>
      <w:r w:rsidDel="00000000" w:rsidR="00000000" w:rsidRPr="00000000">
        <w:rPr>
          <w:rtl w:val="0"/>
        </w:rPr>
      </w:r>
    </w:p>
    <w:p w:rsidR="00000000" w:rsidDel="00000000" w:rsidP="00000000" w:rsidRDefault="00000000" w:rsidRPr="00000000" w14:paraId="00000877">
      <w:pPr>
        <w:rPr>
          <w:color w:val="ff9900"/>
        </w:rPr>
      </w:pPr>
      <w:r w:rsidDel="00000000" w:rsidR="00000000" w:rsidRPr="00000000">
        <w:rPr>
          <w:rtl w:val="0"/>
        </w:rPr>
      </w:r>
    </w:p>
    <w:p w:rsidR="00000000" w:rsidDel="00000000" w:rsidP="00000000" w:rsidRDefault="00000000" w:rsidRPr="00000000" w14:paraId="00000878">
      <w:pPr>
        <w:rPr>
          <w:color w:val="ff9900"/>
        </w:rPr>
      </w:pPr>
      <w:r w:rsidDel="00000000" w:rsidR="00000000" w:rsidRPr="00000000">
        <w:rPr>
          <w:rtl w:val="0"/>
        </w:rPr>
      </w:r>
    </w:p>
    <w:p w:rsidR="00000000" w:rsidDel="00000000" w:rsidP="00000000" w:rsidRDefault="00000000" w:rsidRPr="00000000" w14:paraId="00000879">
      <w:pPr>
        <w:rPr>
          <w:color w:val="ff9900"/>
        </w:rPr>
      </w:pPr>
      <w:r w:rsidDel="00000000" w:rsidR="00000000" w:rsidRPr="00000000">
        <w:rPr>
          <w:rtl w:val="0"/>
        </w:rPr>
      </w:r>
    </w:p>
    <w:p w:rsidR="00000000" w:rsidDel="00000000" w:rsidP="00000000" w:rsidRDefault="00000000" w:rsidRPr="00000000" w14:paraId="0000087A">
      <w:pPr>
        <w:rPr>
          <w:color w:val="ff9900"/>
        </w:rPr>
      </w:pPr>
      <w:r w:rsidDel="00000000" w:rsidR="00000000" w:rsidRPr="00000000">
        <w:rPr>
          <w:rtl w:val="0"/>
        </w:rPr>
      </w:r>
    </w:p>
    <w:p w:rsidR="00000000" w:rsidDel="00000000" w:rsidP="00000000" w:rsidRDefault="00000000" w:rsidRPr="00000000" w14:paraId="0000087B">
      <w:pPr>
        <w:rPr>
          <w:color w:val="ff9900"/>
        </w:rPr>
      </w:pPr>
      <w:r w:rsidDel="00000000" w:rsidR="00000000" w:rsidRPr="00000000">
        <w:rPr>
          <w:rtl w:val="0"/>
        </w:rPr>
      </w:r>
    </w:p>
    <w:p w:rsidR="00000000" w:rsidDel="00000000" w:rsidP="00000000" w:rsidRDefault="00000000" w:rsidRPr="00000000" w14:paraId="0000087C">
      <w:pPr>
        <w:rPr>
          <w:color w:val="ff9900"/>
        </w:rPr>
      </w:pPr>
      <w:r w:rsidDel="00000000" w:rsidR="00000000" w:rsidRPr="00000000">
        <w:rPr>
          <w:rtl w:val="0"/>
        </w:rPr>
      </w:r>
    </w:p>
    <w:p w:rsidR="00000000" w:rsidDel="00000000" w:rsidP="00000000" w:rsidRDefault="00000000" w:rsidRPr="00000000" w14:paraId="0000087D">
      <w:pPr>
        <w:rPr>
          <w:color w:val="ff9900"/>
        </w:rPr>
      </w:pPr>
      <w:r w:rsidDel="00000000" w:rsidR="00000000" w:rsidRPr="00000000">
        <w:rPr>
          <w:rtl w:val="0"/>
        </w:rPr>
      </w:r>
    </w:p>
    <w:p w:rsidR="00000000" w:rsidDel="00000000" w:rsidP="00000000" w:rsidRDefault="00000000" w:rsidRPr="00000000" w14:paraId="0000087E">
      <w:pPr>
        <w:rPr>
          <w:color w:val="ff9900"/>
        </w:rPr>
      </w:pPr>
      <w:r w:rsidDel="00000000" w:rsidR="00000000" w:rsidRPr="00000000">
        <w:rPr>
          <w:rtl w:val="0"/>
        </w:rPr>
      </w:r>
    </w:p>
    <w:tbl>
      <w:tblPr>
        <w:tblStyle w:val="Table16"/>
        <w:tblW w:w="9015.0" w:type="dxa"/>
        <w:jc w:val="left"/>
        <w:tblInd w:w="131.0" w:type="dxa"/>
        <w:tblLayout w:type="fixed"/>
        <w:tblLook w:val="0000"/>
      </w:tblPr>
      <w:tblGrid>
        <w:gridCol w:w="9015"/>
        <w:tblGridChange w:id="0">
          <w:tblGrid>
            <w:gridCol w:w="9015"/>
          </w:tblGrid>
        </w:tblGridChange>
      </w:tblGrid>
      <w:tr>
        <w:trPr>
          <w:trHeight w:val="1200" w:hRule="atLeast"/>
        </w:trPr>
        <w:tc>
          <w:tcPr>
            <w:tcBorders>
              <w:top w:color="000000" w:space="0" w:sz="4" w:val="single"/>
              <w:bottom w:color="000000" w:space="0" w:sz="32" w:val="single"/>
            </w:tcBorders>
          </w:tcPr>
          <w:p w:rsidR="00000000" w:rsidDel="00000000" w:rsidP="00000000" w:rsidRDefault="00000000" w:rsidRPr="00000000" w14:paraId="0000087F">
            <w:pPr>
              <w:ind w:firstLine="283"/>
              <w:jc w:val="center"/>
              <w:rPr>
                <w:b w:val="1"/>
                <w:sz w:val="34"/>
                <w:szCs w:val="34"/>
              </w:rPr>
            </w:pPr>
            <w:r w:rsidDel="00000000" w:rsidR="00000000" w:rsidRPr="00000000">
              <w:rPr>
                <w:b w:val="1"/>
                <w:sz w:val="34"/>
                <w:szCs w:val="34"/>
                <w:rtl w:val="0"/>
              </w:rPr>
              <w:t xml:space="preserve">INFORMACJA BIOZ DO PROJEKTU PRZEBUDOWY WRAZ Z ROZBUDOWĄ BUDYNKU PORTU LOTNICZEGO NA TERENIE LOTNISKA: PRZASNYSZ - SIERAKOWO W ZWIĄZKU Z REALIZACJĄ PROJEKTU "LABORATORIUM LOTNICTWA I SYSTEMÓW AUTONOMICZNYCH"</w:t>
            </w:r>
          </w:p>
        </w:tc>
      </w:tr>
      <w:tr>
        <w:trPr>
          <w:trHeight w:val="105" w:hRule="atLeast"/>
        </w:trPr>
        <w:tc>
          <w:tcPr>
            <w:tcBorders>
              <w:bottom w:color="000000" w:space="0" w:sz="0" w:val="nil"/>
            </w:tcBorders>
            <w:vAlign w:val="center"/>
          </w:tcPr>
          <w:p w:rsidR="00000000" w:rsidDel="00000000" w:rsidP="00000000" w:rsidRDefault="00000000" w:rsidRPr="00000000" w14:paraId="00000880">
            <w:pPr>
              <w:ind w:firstLine="283"/>
              <w:rPr>
                <w:color w:val="ff9900"/>
              </w:rPr>
            </w:pPr>
            <w:r w:rsidDel="00000000" w:rsidR="00000000" w:rsidRPr="00000000">
              <w:rPr>
                <w:rtl w:val="0"/>
              </w:rPr>
            </w:r>
          </w:p>
        </w:tc>
      </w:tr>
    </w:tbl>
    <w:p w:rsidR="00000000" w:rsidDel="00000000" w:rsidP="00000000" w:rsidRDefault="00000000" w:rsidRPr="00000000" w14:paraId="00000881">
      <w:pPr>
        <w:rPr>
          <w:color w:val="ff9900"/>
        </w:rPr>
      </w:pPr>
      <w:r w:rsidDel="00000000" w:rsidR="00000000" w:rsidRPr="00000000">
        <w:rPr>
          <w:rtl w:val="0"/>
        </w:rPr>
      </w:r>
    </w:p>
    <w:tbl>
      <w:tblPr>
        <w:tblStyle w:val="Table17"/>
        <w:tblW w:w="9045.0" w:type="dxa"/>
        <w:jc w:val="left"/>
        <w:tblInd w:w="123.0" w:type="dxa"/>
        <w:tblLayout w:type="fixed"/>
        <w:tblLook w:val="0000"/>
      </w:tblPr>
      <w:tblGrid>
        <w:gridCol w:w="3030"/>
        <w:gridCol w:w="6015"/>
        <w:tblGridChange w:id="0">
          <w:tblGrid>
            <w:gridCol w:w="3030"/>
            <w:gridCol w:w="6015"/>
          </w:tblGrid>
        </w:tblGridChange>
      </w:tblGrid>
      <w:tr>
        <w:trPr>
          <w:trHeight w:val="1365" w:hRule="atLeast"/>
        </w:trPr>
        <w:tc>
          <w:tcPr>
            <w:vMerge w:val="restart"/>
            <w:shd w:fill="auto" w:val="clear"/>
          </w:tcPr>
          <w:p w:rsidR="00000000" w:rsidDel="00000000" w:rsidP="00000000" w:rsidRDefault="00000000" w:rsidRPr="00000000" w14:paraId="00000882">
            <w:pPr>
              <w:rPr/>
            </w:pPr>
            <w:r w:rsidDel="00000000" w:rsidR="00000000" w:rsidRPr="00000000">
              <w:rPr>
                <w:b w:val="1"/>
                <w:rtl w:val="0"/>
              </w:rPr>
              <w:t xml:space="preserve">ADRES INWESTYCJI: </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883">
            <w:pPr>
              <w:rPr>
                <w:color w:val="ffffff"/>
              </w:rPr>
            </w:pPr>
            <w:r w:rsidDel="00000000" w:rsidR="00000000" w:rsidRPr="00000000">
              <w:rPr>
                <w:color w:val="ffffff"/>
                <w:rtl w:val="0"/>
              </w:rPr>
              <w:t xml:space="preserve">LOTNISKO PRZASNYSZ-SIERAKOWO</w:t>
            </w:r>
          </w:p>
          <w:p w:rsidR="00000000" w:rsidDel="00000000" w:rsidP="00000000" w:rsidRDefault="00000000" w:rsidRPr="00000000" w14:paraId="00000884">
            <w:pPr>
              <w:rPr>
                <w:color w:val="ffffff"/>
              </w:rPr>
            </w:pPr>
            <w:r w:rsidDel="00000000" w:rsidR="00000000" w:rsidRPr="00000000">
              <w:rPr>
                <w:rFonts w:ascii="Roboto" w:cs="Roboto" w:eastAsia="Roboto" w:hAnsi="Roboto"/>
                <w:color w:val="ffffff"/>
                <w:rtl w:val="0"/>
              </w:rPr>
              <w:t xml:space="preserve">SIERAKOWO 56, 06-300 PRZASNYSZ</w:t>
            </w:r>
            <w:r w:rsidDel="00000000" w:rsidR="00000000" w:rsidRPr="00000000">
              <w:rPr>
                <w:rtl w:val="0"/>
              </w:rPr>
            </w:r>
          </w:p>
          <w:p w:rsidR="00000000" w:rsidDel="00000000" w:rsidP="00000000" w:rsidRDefault="00000000" w:rsidRPr="00000000" w14:paraId="00000885">
            <w:pPr>
              <w:rPr>
                <w:color w:val="ffffff"/>
              </w:rPr>
            </w:pPr>
            <w:r w:rsidDel="00000000" w:rsidR="00000000" w:rsidRPr="00000000">
              <w:rPr>
                <w:color w:val="ffffff"/>
                <w:rtl w:val="0"/>
              </w:rPr>
              <w:t xml:space="preserve">dz. nr ew. 203/5 z obrębu 0033, teryt 142207_2;</w:t>
            </w:r>
          </w:p>
          <w:p w:rsidR="00000000" w:rsidDel="00000000" w:rsidP="00000000" w:rsidRDefault="00000000" w:rsidRPr="00000000" w14:paraId="00000886">
            <w:pPr>
              <w:rPr>
                <w:color w:val="ffffff"/>
              </w:rPr>
            </w:pPr>
            <w:r w:rsidDel="00000000" w:rsidR="00000000" w:rsidRPr="00000000">
              <w:rPr>
                <w:color w:val="ffffff"/>
                <w:rtl w:val="0"/>
              </w:rPr>
              <w:t xml:space="preserve">wieś Sierakowo, gm. Przasnysz, powiat Przasnyski, województwo mazowieckie.</w:t>
            </w:r>
            <w:r w:rsidDel="00000000" w:rsidR="00000000" w:rsidRPr="00000000">
              <w:rPr>
                <w:b w:val="1"/>
                <w:color w:val="ffffff"/>
                <w:rtl w:val="0"/>
              </w:rPr>
              <w:t xml:space="preserve">  </w:t>
            </w:r>
            <w:r w:rsidDel="00000000" w:rsidR="00000000" w:rsidRPr="00000000">
              <w:rPr>
                <w:rtl w:val="0"/>
              </w:rPr>
            </w:r>
          </w:p>
        </w:tc>
      </w:tr>
      <w:tr>
        <w:tc>
          <w:tcPr>
            <w:vMerge w:val="continue"/>
            <w:shd w:fill="auto" w:val="clear"/>
          </w:tcPr>
          <w:p w:rsidR="00000000" w:rsidDel="00000000" w:rsidP="00000000" w:rsidRDefault="00000000" w:rsidRPr="00000000" w14:paraId="0000088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rtl w:val="0"/>
              </w:rPr>
            </w:r>
          </w:p>
        </w:tc>
        <w:tc>
          <w:tcPr/>
          <w:p w:rsidR="00000000" w:rsidDel="00000000" w:rsidP="00000000" w:rsidRDefault="00000000" w:rsidRPr="00000000" w14:paraId="00000888">
            <w:pPr>
              <w:rPr/>
            </w:pPr>
            <w:r w:rsidDel="00000000" w:rsidR="00000000" w:rsidRPr="00000000">
              <w:rPr>
                <w:rtl w:val="0"/>
              </w:rPr>
              <w:t xml:space="preserve">Kategoria obiektu budowlanego: XVIII, XXII</w:t>
            </w:r>
          </w:p>
        </w:tc>
      </w:tr>
    </w:tbl>
    <w:p w:rsidR="00000000" w:rsidDel="00000000" w:rsidP="00000000" w:rsidRDefault="00000000" w:rsidRPr="00000000" w14:paraId="00000889">
      <w:pPr>
        <w:tabs>
          <w:tab w:val="center" w:pos="4153"/>
          <w:tab w:val="right" w:pos="8306"/>
        </w:tabs>
        <w:rPr>
          <w:sz w:val="16"/>
          <w:szCs w:val="16"/>
        </w:rPr>
      </w:pPr>
      <w:r w:rsidDel="00000000" w:rsidR="00000000" w:rsidRPr="00000000">
        <w:rPr>
          <w:rtl w:val="0"/>
        </w:rPr>
      </w:r>
    </w:p>
    <w:p w:rsidR="00000000" w:rsidDel="00000000" w:rsidP="00000000" w:rsidRDefault="00000000" w:rsidRPr="00000000" w14:paraId="0000088A">
      <w:pPr>
        <w:rPr/>
      </w:pPr>
      <w:r w:rsidDel="00000000" w:rsidR="00000000" w:rsidRPr="00000000">
        <w:rPr>
          <w:rtl w:val="0"/>
        </w:rPr>
      </w:r>
    </w:p>
    <w:tbl>
      <w:tblPr>
        <w:tblStyle w:val="Table18"/>
        <w:tblW w:w="9030.0" w:type="dxa"/>
        <w:jc w:val="left"/>
        <w:tblInd w:w="138.0" w:type="dxa"/>
        <w:tblLayout w:type="fixed"/>
        <w:tblLook w:val="0000"/>
      </w:tblPr>
      <w:tblGrid>
        <w:gridCol w:w="3015"/>
        <w:gridCol w:w="6015"/>
        <w:tblGridChange w:id="0">
          <w:tblGrid>
            <w:gridCol w:w="3015"/>
            <w:gridCol w:w="6015"/>
          </w:tblGrid>
        </w:tblGridChange>
      </w:tblGrid>
      <w:tr>
        <w:trPr>
          <w:trHeight w:val="460" w:hRule="atLeast"/>
        </w:trPr>
        <w:tc>
          <w:tcPr>
            <w:vMerge w:val="restart"/>
            <w:shd w:fill="auto" w:val="clear"/>
          </w:tcPr>
          <w:p w:rsidR="00000000" w:rsidDel="00000000" w:rsidP="00000000" w:rsidRDefault="00000000" w:rsidRPr="00000000" w14:paraId="0000088B">
            <w:pPr>
              <w:rPr/>
            </w:pPr>
            <w:r w:rsidDel="00000000" w:rsidR="00000000" w:rsidRPr="00000000">
              <w:rPr>
                <w:b w:val="1"/>
                <w:rtl w:val="0"/>
              </w:rPr>
              <w:t xml:space="preserve">INWESTOR:</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88C">
            <w:pPr>
              <w:spacing w:before="10" w:lineRule="auto"/>
              <w:rPr>
                <w:b w:val="1"/>
                <w:color w:val="ffffff"/>
              </w:rPr>
            </w:pPr>
            <w:r w:rsidDel="00000000" w:rsidR="00000000" w:rsidRPr="00000000">
              <w:rPr>
                <w:b w:val="1"/>
                <w:color w:val="ffffff"/>
                <w:rtl w:val="0"/>
              </w:rPr>
              <w:t xml:space="preserve">Instytut Techniki Lotniczej i Mechaniki Stosowanej </w:t>
            </w:r>
          </w:p>
          <w:p w:rsidR="00000000" w:rsidDel="00000000" w:rsidP="00000000" w:rsidRDefault="00000000" w:rsidRPr="00000000" w14:paraId="0000088D">
            <w:pPr>
              <w:tabs>
                <w:tab w:val="center" w:pos="2557"/>
                <w:tab w:val="right" w:pos="8306"/>
              </w:tabs>
              <w:rPr>
                <w:b w:val="1"/>
                <w:color w:val="ffffff"/>
              </w:rPr>
            </w:pPr>
            <w:r w:rsidDel="00000000" w:rsidR="00000000" w:rsidRPr="00000000">
              <w:rPr>
                <w:b w:val="1"/>
                <w:color w:val="ffffff"/>
                <w:rtl w:val="0"/>
              </w:rPr>
              <w:t xml:space="preserve">Wydział Mechaniczny, Energetyki i Lotnictwa </w:t>
            </w:r>
          </w:p>
          <w:p w:rsidR="00000000" w:rsidDel="00000000" w:rsidP="00000000" w:rsidRDefault="00000000" w:rsidRPr="00000000" w14:paraId="0000088E">
            <w:pPr>
              <w:spacing w:before="10" w:lineRule="auto"/>
              <w:rPr>
                <w:color w:val="ffffff"/>
              </w:rPr>
            </w:pPr>
            <w:r w:rsidDel="00000000" w:rsidR="00000000" w:rsidRPr="00000000">
              <w:rPr>
                <w:b w:val="1"/>
                <w:color w:val="ffffff"/>
                <w:rtl w:val="0"/>
              </w:rPr>
              <w:t xml:space="preserve">Politechniki Warszawskiej  </w:t>
            </w:r>
            <w:r w:rsidDel="00000000" w:rsidR="00000000" w:rsidRPr="00000000">
              <w:rPr>
                <w:rtl w:val="0"/>
              </w:rPr>
            </w:r>
          </w:p>
        </w:tc>
      </w:tr>
      <w:tr>
        <w:tc>
          <w:tcPr>
            <w:vMerge w:val="continue"/>
            <w:shd w:fill="auto" w:val="clear"/>
          </w:tcPr>
          <w:p w:rsidR="00000000" w:rsidDel="00000000" w:rsidP="00000000" w:rsidRDefault="00000000" w:rsidRPr="00000000" w14:paraId="0000088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rtl w:val="0"/>
              </w:rPr>
            </w:r>
          </w:p>
        </w:tc>
        <w:tc>
          <w:tcPr/>
          <w:p w:rsidR="00000000" w:rsidDel="00000000" w:rsidP="00000000" w:rsidRDefault="00000000" w:rsidRPr="00000000" w14:paraId="00000890">
            <w:pPr>
              <w:tabs>
                <w:tab w:val="right" w:pos="8306"/>
              </w:tabs>
              <w:rPr/>
            </w:pPr>
            <w:r w:rsidDel="00000000" w:rsidR="00000000" w:rsidRPr="00000000">
              <w:rPr>
                <w:rtl w:val="0"/>
              </w:rPr>
              <w:t xml:space="preserve">00-665 Warszawa, ul. Nowowiejska 24</w:t>
            </w:r>
          </w:p>
        </w:tc>
      </w:tr>
    </w:tbl>
    <w:p w:rsidR="00000000" w:rsidDel="00000000" w:rsidP="00000000" w:rsidRDefault="00000000" w:rsidRPr="00000000" w14:paraId="00000891">
      <w:pPr>
        <w:rPr/>
      </w:pPr>
      <w:r w:rsidDel="00000000" w:rsidR="00000000" w:rsidRPr="00000000">
        <w:rPr>
          <w:rtl w:val="0"/>
        </w:rPr>
      </w:r>
    </w:p>
    <w:p w:rsidR="00000000" w:rsidDel="00000000" w:rsidP="00000000" w:rsidRDefault="00000000" w:rsidRPr="00000000" w14:paraId="00000892">
      <w:pPr>
        <w:rPr/>
      </w:pPr>
      <w:r w:rsidDel="00000000" w:rsidR="00000000" w:rsidRPr="00000000">
        <w:rPr>
          <w:rtl w:val="0"/>
        </w:rPr>
      </w:r>
    </w:p>
    <w:tbl>
      <w:tblPr>
        <w:tblStyle w:val="Table19"/>
        <w:tblW w:w="9030.0" w:type="dxa"/>
        <w:jc w:val="left"/>
        <w:tblInd w:w="153.0" w:type="dxa"/>
        <w:tblLayout w:type="fixed"/>
        <w:tblLook w:val="0000"/>
      </w:tblPr>
      <w:tblGrid>
        <w:gridCol w:w="2985"/>
        <w:gridCol w:w="6045"/>
        <w:tblGridChange w:id="0">
          <w:tblGrid>
            <w:gridCol w:w="2985"/>
            <w:gridCol w:w="6045"/>
          </w:tblGrid>
        </w:tblGridChange>
      </w:tblGrid>
      <w:tr>
        <w:trPr>
          <w:trHeight w:val="520" w:hRule="atLeast"/>
        </w:trPr>
        <w:tc>
          <w:tcPr>
            <w:vMerge w:val="restart"/>
            <w:shd w:fill="auto" w:val="clear"/>
          </w:tcPr>
          <w:p w:rsidR="00000000" w:rsidDel="00000000" w:rsidP="00000000" w:rsidRDefault="00000000" w:rsidRPr="00000000" w14:paraId="00000893">
            <w:pPr>
              <w:rPr/>
            </w:pPr>
            <w:r w:rsidDel="00000000" w:rsidR="00000000" w:rsidRPr="00000000">
              <w:rPr>
                <w:b w:val="1"/>
                <w:rtl w:val="0"/>
              </w:rPr>
              <w:t xml:space="preserve">JEDNOSTKA PROJEKTOWANIA:</w:t>
            </w:r>
            <w:r w:rsidDel="00000000" w:rsidR="00000000" w:rsidRPr="00000000">
              <w:rPr>
                <w:rtl w:val="0"/>
              </w:rPr>
            </w:r>
          </w:p>
        </w:tc>
        <w:tc>
          <w:tcPr>
            <w:tcBorders>
              <w:left w:color="000000" w:space="0" w:sz="4" w:val="single"/>
            </w:tcBorders>
            <w:shd w:fill="000000" w:val="clear"/>
          </w:tcPr>
          <w:p w:rsidR="00000000" w:rsidDel="00000000" w:rsidP="00000000" w:rsidRDefault="00000000" w:rsidRPr="00000000" w14:paraId="00000894">
            <w:pPr>
              <w:rPr>
                <w:b w:val="1"/>
                <w:color w:val="ffffff"/>
              </w:rPr>
            </w:pPr>
            <w:r w:rsidDel="00000000" w:rsidR="00000000" w:rsidRPr="00000000">
              <w:rPr>
                <w:b w:val="1"/>
                <w:color w:val="ffffff"/>
                <w:rtl w:val="0"/>
              </w:rPr>
              <w:t xml:space="preserve">AVIOPOLIS Piotr Wilbik</w:t>
            </w:r>
          </w:p>
          <w:p w:rsidR="00000000" w:rsidDel="00000000" w:rsidP="00000000" w:rsidRDefault="00000000" w:rsidRPr="00000000" w14:paraId="00000895">
            <w:pPr>
              <w:rPr>
                <w:b w:val="1"/>
                <w:color w:val="ffffff"/>
              </w:rPr>
            </w:pPr>
            <w:r w:rsidDel="00000000" w:rsidR="00000000" w:rsidRPr="00000000">
              <w:rPr>
                <w:b w:val="1"/>
                <w:color w:val="ffffff"/>
                <w:rtl w:val="0"/>
              </w:rPr>
              <w:t xml:space="preserve">specjalność architektoniczna</w:t>
            </w:r>
          </w:p>
        </w:tc>
      </w:tr>
      <w:tr>
        <w:tc>
          <w:tcPr>
            <w:vMerge w:val="continue"/>
            <w:shd w:fill="auto" w:val="clear"/>
          </w:tcPr>
          <w:p w:rsidR="00000000" w:rsidDel="00000000" w:rsidP="00000000" w:rsidRDefault="00000000" w:rsidRPr="00000000" w14:paraId="0000089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fffff"/>
              </w:rPr>
            </w:pPr>
            <w:r w:rsidDel="00000000" w:rsidR="00000000" w:rsidRPr="00000000">
              <w:rPr>
                <w:rtl w:val="0"/>
              </w:rPr>
            </w:r>
          </w:p>
        </w:tc>
        <w:tc>
          <w:tcPr/>
          <w:p w:rsidR="00000000" w:rsidDel="00000000" w:rsidP="00000000" w:rsidRDefault="00000000" w:rsidRPr="00000000" w14:paraId="00000897">
            <w:pPr>
              <w:rPr/>
            </w:pPr>
            <w:r w:rsidDel="00000000" w:rsidR="00000000" w:rsidRPr="00000000">
              <w:rPr>
                <w:rtl w:val="0"/>
              </w:rPr>
              <w:t xml:space="preserve">ul. Św. Andrzeja Boboli 6 m 8; 02-525 Warszawa</w:t>
            </w:r>
          </w:p>
        </w:tc>
      </w:tr>
    </w:tbl>
    <w:p w:rsidR="00000000" w:rsidDel="00000000" w:rsidP="00000000" w:rsidRDefault="00000000" w:rsidRPr="00000000" w14:paraId="00000898">
      <w:pPr>
        <w:rPr/>
      </w:pPr>
      <w:r w:rsidDel="00000000" w:rsidR="00000000" w:rsidRPr="00000000">
        <w:rPr>
          <w:rtl w:val="0"/>
        </w:rPr>
      </w:r>
    </w:p>
    <w:p w:rsidR="00000000" w:rsidDel="00000000" w:rsidP="00000000" w:rsidRDefault="00000000" w:rsidRPr="00000000" w14:paraId="00000899">
      <w:pPr>
        <w:spacing w:before="10" w:lineRule="auto"/>
        <w:rPr/>
      </w:pPr>
      <w:r w:rsidDel="00000000" w:rsidR="00000000" w:rsidRPr="00000000">
        <w:rPr>
          <w:rtl w:val="0"/>
        </w:rPr>
      </w:r>
    </w:p>
    <w:p w:rsidR="00000000" w:rsidDel="00000000" w:rsidP="00000000" w:rsidRDefault="00000000" w:rsidRPr="00000000" w14:paraId="0000089A">
      <w:pPr>
        <w:spacing w:before="10" w:lineRule="auto"/>
        <w:rPr>
          <w:b w:val="1"/>
        </w:rPr>
      </w:pPr>
      <w:r w:rsidDel="00000000" w:rsidR="00000000" w:rsidRPr="00000000">
        <w:rPr>
          <w:rtl w:val="0"/>
        </w:rPr>
        <w:t xml:space="preserve">  PROJEKTOWAŁ:  </w:t>
        <w:tab/>
        <w:tab/>
        <w:t xml:space="preserve">  </w:t>
      </w:r>
      <w:r w:rsidDel="00000000" w:rsidR="00000000" w:rsidRPr="00000000">
        <w:rPr>
          <w:b w:val="1"/>
          <w:rtl w:val="0"/>
        </w:rPr>
        <w:t xml:space="preserve">mgr inż. arch. Piotr Wilbik</w:t>
      </w:r>
    </w:p>
    <w:p w:rsidR="00000000" w:rsidDel="00000000" w:rsidP="00000000" w:rsidRDefault="00000000" w:rsidRPr="00000000" w14:paraId="0000089B">
      <w:pPr>
        <w:spacing w:before="10" w:lineRule="auto"/>
        <w:ind w:left="2160" w:firstLine="720"/>
        <w:rPr>
          <w:b w:val="1"/>
        </w:rPr>
      </w:pPr>
      <w:r w:rsidDel="00000000" w:rsidR="00000000" w:rsidRPr="00000000">
        <w:rPr>
          <w:b w:val="1"/>
          <w:rtl w:val="0"/>
        </w:rPr>
        <w:t xml:space="preserve">  MA/047/13</w:t>
      </w:r>
    </w:p>
    <w:p w:rsidR="00000000" w:rsidDel="00000000" w:rsidP="00000000" w:rsidRDefault="00000000" w:rsidRPr="00000000" w14:paraId="0000089C">
      <w:pPr>
        <w:spacing w:before="10" w:lineRule="auto"/>
        <w:ind w:left="2160" w:firstLine="720"/>
        <w:rPr>
          <w:b w:val="1"/>
        </w:rPr>
      </w:pPr>
      <w:r w:rsidDel="00000000" w:rsidR="00000000" w:rsidRPr="00000000">
        <w:rPr>
          <w:b w:val="1"/>
          <w:rtl w:val="0"/>
        </w:rPr>
        <w:t xml:space="preserve">  specjalność architektoniczna</w:t>
      </w:r>
    </w:p>
    <w:p w:rsidR="00000000" w:rsidDel="00000000" w:rsidP="00000000" w:rsidRDefault="00000000" w:rsidRPr="00000000" w14:paraId="0000089D">
      <w:pPr>
        <w:spacing w:before="10" w:lineRule="auto"/>
        <w:rPr/>
      </w:pPr>
      <w:r w:rsidDel="00000000" w:rsidR="00000000" w:rsidRPr="00000000">
        <w:rPr>
          <w:rtl w:val="0"/>
        </w:rPr>
      </w:r>
    </w:p>
    <w:p w:rsidR="00000000" w:rsidDel="00000000" w:rsidP="00000000" w:rsidRDefault="00000000" w:rsidRPr="00000000" w14:paraId="0000089E">
      <w:pPr>
        <w:spacing w:before="10" w:lineRule="auto"/>
        <w:rPr/>
      </w:pPr>
      <w:r w:rsidDel="00000000" w:rsidR="00000000" w:rsidRPr="00000000">
        <w:rPr>
          <w:rtl w:val="0"/>
        </w:rPr>
      </w:r>
    </w:p>
    <w:p w:rsidR="00000000" w:rsidDel="00000000" w:rsidP="00000000" w:rsidRDefault="00000000" w:rsidRPr="00000000" w14:paraId="0000089F">
      <w:pPr>
        <w:spacing w:before="10" w:lineRule="auto"/>
        <w:rPr/>
      </w:pPr>
      <w:r w:rsidDel="00000000" w:rsidR="00000000" w:rsidRPr="00000000">
        <w:rPr>
          <w:rtl w:val="0"/>
        </w:rPr>
      </w:r>
    </w:p>
    <w:p w:rsidR="00000000" w:rsidDel="00000000" w:rsidP="00000000" w:rsidRDefault="00000000" w:rsidRPr="00000000" w14:paraId="000008A0">
      <w:pPr>
        <w:spacing w:before="10" w:lineRule="auto"/>
        <w:rPr>
          <w:b w:val="1"/>
        </w:rPr>
      </w:pPr>
      <w:r w:rsidDel="00000000" w:rsidR="00000000" w:rsidRPr="00000000">
        <w:rPr>
          <w:rtl w:val="0"/>
        </w:rPr>
        <w:t xml:space="preserve">  SPRAWDZIŁ:  </w:t>
        <w:tab/>
        <w:tab/>
        <w:t xml:space="preserve">  </w:t>
      </w:r>
      <w:r w:rsidDel="00000000" w:rsidR="00000000" w:rsidRPr="00000000">
        <w:rPr>
          <w:b w:val="1"/>
          <w:rtl w:val="0"/>
        </w:rPr>
        <w:t xml:space="preserve">mgr inż. arch. Krzysztof Pydo</w:t>
      </w:r>
    </w:p>
    <w:p w:rsidR="00000000" w:rsidDel="00000000" w:rsidP="00000000" w:rsidRDefault="00000000" w:rsidRPr="00000000" w14:paraId="000008A1">
      <w:pPr>
        <w:spacing w:before="10" w:lineRule="auto"/>
        <w:ind w:left="2160" w:firstLine="720"/>
        <w:rPr>
          <w:b w:val="1"/>
        </w:rPr>
      </w:pPr>
      <w:r w:rsidDel="00000000" w:rsidR="00000000" w:rsidRPr="00000000">
        <w:rPr>
          <w:b w:val="1"/>
          <w:rtl w:val="0"/>
        </w:rPr>
        <w:t xml:space="preserve">  MA/073/11</w:t>
      </w:r>
    </w:p>
    <w:p w:rsidR="00000000" w:rsidDel="00000000" w:rsidP="00000000" w:rsidRDefault="00000000" w:rsidRPr="00000000" w14:paraId="000008A2">
      <w:pPr>
        <w:spacing w:before="10" w:lineRule="auto"/>
        <w:ind w:left="2160" w:firstLine="720"/>
        <w:rPr/>
      </w:pPr>
      <w:r w:rsidDel="00000000" w:rsidR="00000000" w:rsidRPr="00000000">
        <w:rPr>
          <w:b w:val="1"/>
          <w:rtl w:val="0"/>
        </w:rPr>
        <w:t xml:space="preserve">  specjalność architektoniczna</w:t>
      </w:r>
      <w:r w:rsidDel="00000000" w:rsidR="00000000" w:rsidRPr="00000000">
        <w:rPr>
          <w:rtl w:val="0"/>
        </w:rPr>
      </w:r>
    </w:p>
    <w:p w:rsidR="00000000" w:rsidDel="00000000" w:rsidP="00000000" w:rsidRDefault="00000000" w:rsidRPr="00000000" w14:paraId="000008A3">
      <w:pPr>
        <w:ind w:left="-284" w:firstLine="0"/>
        <w:rPr>
          <w:color w:val="ff9900"/>
        </w:rPr>
      </w:pPr>
      <w:r w:rsidDel="00000000" w:rsidR="00000000" w:rsidRPr="00000000">
        <w:rPr>
          <w:rtl w:val="0"/>
        </w:rPr>
      </w:r>
    </w:p>
    <w:p w:rsidR="00000000" w:rsidDel="00000000" w:rsidP="00000000" w:rsidRDefault="00000000" w:rsidRPr="00000000" w14:paraId="000008A4">
      <w:pPr>
        <w:ind w:left="-284" w:firstLine="0"/>
        <w:rPr>
          <w:color w:val="ff9900"/>
        </w:rPr>
      </w:pPr>
      <w:r w:rsidDel="00000000" w:rsidR="00000000" w:rsidRPr="00000000">
        <w:rPr>
          <w:rtl w:val="0"/>
        </w:rPr>
      </w:r>
    </w:p>
    <w:p w:rsidR="00000000" w:rsidDel="00000000" w:rsidP="00000000" w:rsidRDefault="00000000" w:rsidRPr="00000000" w14:paraId="000008A5">
      <w:pPr>
        <w:ind w:left="-284" w:firstLine="0"/>
        <w:rPr>
          <w:color w:val="ff9900"/>
        </w:rPr>
      </w:pPr>
      <w:r w:rsidDel="00000000" w:rsidR="00000000" w:rsidRPr="00000000">
        <w:rPr>
          <w:rtl w:val="0"/>
        </w:rPr>
      </w:r>
    </w:p>
    <w:p w:rsidR="00000000" w:rsidDel="00000000" w:rsidP="00000000" w:rsidRDefault="00000000" w:rsidRPr="00000000" w14:paraId="000008A6">
      <w:pPr>
        <w:ind w:left="-284" w:firstLine="0"/>
        <w:rPr>
          <w:color w:val="ff9900"/>
        </w:rPr>
      </w:pPr>
      <w:r w:rsidDel="00000000" w:rsidR="00000000" w:rsidRPr="00000000">
        <w:rPr>
          <w:rtl w:val="0"/>
        </w:rPr>
      </w:r>
    </w:p>
    <w:p w:rsidR="00000000" w:rsidDel="00000000" w:rsidP="00000000" w:rsidRDefault="00000000" w:rsidRPr="00000000" w14:paraId="000008A7">
      <w:pPr>
        <w:ind w:left="-284" w:firstLine="0"/>
        <w:rPr/>
      </w:pPr>
      <w:r w:rsidDel="00000000" w:rsidR="00000000" w:rsidRPr="00000000">
        <w:rPr>
          <w:rtl w:val="0"/>
        </w:rPr>
      </w:r>
    </w:p>
    <w:p w:rsidR="00000000" w:rsidDel="00000000" w:rsidP="00000000" w:rsidRDefault="00000000" w:rsidRPr="00000000" w14:paraId="000008A8">
      <w:pPr>
        <w:ind w:left="-284" w:firstLine="0"/>
        <w:rPr/>
      </w:pPr>
      <w:r w:rsidDel="00000000" w:rsidR="00000000" w:rsidRPr="00000000">
        <w:rPr>
          <w:rtl w:val="0"/>
        </w:rPr>
      </w:r>
    </w:p>
    <w:p w:rsidR="00000000" w:rsidDel="00000000" w:rsidP="00000000" w:rsidRDefault="00000000" w:rsidRPr="00000000" w14:paraId="000008A9">
      <w:pPr>
        <w:ind w:left="-284" w:firstLine="0"/>
        <w:rPr/>
      </w:pPr>
      <w:r w:rsidDel="00000000" w:rsidR="00000000" w:rsidRPr="00000000">
        <w:rPr>
          <w:rtl w:val="0"/>
        </w:rPr>
      </w:r>
    </w:p>
    <w:p w:rsidR="00000000" w:rsidDel="00000000" w:rsidP="00000000" w:rsidRDefault="00000000" w:rsidRPr="00000000" w14:paraId="000008AA">
      <w:pPr>
        <w:ind w:left="-284" w:firstLine="0"/>
        <w:rPr/>
      </w:pPr>
      <w:r w:rsidDel="00000000" w:rsidR="00000000" w:rsidRPr="00000000">
        <w:rPr>
          <w:rtl w:val="0"/>
        </w:rPr>
      </w:r>
    </w:p>
    <w:p w:rsidR="00000000" w:rsidDel="00000000" w:rsidP="00000000" w:rsidRDefault="00000000" w:rsidRPr="00000000" w14:paraId="000008AB">
      <w:pPr>
        <w:jc w:val="center"/>
        <w:rPr/>
      </w:pPr>
      <w:r w:rsidDel="00000000" w:rsidR="00000000" w:rsidRPr="00000000">
        <w:rPr>
          <w:rtl w:val="0"/>
        </w:rPr>
        <w:t xml:space="preserve">WARSZAWA, 2020.12.04</w:t>
      </w:r>
    </w:p>
    <w:p w:rsidR="00000000" w:rsidDel="00000000" w:rsidP="00000000" w:rsidRDefault="00000000" w:rsidRPr="00000000" w14:paraId="000008AC">
      <w:pPr>
        <w:pStyle w:val="Heading1"/>
        <w:numPr>
          <w:ilvl w:val="0"/>
          <w:numId w:val="19"/>
        </w:numPr>
        <w:tabs>
          <w:tab w:val="left" w:pos="3402"/>
        </w:tabs>
        <w:ind w:left="397" w:hanging="397"/>
        <w:rPr/>
      </w:pPr>
      <w:bookmarkStart w:colFirst="0" w:colLast="0" w:name="_1yyy98l" w:id="113"/>
      <w:bookmarkEnd w:id="113"/>
      <w:r w:rsidDel="00000000" w:rsidR="00000000" w:rsidRPr="00000000">
        <w:rPr>
          <w:rtl w:val="0"/>
        </w:rPr>
        <w:t xml:space="preserve">Informacja BIOZ</w:t>
      </w:r>
    </w:p>
    <w:p w:rsidR="00000000" w:rsidDel="00000000" w:rsidP="00000000" w:rsidRDefault="00000000" w:rsidRPr="00000000" w14:paraId="000008AD">
      <w:pPr>
        <w:tabs>
          <w:tab w:val="left" w:pos="3402"/>
        </w:tabs>
        <w:rPr/>
      </w:pPr>
      <w:r w:rsidDel="00000000" w:rsidR="00000000" w:rsidRPr="00000000">
        <w:rPr>
          <w:rtl w:val="0"/>
        </w:rPr>
        <w:t xml:space="preserve">Należy przez to rozumieć informację bezpieczeństwa i ochrony zdrowia, uwzględniający specyfikę robót budowlanych. Po wyłonieniu wykonawcy kierownik robót opracuje plan BIOZ. Obowiązek sporządzenia planu BIOZ nakłada na Kierownika Budowy Ustawa „Prawo Budowlane”. Poniżej zamieszczono ogólne informacje dla opracowania tego dokumentu.</w:t>
      </w:r>
    </w:p>
    <w:p w:rsidR="00000000" w:rsidDel="00000000" w:rsidP="00000000" w:rsidRDefault="00000000" w:rsidRPr="00000000" w14:paraId="000008AE">
      <w:pPr>
        <w:tabs>
          <w:tab w:val="left" w:pos="3402"/>
        </w:tabs>
        <w:rPr/>
      </w:pPr>
      <w:r w:rsidDel="00000000" w:rsidR="00000000" w:rsidRPr="00000000">
        <w:rPr>
          <w:rtl w:val="0"/>
        </w:rPr>
        <w:t xml:space="preserve">W czasie realizacji przedmiotowej prac należy przestrzegać zasad i wymogów bezpieczeństwa i higieny pracy, wynikających z ogólnych przepisów, a w szczególności z: </w:t>
      </w:r>
    </w:p>
    <w:p w:rsidR="00000000" w:rsidDel="00000000" w:rsidP="00000000" w:rsidRDefault="00000000" w:rsidRPr="00000000" w14:paraId="000008AF">
      <w:pPr>
        <w:numPr>
          <w:ilvl w:val="0"/>
          <w:numId w:val="21"/>
        </w:numPr>
        <w:ind w:left="425" w:hanging="425"/>
        <w:rPr>
          <w:sz w:val="20"/>
          <w:szCs w:val="20"/>
        </w:rPr>
      </w:pPr>
      <w:r w:rsidDel="00000000" w:rsidR="00000000" w:rsidRPr="00000000">
        <w:rPr>
          <w:rtl w:val="0"/>
        </w:rPr>
        <w:t xml:space="preserve">ustawa z dnia 7 lipca 1994 r. Prawo budowlane (Dz. U. z 2006 r. Nr 156, poz. 1118 ze zmianami oraz z 2007 r. Nr 127, poz. 880) </w:t>
      </w:r>
      <w:r w:rsidDel="00000000" w:rsidR="00000000" w:rsidRPr="00000000">
        <w:rPr>
          <w:rtl w:val="0"/>
        </w:rPr>
      </w:r>
    </w:p>
    <w:p w:rsidR="00000000" w:rsidDel="00000000" w:rsidP="00000000" w:rsidRDefault="00000000" w:rsidRPr="00000000" w14:paraId="000008B0">
      <w:pPr>
        <w:numPr>
          <w:ilvl w:val="0"/>
          <w:numId w:val="21"/>
        </w:numPr>
        <w:ind w:left="425" w:hanging="425"/>
        <w:rPr>
          <w:sz w:val="20"/>
          <w:szCs w:val="20"/>
        </w:rPr>
      </w:pPr>
      <w:r w:rsidDel="00000000" w:rsidR="00000000" w:rsidRPr="00000000">
        <w:rPr>
          <w:rtl w:val="0"/>
        </w:rPr>
        <w:t xml:space="preserve">rozporządzenie Ministra Infrastruktury z dnia 23 czerwca 2003 r. w sprawie informacji dotyczącej bezpieczeństwa i ochrony zdrowia oraz planu bezpieczeństwa i ochrony zdrowia (Dz. U. Nr 120, poz. 1126) </w:t>
      </w:r>
      <w:r w:rsidDel="00000000" w:rsidR="00000000" w:rsidRPr="00000000">
        <w:rPr>
          <w:rtl w:val="0"/>
        </w:rPr>
      </w:r>
    </w:p>
    <w:p w:rsidR="00000000" w:rsidDel="00000000" w:rsidP="00000000" w:rsidRDefault="00000000" w:rsidRPr="00000000" w14:paraId="000008B1">
      <w:pPr>
        <w:numPr>
          <w:ilvl w:val="0"/>
          <w:numId w:val="21"/>
        </w:numPr>
        <w:ind w:left="425" w:hanging="425"/>
        <w:rPr>
          <w:sz w:val="20"/>
          <w:szCs w:val="20"/>
        </w:rPr>
      </w:pPr>
      <w:r w:rsidDel="00000000" w:rsidR="00000000" w:rsidRPr="00000000">
        <w:rPr>
          <w:rtl w:val="0"/>
        </w:rPr>
        <w:t xml:space="preserve">rozporządzenie Ministra Infrastruktury z dnia 26 czerwca 2002 r. w sprawie dziennika budowy, montażu i rozbiórki, tablicy informacyjnej oraz ogłoszenia zawierającego dane dotyczące bezpieczeństwa pracy i ochrony zdrowia (Dz. U. Nr 108, poz. 953)</w:t>
      </w:r>
      <w:r w:rsidDel="00000000" w:rsidR="00000000" w:rsidRPr="00000000">
        <w:rPr>
          <w:rtl w:val="0"/>
        </w:rPr>
      </w:r>
    </w:p>
    <w:p w:rsidR="00000000" w:rsidDel="00000000" w:rsidP="00000000" w:rsidRDefault="00000000" w:rsidRPr="00000000" w14:paraId="000008B2">
      <w:pPr>
        <w:numPr>
          <w:ilvl w:val="0"/>
          <w:numId w:val="21"/>
        </w:numPr>
        <w:ind w:left="425" w:hanging="425"/>
        <w:rPr>
          <w:sz w:val="20"/>
          <w:szCs w:val="20"/>
        </w:rPr>
      </w:pPr>
      <w:r w:rsidDel="00000000" w:rsidR="00000000" w:rsidRPr="00000000">
        <w:rPr>
          <w:rtl w:val="0"/>
        </w:rPr>
        <w:t xml:space="preserve">rozporządzenie Ministra Transportu i Budownictwa z dnia 28 kwietnia 2006 r. w sprawie samodzielnych funkcji technicznych w budownictwie (Dz. U. Nr 83, poz. 578) </w:t>
      </w:r>
      <w:r w:rsidDel="00000000" w:rsidR="00000000" w:rsidRPr="00000000">
        <w:rPr>
          <w:rtl w:val="0"/>
        </w:rPr>
      </w:r>
    </w:p>
    <w:p w:rsidR="00000000" w:rsidDel="00000000" w:rsidP="00000000" w:rsidRDefault="00000000" w:rsidRPr="00000000" w14:paraId="000008B3">
      <w:pPr>
        <w:numPr>
          <w:ilvl w:val="0"/>
          <w:numId w:val="21"/>
        </w:numPr>
        <w:ind w:left="425" w:hanging="425"/>
        <w:rPr>
          <w:sz w:val="20"/>
          <w:szCs w:val="20"/>
        </w:rPr>
      </w:pPr>
      <w:r w:rsidDel="00000000" w:rsidR="00000000" w:rsidRPr="00000000">
        <w:rPr>
          <w:rtl w:val="0"/>
        </w:rPr>
        <w:t xml:space="preserve">ustawa z dnia 26 czerwca 1974 r. Kodeks pracy (Dz. U. z 1998 r. Nr 21, poz. 94 ze zmianami oraz z 2007 r. Nr 181, poz. 1288) </w:t>
      </w:r>
      <w:r w:rsidDel="00000000" w:rsidR="00000000" w:rsidRPr="00000000">
        <w:rPr>
          <w:rtl w:val="0"/>
        </w:rPr>
      </w:r>
    </w:p>
    <w:p w:rsidR="00000000" w:rsidDel="00000000" w:rsidP="00000000" w:rsidRDefault="00000000" w:rsidRPr="00000000" w14:paraId="000008B4">
      <w:pPr>
        <w:numPr>
          <w:ilvl w:val="0"/>
          <w:numId w:val="21"/>
        </w:numPr>
        <w:ind w:left="425" w:hanging="425"/>
        <w:rPr>
          <w:sz w:val="20"/>
          <w:szCs w:val="20"/>
        </w:rPr>
      </w:pPr>
      <w:r w:rsidDel="00000000" w:rsidR="00000000" w:rsidRPr="00000000">
        <w:rPr>
          <w:rtl w:val="0"/>
        </w:rPr>
        <w:t xml:space="preserve">rozporządzenie Ministra Zdrowia i Opieki Społecznej z dnia 30 maja 1996 r. w sprawie przeprowadzania badań lekarskich pracowników, zakresu profilaktycznej opieki zdrowotnej nad pracownikami oraz orzeczeń lekarskich wydawanych do celów przewidzianych w Kodeksie pracy (Dz. U. Nr 69, poz. 332 ze zmianami oraz z 2001 r. Nr 37, poz. 451) </w:t>
      </w:r>
      <w:r w:rsidDel="00000000" w:rsidR="00000000" w:rsidRPr="00000000">
        <w:rPr>
          <w:rtl w:val="0"/>
        </w:rPr>
      </w:r>
    </w:p>
    <w:p w:rsidR="00000000" w:rsidDel="00000000" w:rsidP="00000000" w:rsidRDefault="00000000" w:rsidRPr="00000000" w14:paraId="000008B5">
      <w:pPr>
        <w:numPr>
          <w:ilvl w:val="0"/>
          <w:numId w:val="21"/>
        </w:numPr>
        <w:ind w:left="425" w:hanging="425"/>
        <w:rPr>
          <w:sz w:val="20"/>
          <w:szCs w:val="20"/>
        </w:rPr>
      </w:pPr>
      <w:r w:rsidDel="00000000" w:rsidR="00000000" w:rsidRPr="00000000">
        <w:rPr>
          <w:rtl w:val="0"/>
        </w:rPr>
        <w:t xml:space="preserve">rozporządzenie Ministra Gospodarki i Pracy z dnia 27 lipca 2004 r. w sprawie szkolenia w dziedzinie bezpieczeństwa i higieny pracy (Dz. U. Nr 180, poz. 1860 ze zmianami z 2005 r. Nr116, poz. 972) </w:t>
      </w:r>
      <w:r w:rsidDel="00000000" w:rsidR="00000000" w:rsidRPr="00000000">
        <w:rPr>
          <w:rtl w:val="0"/>
        </w:rPr>
      </w:r>
    </w:p>
    <w:p w:rsidR="00000000" w:rsidDel="00000000" w:rsidP="00000000" w:rsidRDefault="00000000" w:rsidRPr="00000000" w14:paraId="000008B6">
      <w:pPr>
        <w:numPr>
          <w:ilvl w:val="0"/>
          <w:numId w:val="21"/>
        </w:numPr>
        <w:ind w:left="425" w:hanging="425"/>
        <w:rPr>
          <w:sz w:val="20"/>
          <w:szCs w:val="20"/>
        </w:rPr>
      </w:pPr>
      <w:r w:rsidDel="00000000" w:rsidR="00000000" w:rsidRPr="00000000">
        <w:rPr>
          <w:rtl w:val="0"/>
        </w:rPr>
        <w:t xml:space="preserve">rozporządzenie Ministra Infrastruktury z dnia 6 lutego 2003 r. w sprawie bezpieczeństwa i higieny pracy podczas wykonywania robót budowlanych (Dz. U. Nr 47, poz. 401) </w:t>
      </w:r>
      <w:r w:rsidDel="00000000" w:rsidR="00000000" w:rsidRPr="00000000">
        <w:rPr>
          <w:rtl w:val="0"/>
        </w:rPr>
      </w:r>
    </w:p>
    <w:p w:rsidR="00000000" w:rsidDel="00000000" w:rsidP="00000000" w:rsidRDefault="00000000" w:rsidRPr="00000000" w14:paraId="000008B7">
      <w:pPr>
        <w:numPr>
          <w:ilvl w:val="0"/>
          <w:numId w:val="21"/>
        </w:numPr>
        <w:ind w:left="425" w:hanging="425"/>
        <w:rPr>
          <w:sz w:val="20"/>
          <w:szCs w:val="20"/>
        </w:rPr>
      </w:pPr>
      <w:r w:rsidDel="00000000" w:rsidR="00000000" w:rsidRPr="00000000">
        <w:rPr>
          <w:rtl w:val="0"/>
        </w:rPr>
        <w:t xml:space="preserve">rozporządzenie Ministra Pracy i Polityki Socjalnej z dnia 26 września 1997 r. w sprawie ogólnych przepisów bezpieczeństwa i higieny pracy (Dz. U. z 2003 r. Nr 169, poz. 1650 ze zmianami z 2007 r. Nr 49, poz. 330) </w:t>
      </w:r>
      <w:r w:rsidDel="00000000" w:rsidR="00000000" w:rsidRPr="00000000">
        <w:rPr>
          <w:rtl w:val="0"/>
        </w:rPr>
      </w:r>
    </w:p>
    <w:p w:rsidR="00000000" w:rsidDel="00000000" w:rsidP="00000000" w:rsidRDefault="00000000" w:rsidRPr="00000000" w14:paraId="000008B8">
      <w:pPr>
        <w:numPr>
          <w:ilvl w:val="0"/>
          <w:numId w:val="21"/>
        </w:numPr>
        <w:ind w:left="425" w:hanging="425"/>
        <w:rPr>
          <w:sz w:val="20"/>
          <w:szCs w:val="20"/>
        </w:rPr>
      </w:pPr>
      <w:r w:rsidDel="00000000" w:rsidR="00000000" w:rsidRPr="00000000">
        <w:rPr>
          <w:rtl w:val="0"/>
        </w:rPr>
        <w:t xml:space="preserve">rozporządzenie Ministra Gospodarki z dnia 20 września 2001 r. w sprawie bezpieczeństwa i higieny pracy podczas eksploatacji maszyn i innych urządzeń technicznych do robót ziemnych, budowlanych i drogowych (Dz. U. Nr 118, poz. 1263) </w:t>
      </w:r>
      <w:r w:rsidDel="00000000" w:rsidR="00000000" w:rsidRPr="00000000">
        <w:rPr>
          <w:rtl w:val="0"/>
        </w:rPr>
      </w:r>
    </w:p>
    <w:p w:rsidR="00000000" w:rsidDel="00000000" w:rsidP="00000000" w:rsidRDefault="00000000" w:rsidRPr="00000000" w14:paraId="000008B9">
      <w:pPr>
        <w:numPr>
          <w:ilvl w:val="0"/>
          <w:numId w:val="21"/>
        </w:numPr>
        <w:ind w:left="425" w:hanging="425"/>
        <w:rPr>
          <w:sz w:val="20"/>
          <w:szCs w:val="20"/>
        </w:rPr>
      </w:pPr>
      <w:r w:rsidDel="00000000" w:rsidR="00000000" w:rsidRPr="00000000">
        <w:rPr>
          <w:rtl w:val="0"/>
        </w:rPr>
        <w:t xml:space="preserve">rozporządzenie Ministra Pracy i Polityki Socjalnej z dnia 14 marca 2000 r. w sprawie bezpieczeństwa i higieny pracy przy ręcznych pracach transportowych (Dz. U. Nr 26, poz. 313 ze zmianami Nr 82, poz. 930) </w:t>
      </w:r>
      <w:r w:rsidDel="00000000" w:rsidR="00000000" w:rsidRPr="00000000">
        <w:rPr>
          <w:rtl w:val="0"/>
        </w:rPr>
      </w:r>
    </w:p>
    <w:p w:rsidR="00000000" w:rsidDel="00000000" w:rsidP="00000000" w:rsidRDefault="00000000" w:rsidRPr="00000000" w14:paraId="000008BA">
      <w:pPr>
        <w:numPr>
          <w:ilvl w:val="0"/>
          <w:numId w:val="21"/>
        </w:numPr>
        <w:ind w:left="425" w:hanging="425"/>
        <w:rPr>
          <w:sz w:val="20"/>
          <w:szCs w:val="20"/>
        </w:rPr>
      </w:pPr>
      <w:r w:rsidDel="00000000" w:rsidR="00000000" w:rsidRPr="00000000">
        <w:rPr>
          <w:rtl w:val="0"/>
        </w:rPr>
        <w:t xml:space="preserve">rozporządzenie Ministrów Pracy i Opieki Społecznej oraz Zdrowia z dnia 20 marca 1954 r. w sprawie bezpieczeństwa i higieny pracy przy obsłudze żurawi (Dz. U. Nr 15, poz. 58)</w:t>
      </w:r>
      <w:r w:rsidDel="00000000" w:rsidR="00000000" w:rsidRPr="00000000">
        <w:rPr>
          <w:rtl w:val="0"/>
        </w:rPr>
      </w:r>
    </w:p>
    <w:p w:rsidR="00000000" w:rsidDel="00000000" w:rsidP="00000000" w:rsidRDefault="00000000" w:rsidRPr="00000000" w14:paraId="000008BB">
      <w:pPr>
        <w:ind w:left="710" w:firstLine="0"/>
        <w:rPr/>
      </w:pPr>
      <w:r w:rsidDel="00000000" w:rsidR="00000000" w:rsidRPr="00000000">
        <w:rPr>
          <w:rtl w:val="0"/>
        </w:rPr>
      </w:r>
    </w:p>
    <w:p w:rsidR="00000000" w:rsidDel="00000000" w:rsidP="00000000" w:rsidRDefault="00000000" w:rsidRPr="00000000" w14:paraId="000008BC">
      <w:pPr>
        <w:pStyle w:val="Heading1"/>
        <w:numPr>
          <w:ilvl w:val="0"/>
          <w:numId w:val="19"/>
        </w:numPr>
        <w:spacing w:after="120" w:before="120" w:lineRule="auto"/>
        <w:ind w:left="397" w:hanging="397"/>
        <w:jc w:val="left"/>
        <w:rPr/>
      </w:pPr>
      <w:bookmarkStart w:colFirst="0" w:colLast="0" w:name="_4iylrwe" w:id="114"/>
      <w:bookmarkEnd w:id="114"/>
      <w:r w:rsidDel="00000000" w:rsidR="00000000" w:rsidRPr="00000000">
        <w:rPr>
          <w:rtl w:val="0"/>
        </w:rPr>
        <w:t xml:space="preserve">Zakres robót dla całego zamierzenia budowlanego oraz kolejność realizacji poszczególnych obiektów</w:t>
      </w:r>
    </w:p>
    <w:p w:rsidR="00000000" w:rsidDel="00000000" w:rsidP="00000000" w:rsidRDefault="00000000" w:rsidRPr="00000000" w14:paraId="000008BD">
      <w:pPr>
        <w:rPr/>
      </w:pPr>
      <w:r w:rsidDel="00000000" w:rsidR="00000000" w:rsidRPr="00000000">
        <w:rPr>
          <w:rtl w:val="0"/>
        </w:rPr>
        <w:t xml:space="preserve">W ramach realizacji przedsięwzięcia związanego z budową budynku przewiduje się wykonanie następujących robót:</w:t>
      </w:r>
    </w:p>
    <w:p w:rsidR="00000000" w:rsidDel="00000000" w:rsidP="00000000" w:rsidRDefault="00000000" w:rsidRPr="00000000" w14:paraId="000008BE">
      <w:pPr>
        <w:numPr>
          <w:ilvl w:val="0"/>
          <w:numId w:val="8"/>
        </w:numPr>
        <w:ind w:left="425" w:hanging="425"/>
        <w:rPr/>
      </w:pPr>
      <w:r w:rsidDel="00000000" w:rsidR="00000000" w:rsidRPr="00000000">
        <w:rPr>
          <w:rtl w:val="0"/>
        </w:rPr>
        <w:t xml:space="preserve">roboty ziemne polegające na wykonaniu wykopu </w:t>
      </w:r>
    </w:p>
    <w:p w:rsidR="00000000" w:rsidDel="00000000" w:rsidP="00000000" w:rsidRDefault="00000000" w:rsidRPr="00000000" w14:paraId="000008BF">
      <w:pPr>
        <w:numPr>
          <w:ilvl w:val="0"/>
          <w:numId w:val="8"/>
        </w:numPr>
        <w:ind w:left="425" w:hanging="425"/>
        <w:rPr/>
      </w:pPr>
      <w:r w:rsidDel="00000000" w:rsidR="00000000" w:rsidRPr="00000000">
        <w:rPr>
          <w:rtl w:val="0"/>
        </w:rPr>
        <w:t xml:space="preserve">roboty ogólnobudowlane związane z wykończeniem wnętrz</w:t>
      </w:r>
    </w:p>
    <w:p w:rsidR="00000000" w:rsidDel="00000000" w:rsidP="00000000" w:rsidRDefault="00000000" w:rsidRPr="00000000" w14:paraId="000008C0">
      <w:pPr>
        <w:numPr>
          <w:ilvl w:val="0"/>
          <w:numId w:val="8"/>
        </w:numPr>
        <w:ind w:left="425" w:hanging="425"/>
        <w:rPr/>
      </w:pPr>
      <w:r w:rsidDel="00000000" w:rsidR="00000000" w:rsidRPr="00000000">
        <w:rPr>
          <w:rtl w:val="0"/>
        </w:rPr>
        <w:t xml:space="preserve">roboty elewacyjne</w:t>
      </w:r>
    </w:p>
    <w:p w:rsidR="00000000" w:rsidDel="00000000" w:rsidP="00000000" w:rsidRDefault="00000000" w:rsidRPr="00000000" w14:paraId="000008C1">
      <w:pPr>
        <w:numPr>
          <w:ilvl w:val="0"/>
          <w:numId w:val="8"/>
        </w:numPr>
        <w:ind w:left="425" w:hanging="425"/>
        <w:rPr/>
      </w:pPr>
      <w:r w:rsidDel="00000000" w:rsidR="00000000" w:rsidRPr="00000000">
        <w:rPr>
          <w:rtl w:val="0"/>
        </w:rPr>
        <w:t xml:space="preserve">roboty instalacyjne</w:t>
      </w:r>
    </w:p>
    <w:p w:rsidR="00000000" w:rsidDel="00000000" w:rsidP="00000000" w:rsidRDefault="00000000" w:rsidRPr="00000000" w14:paraId="000008C2">
      <w:pPr>
        <w:numPr>
          <w:ilvl w:val="0"/>
          <w:numId w:val="8"/>
        </w:numPr>
        <w:ind w:left="425" w:hanging="425"/>
        <w:rPr/>
      </w:pPr>
      <w:r w:rsidDel="00000000" w:rsidR="00000000" w:rsidRPr="00000000">
        <w:rPr>
          <w:rtl w:val="0"/>
        </w:rPr>
        <w:t xml:space="preserve">roboty elektryczne</w:t>
      </w:r>
    </w:p>
    <w:p w:rsidR="00000000" w:rsidDel="00000000" w:rsidP="00000000" w:rsidRDefault="00000000" w:rsidRPr="00000000" w14:paraId="000008C3">
      <w:pPr>
        <w:numPr>
          <w:ilvl w:val="0"/>
          <w:numId w:val="8"/>
        </w:numPr>
        <w:ind w:left="425" w:hanging="425"/>
        <w:rPr/>
      </w:pPr>
      <w:r w:rsidDel="00000000" w:rsidR="00000000" w:rsidRPr="00000000">
        <w:rPr>
          <w:rtl w:val="0"/>
        </w:rPr>
        <w:t xml:space="preserve">prace związane z zagospodarowaniem terenu</w:t>
      </w:r>
    </w:p>
    <w:p w:rsidR="00000000" w:rsidDel="00000000" w:rsidP="00000000" w:rsidRDefault="00000000" w:rsidRPr="00000000" w14:paraId="000008C4">
      <w:pPr>
        <w:rPr/>
      </w:pPr>
      <w:r w:rsidDel="00000000" w:rsidR="00000000" w:rsidRPr="00000000">
        <w:rPr>
          <w:rtl w:val="0"/>
        </w:rPr>
      </w:r>
    </w:p>
    <w:p w:rsidR="00000000" w:rsidDel="00000000" w:rsidP="00000000" w:rsidRDefault="00000000" w:rsidRPr="00000000" w14:paraId="000008C5">
      <w:pPr>
        <w:pStyle w:val="Heading1"/>
        <w:numPr>
          <w:ilvl w:val="0"/>
          <w:numId w:val="19"/>
        </w:numPr>
        <w:spacing w:after="120" w:before="120" w:lineRule="auto"/>
        <w:ind w:left="397" w:hanging="397"/>
        <w:jc w:val="left"/>
        <w:rPr/>
      </w:pPr>
      <w:bookmarkStart w:colFirst="0" w:colLast="0" w:name="_2y3w247" w:id="115"/>
      <w:bookmarkEnd w:id="115"/>
      <w:r w:rsidDel="00000000" w:rsidR="00000000" w:rsidRPr="00000000">
        <w:rPr>
          <w:rtl w:val="0"/>
        </w:rPr>
        <w:t xml:space="preserve">Wskazanie elementów zagospodarowania działki lub terenu, które mogą stwarzać zagrożenie bezpieczeństwa i zdrowia ludzi</w:t>
      </w:r>
    </w:p>
    <w:p w:rsidR="00000000" w:rsidDel="00000000" w:rsidP="00000000" w:rsidRDefault="00000000" w:rsidRPr="00000000" w14:paraId="000008C6">
      <w:pPr>
        <w:rPr/>
      </w:pPr>
      <w:r w:rsidDel="00000000" w:rsidR="00000000" w:rsidRPr="00000000">
        <w:rPr>
          <w:rtl w:val="0"/>
        </w:rPr>
        <w:t xml:space="preserve">Na terenie przeznaczonym pod inwestycję nie istnieją żadne nietypowe elementy, które mogą stwarzać zagrożenie bezpieczeństwa i zdrowia ludzi.</w:t>
      </w:r>
    </w:p>
    <w:p w:rsidR="00000000" w:rsidDel="00000000" w:rsidP="00000000" w:rsidRDefault="00000000" w:rsidRPr="00000000" w14:paraId="000008C7">
      <w:pPr>
        <w:pStyle w:val="Heading1"/>
        <w:numPr>
          <w:ilvl w:val="0"/>
          <w:numId w:val="19"/>
        </w:numPr>
        <w:spacing w:after="120" w:before="120" w:lineRule="auto"/>
        <w:ind w:left="397" w:hanging="397"/>
        <w:jc w:val="left"/>
        <w:rPr/>
      </w:pPr>
      <w:bookmarkStart w:colFirst="0" w:colLast="0" w:name="_1d96cc0" w:id="116"/>
      <w:bookmarkEnd w:id="116"/>
      <w:r w:rsidDel="00000000" w:rsidR="00000000" w:rsidRPr="00000000">
        <w:rPr>
          <w:rtl w:val="0"/>
        </w:rPr>
        <w:t xml:space="preserve">Wskazanie dotyczące przewidywanych zagrożeń występujących podczas realizacji robót budowlanych, określające skalę i rodzaje zagrożeń oraz miejsce i czas ich wystąpienia</w:t>
      </w:r>
    </w:p>
    <w:p w:rsidR="00000000" w:rsidDel="00000000" w:rsidP="00000000" w:rsidRDefault="00000000" w:rsidRPr="00000000" w14:paraId="000008C8">
      <w:pPr>
        <w:rPr/>
      </w:pPr>
      <w:r w:rsidDel="00000000" w:rsidR="00000000" w:rsidRPr="00000000">
        <w:rPr>
          <w:rtl w:val="0"/>
        </w:rPr>
        <w:t xml:space="preserve">W trakcie prac związanych z realizacją przedsięwzięcia mogą wystąpić następujące zagrożenia:</w:t>
      </w:r>
    </w:p>
    <w:p w:rsidR="00000000" w:rsidDel="00000000" w:rsidP="00000000" w:rsidRDefault="00000000" w:rsidRPr="00000000" w14:paraId="000008C9">
      <w:pPr>
        <w:numPr>
          <w:ilvl w:val="0"/>
          <w:numId w:val="8"/>
        </w:numPr>
        <w:ind w:left="425" w:hanging="425"/>
        <w:rPr/>
      </w:pPr>
      <w:r w:rsidDel="00000000" w:rsidR="00000000" w:rsidRPr="00000000">
        <w:rPr>
          <w:rtl w:val="0"/>
        </w:rPr>
        <w:t xml:space="preserve">prace związane z wnoszenie konstrukcji nośnej budynku - różnica wysokości powyżej 5 m – niebezpieczeństwo upadku</w:t>
      </w:r>
    </w:p>
    <w:p w:rsidR="00000000" w:rsidDel="00000000" w:rsidP="00000000" w:rsidRDefault="00000000" w:rsidRPr="00000000" w14:paraId="000008CA">
      <w:pPr>
        <w:numPr>
          <w:ilvl w:val="0"/>
          <w:numId w:val="8"/>
        </w:numPr>
        <w:ind w:left="425" w:hanging="425"/>
        <w:rPr/>
      </w:pPr>
      <w:r w:rsidDel="00000000" w:rsidR="00000000" w:rsidRPr="00000000">
        <w:rPr>
          <w:rtl w:val="0"/>
        </w:rPr>
        <w:t xml:space="preserve">prace związane z wykonaniem pokrycia dachowego – niebezpieczeństwo upadku z wysokości</w:t>
      </w:r>
    </w:p>
    <w:p w:rsidR="00000000" w:rsidDel="00000000" w:rsidP="00000000" w:rsidRDefault="00000000" w:rsidRPr="00000000" w14:paraId="000008CB">
      <w:pPr>
        <w:numPr>
          <w:ilvl w:val="0"/>
          <w:numId w:val="8"/>
        </w:numPr>
        <w:ind w:left="425" w:hanging="425"/>
        <w:rPr/>
      </w:pPr>
      <w:r w:rsidDel="00000000" w:rsidR="00000000" w:rsidRPr="00000000">
        <w:rPr>
          <w:rtl w:val="0"/>
        </w:rPr>
        <w:t xml:space="preserve">prace związane z realizacją elewacji – niebezpieczeństwo upadku z wysokości</w:t>
      </w:r>
    </w:p>
    <w:p w:rsidR="00000000" w:rsidDel="00000000" w:rsidP="00000000" w:rsidRDefault="00000000" w:rsidRPr="00000000" w14:paraId="000008CC">
      <w:pPr>
        <w:numPr>
          <w:ilvl w:val="0"/>
          <w:numId w:val="8"/>
        </w:numPr>
        <w:ind w:left="425" w:hanging="425"/>
        <w:rPr/>
      </w:pPr>
      <w:r w:rsidDel="00000000" w:rsidR="00000000" w:rsidRPr="00000000">
        <w:rPr>
          <w:rtl w:val="0"/>
        </w:rPr>
        <w:t xml:space="preserve">prace związane montażem urządzeń - niebezpieczeństwo upadku z wysokości, niebezpieczeństwo porażenia prądem.</w:t>
      </w:r>
    </w:p>
    <w:p w:rsidR="00000000" w:rsidDel="00000000" w:rsidP="00000000" w:rsidRDefault="00000000" w:rsidRPr="00000000" w14:paraId="000008CD">
      <w:pPr>
        <w:ind w:left="851" w:firstLine="0"/>
        <w:jc w:val="left"/>
        <w:rPr>
          <w:rFonts w:ascii="Arial Narrow" w:cs="Arial Narrow" w:eastAsia="Arial Narrow" w:hAnsi="Arial Narrow"/>
          <w:sz w:val="20"/>
          <w:szCs w:val="20"/>
        </w:rPr>
      </w:pPr>
      <w:bookmarkStart w:colFirst="0" w:colLast="0" w:name="_3x8tuzt" w:id="117"/>
      <w:bookmarkEnd w:id="117"/>
      <w:r w:rsidDel="00000000" w:rsidR="00000000" w:rsidRPr="00000000">
        <w:rPr>
          <w:rtl w:val="0"/>
        </w:rPr>
      </w:r>
    </w:p>
    <w:p w:rsidR="00000000" w:rsidDel="00000000" w:rsidP="00000000" w:rsidRDefault="00000000" w:rsidRPr="00000000" w14:paraId="000008CE">
      <w:pPr>
        <w:pStyle w:val="Heading1"/>
        <w:numPr>
          <w:ilvl w:val="0"/>
          <w:numId w:val="19"/>
        </w:numPr>
        <w:spacing w:after="120" w:before="120" w:lineRule="auto"/>
        <w:ind w:left="397" w:hanging="397"/>
        <w:jc w:val="left"/>
        <w:rPr/>
      </w:pPr>
      <w:bookmarkStart w:colFirst="0" w:colLast="0" w:name="_2ce457m" w:id="118"/>
      <w:bookmarkEnd w:id="118"/>
      <w:r w:rsidDel="00000000" w:rsidR="00000000" w:rsidRPr="00000000">
        <w:rPr>
          <w:rtl w:val="0"/>
        </w:rPr>
        <w:t xml:space="preserve">Wskazanie sposobu prowadzenia instruktażu pracowników przed przystąpieniem do realizacji robót szczególnie niebezpiecznych</w:t>
      </w:r>
    </w:p>
    <w:p w:rsidR="00000000" w:rsidDel="00000000" w:rsidP="00000000" w:rsidRDefault="00000000" w:rsidRPr="00000000" w14:paraId="000008CF">
      <w:pPr>
        <w:rPr/>
      </w:pPr>
      <w:r w:rsidDel="00000000" w:rsidR="00000000" w:rsidRPr="00000000">
        <w:rPr>
          <w:rtl w:val="0"/>
        </w:rPr>
        <w:t xml:space="preserve">Przed przystąpieniem do robót pracownicy nadzoru budowy są zobowiązani do udzielenia podległym pracownikom instruktażu stanowiskowego ze szczególnym uwzględnieniem tematyki bezpieczeństwa przy ww pracach. Szkolenie należy udokumentować na piśmie. Instruktaż powinny przeprowadzić osoby posiadające ukończony kurs metodyki prowadzenia instruktaży stanowiskowych. Pracownikom należy zapewnić dostęp do stałego korzystania z instrukcji bezpieczeństwa (lub dokumentacji producenta tzw. DTR) dotyczących obsługi maszyn i urządzeń technicznych oraz kart charakterystyki materiałów (ze szczególnym uwzględnieniem materiałów niebezpiecznych – dla wyrobów chemicznych). W udzielonym instruktażu stanowiskowym należy przedstawić poszczególnym zespołom:</w:t>
      </w:r>
    </w:p>
    <w:p w:rsidR="00000000" w:rsidDel="00000000" w:rsidP="00000000" w:rsidRDefault="00000000" w:rsidRPr="00000000" w14:paraId="000008D0">
      <w:pPr>
        <w:numPr>
          <w:ilvl w:val="0"/>
          <w:numId w:val="8"/>
        </w:numPr>
        <w:ind w:left="425" w:hanging="425"/>
        <w:rPr/>
      </w:pPr>
      <w:r w:rsidDel="00000000" w:rsidR="00000000" w:rsidRPr="00000000">
        <w:rPr>
          <w:rtl w:val="0"/>
        </w:rPr>
        <w:t xml:space="preserve">kolejność wykonywania zadań</w:t>
      </w:r>
    </w:p>
    <w:p w:rsidR="00000000" w:rsidDel="00000000" w:rsidP="00000000" w:rsidRDefault="00000000" w:rsidRPr="00000000" w14:paraId="000008D1">
      <w:pPr>
        <w:numPr>
          <w:ilvl w:val="0"/>
          <w:numId w:val="8"/>
        </w:numPr>
        <w:ind w:left="425" w:hanging="425"/>
        <w:rPr/>
      </w:pPr>
      <w:r w:rsidDel="00000000" w:rsidR="00000000" w:rsidRPr="00000000">
        <w:rPr>
          <w:rtl w:val="0"/>
        </w:rPr>
        <w:t xml:space="preserve">imienny podział pracy</w:t>
      </w:r>
    </w:p>
    <w:p w:rsidR="00000000" w:rsidDel="00000000" w:rsidP="00000000" w:rsidRDefault="00000000" w:rsidRPr="00000000" w14:paraId="000008D2">
      <w:pPr>
        <w:numPr>
          <w:ilvl w:val="0"/>
          <w:numId w:val="8"/>
        </w:numPr>
        <w:ind w:left="425" w:hanging="425"/>
        <w:rPr/>
      </w:pPr>
      <w:r w:rsidDel="00000000" w:rsidR="00000000" w:rsidRPr="00000000">
        <w:rPr>
          <w:rtl w:val="0"/>
        </w:rPr>
        <w:t xml:space="preserve">wymagania bezpieczeństwa przy poszczególnych czynnościach</w:t>
      </w:r>
    </w:p>
    <w:p w:rsidR="00000000" w:rsidDel="00000000" w:rsidP="00000000" w:rsidRDefault="00000000" w:rsidRPr="00000000" w14:paraId="000008D3">
      <w:pPr>
        <w:ind w:left="851" w:firstLine="0"/>
        <w:jc w:val="left"/>
        <w:rPr>
          <w:rFonts w:ascii="Arial Narrow" w:cs="Arial Narrow" w:eastAsia="Arial Narrow" w:hAnsi="Arial Narrow"/>
          <w:sz w:val="20"/>
          <w:szCs w:val="20"/>
        </w:rPr>
      </w:pPr>
      <w:bookmarkStart w:colFirst="0" w:colLast="0" w:name="_rjefff" w:id="119"/>
      <w:bookmarkEnd w:id="119"/>
      <w:r w:rsidDel="00000000" w:rsidR="00000000" w:rsidRPr="00000000">
        <w:rPr>
          <w:rtl w:val="0"/>
        </w:rPr>
      </w:r>
    </w:p>
    <w:p w:rsidR="00000000" w:rsidDel="00000000" w:rsidP="00000000" w:rsidRDefault="00000000" w:rsidRPr="00000000" w14:paraId="000008D4">
      <w:pPr>
        <w:pStyle w:val="Heading1"/>
        <w:numPr>
          <w:ilvl w:val="0"/>
          <w:numId w:val="19"/>
        </w:numPr>
        <w:spacing w:after="120" w:before="120" w:lineRule="auto"/>
        <w:ind w:left="397" w:hanging="397"/>
        <w:jc w:val="left"/>
        <w:rPr/>
      </w:pPr>
      <w:bookmarkStart w:colFirst="0" w:colLast="0" w:name="_3bj1y38" w:id="120"/>
      <w:bookmarkEnd w:id="120"/>
      <w:r w:rsidDel="00000000" w:rsidR="00000000" w:rsidRPr="00000000">
        <w:rPr>
          <w:rtl w:val="0"/>
        </w:rPr>
        <w:t xml:space="preserve">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rsidR="00000000" w:rsidDel="00000000" w:rsidP="00000000" w:rsidRDefault="00000000" w:rsidRPr="00000000" w14:paraId="000008D5">
      <w:pPr>
        <w:ind w:left="720" w:firstLine="0"/>
        <w:rPr/>
      </w:pPr>
      <w:r w:rsidDel="00000000" w:rsidR="00000000" w:rsidRPr="00000000">
        <w:rPr>
          <w:rtl w:val="0"/>
        </w:rPr>
      </w:r>
    </w:p>
    <w:p w:rsidR="00000000" w:rsidDel="00000000" w:rsidP="00000000" w:rsidRDefault="00000000" w:rsidRPr="00000000" w14:paraId="000008D6">
      <w:pPr>
        <w:pStyle w:val="Heading2"/>
        <w:numPr>
          <w:ilvl w:val="1"/>
          <w:numId w:val="19"/>
        </w:numPr>
        <w:spacing w:after="120" w:lineRule="auto"/>
        <w:ind w:left="1133" w:hanging="570"/>
        <w:jc w:val="left"/>
        <w:rPr/>
      </w:pPr>
      <w:bookmarkStart w:colFirst="0" w:colLast="0" w:name="_1qoc8b1" w:id="121"/>
      <w:bookmarkEnd w:id="121"/>
      <w:r w:rsidDel="00000000" w:rsidR="00000000" w:rsidRPr="00000000">
        <w:rPr>
          <w:rtl w:val="0"/>
        </w:rPr>
        <w:t xml:space="preserve">Ogrodzenie terenu</w:t>
      </w:r>
    </w:p>
    <w:p w:rsidR="00000000" w:rsidDel="00000000" w:rsidP="00000000" w:rsidRDefault="00000000" w:rsidRPr="00000000" w14:paraId="000008D7">
      <w:pPr>
        <w:rPr/>
      </w:pPr>
      <w:r w:rsidDel="00000000" w:rsidR="00000000" w:rsidRPr="00000000">
        <w:rPr>
          <w:rtl w:val="0"/>
        </w:rPr>
        <w:t xml:space="preserve">Teren należy ogrodzić i odpowiednio oznakować umieszczając w miejscach tego wymagających odpowiednie tablice ostrzegawcze „Przejście drugą stroną ulicy”, „Uwaga strefa pracy żurawia” itp. i w bramach wjazdowych „Teren budowy wstęp wzbroniony”. </w:t>
      </w:r>
    </w:p>
    <w:p w:rsidR="00000000" w:rsidDel="00000000" w:rsidP="00000000" w:rsidRDefault="00000000" w:rsidRPr="00000000" w14:paraId="000008D8">
      <w:pPr>
        <w:rPr>
          <w:rFonts w:ascii="Arial Narrow" w:cs="Arial Narrow" w:eastAsia="Arial Narrow" w:hAnsi="Arial Narrow"/>
          <w:sz w:val="20"/>
          <w:szCs w:val="20"/>
        </w:rPr>
      </w:pPr>
      <w:r w:rsidDel="00000000" w:rsidR="00000000" w:rsidRPr="00000000">
        <w:rPr>
          <w:rtl w:val="0"/>
        </w:rPr>
        <w:t xml:space="preserve">Należy zapewnić niezależne wejście oraz drogę dla pieszych od bramy wjazdowej do zaplecza socjalnego budowy</w:t>
      </w:r>
      <w:r w:rsidDel="00000000" w:rsidR="00000000" w:rsidRPr="00000000">
        <w:rPr>
          <w:rtl w:val="0"/>
        </w:rPr>
      </w:r>
    </w:p>
    <w:p w:rsidR="00000000" w:rsidDel="00000000" w:rsidP="00000000" w:rsidRDefault="00000000" w:rsidRPr="00000000" w14:paraId="000008D9">
      <w:pPr>
        <w:pStyle w:val="Heading2"/>
        <w:numPr>
          <w:ilvl w:val="1"/>
          <w:numId w:val="19"/>
        </w:numPr>
        <w:spacing w:after="120" w:lineRule="auto"/>
        <w:ind w:left="1133" w:hanging="570"/>
        <w:jc w:val="left"/>
        <w:rPr/>
      </w:pPr>
      <w:bookmarkStart w:colFirst="0" w:colLast="0" w:name="_4anzqyu" w:id="122"/>
      <w:bookmarkEnd w:id="122"/>
      <w:r w:rsidDel="00000000" w:rsidR="00000000" w:rsidRPr="00000000">
        <w:rPr>
          <w:rtl w:val="0"/>
        </w:rPr>
        <w:t xml:space="preserve">Miejsca składowania materiałów</w:t>
      </w:r>
    </w:p>
    <w:p w:rsidR="00000000" w:rsidDel="00000000" w:rsidP="00000000" w:rsidRDefault="00000000" w:rsidRPr="00000000" w14:paraId="000008DA">
      <w:pPr>
        <w:rPr/>
      </w:pPr>
      <w:r w:rsidDel="00000000" w:rsidR="00000000" w:rsidRPr="00000000">
        <w:rPr>
          <w:rtl w:val="0"/>
        </w:rPr>
        <w:t xml:space="preserve">Miejsca składowania materiałów należy tak wyznaczyć, aby zapewnić przejścia zapewniające swobodny dostęp do materiałów. Materiały chemiczne należy składować w osobnym, zadaszonym magazynku dobrze wentylowanym. Składowane materiały nie mogą kolidować z drogami i przejściami do rozdzielni.</w:t>
      </w:r>
    </w:p>
    <w:p w:rsidR="00000000" w:rsidDel="00000000" w:rsidP="00000000" w:rsidRDefault="00000000" w:rsidRPr="00000000" w14:paraId="000008DB">
      <w:pPr>
        <w:pStyle w:val="Heading2"/>
        <w:numPr>
          <w:ilvl w:val="1"/>
          <w:numId w:val="19"/>
        </w:numPr>
        <w:spacing w:after="120" w:lineRule="auto"/>
        <w:ind w:left="1133" w:hanging="570"/>
        <w:jc w:val="left"/>
        <w:rPr/>
      </w:pPr>
      <w:bookmarkStart w:colFirst="0" w:colLast="0" w:name="_2pta16n" w:id="123"/>
      <w:bookmarkEnd w:id="123"/>
      <w:r w:rsidDel="00000000" w:rsidR="00000000" w:rsidRPr="00000000">
        <w:rPr>
          <w:rtl w:val="0"/>
        </w:rPr>
        <w:t xml:space="preserve">Zaplecze socjalne</w:t>
      </w:r>
    </w:p>
    <w:p w:rsidR="00000000" w:rsidDel="00000000" w:rsidP="00000000" w:rsidRDefault="00000000" w:rsidRPr="00000000" w14:paraId="000008DC">
      <w:pPr>
        <w:rPr>
          <w:rFonts w:ascii="Arial Narrow" w:cs="Arial Narrow" w:eastAsia="Arial Narrow" w:hAnsi="Arial Narrow"/>
          <w:sz w:val="20"/>
          <w:szCs w:val="20"/>
        </w:rPr>
      </w:pPr>
      <w:r w:rsidDel="00000000" w:rsidR="00000000" w:rsidRPr="00000000">
        <w:rPr>
          <w:rtl w:val="0"/>
        </w:rPr>
        <w:t xml:space="preserve">Dla osób zatrudnionych na budowie należy przewidzieć szatnie, jadalnie, suszarnie odzieży, umywalnie z ubikacją.</w:t>
      </w:r>
      <w:r w:rsidDel="00000000" w:rsidR="00000000" w:rsidRPr="00000000">
        <w:rPr>
          <w:rtl w:val="0"/>
        </w:rPr>
      </w:r>
    </w:p>
    <w:p w:rsidR="00000000" w:rsidDel="00000000" w:rsidP="00000000" w:rsidRDefault="00000000" w:rsidRPr="00000000" w14:paraId="000008DD">
      <w:pPr>
        <w:pStyle w:val="Heading2"/>
        <w:numPr>
          <w:ilvl w:val="1"/>
          <w:numId w:val="19"/>
        </w:numPr>
        <w:spacing w:after="120" w:lineRule="auto"/>
        <w:ind w:left="1133" w:hanging="570"/>
        <w:jc w:val="left"/>
        <w:rPr/>
      </w:pPr>
      <w:bookmarkStart w:colFirst="0" w:colLast="0" w:name="_14ykbeg" w:id="124"/>
      <w:bookmarkEnd w:id="124"/>
      <w:r w:rsidDel="00000000" w:rsidR="00000000" w:rsidRPr="00000000">
        <w:rPr>
          <w:rtl w:val="0"/>
        </w:rPr>
        <w:t xml:space="preserve">Punkt pierwszej pomocy</w:t>
      </w:r>
    </w:p>
    <w:p w:rsidR="00000000" w:rsidDel="00000000" w:rsidP="00000000" w:rsidRDefault="00000000" w:rsidRPr="00000000" w14:paraId="000008DE">
      <w:pPr>
        <w:rPr/>
      </w:pPr>
      <w:r w:rsidDel="00000000" w:rsidR="00000000" w:rsidRPr="00000000">
        <w:rPr>
          <w:rtl w:val="0"/>
        </w:rPr>
        <w:t xml:space="preserve">W pobliżu pomieszczenia majstrów należy wyznaczyć punkt pierwszej pomocy przedmedycznej. Należy wyposażyć go w apteczkę z pełnym zestawem środków opatrunkowych i leków, instrukcję udzielania pierwszej pomocy oraz wykaz telefonów alarmowych i instrukcję alarmowania.</w:t>
      </w:r>
    </w:p>
    <w:p w:rsidR="00000000" w:rsidDel="00000000" w:rsidP="00000000" w:rsidRDefault="00000000" w:rsidRPr="00000000" w14:paraId="000008DF">
      <w:pPr>
        <w:pStyle w:val="Heading2"/>
        <w:numPr>
          <w:ilvl w:val="1"/>
          <w:numId w:val="19"/>
        </w:numPr>
        <w:spacing w:after="120" w:lineRule="auto"/>
        <w:ind w:left="1133" w:hanging="570"/>
        <w:jc w:val="left"/>
        <w:rPr/>
      </w:pPr>
      <w:bookmarkStart w:colFirst="0" w:colLast="0" w:name="_3oy7u29" w:id="125"/>
      <w:bookmarkEnd w:id="125"/>
      <w:r w:rsidDel="00000000" w:rsidR="00000000" w:rsidRPr="00000000">
        <w:rPr>
          <w:rtl w:val="0"/>
        </w:rPr>
        <w:t xml:space="preserve">Zabezpieczenie przeciwpożarowe budowy</w:t>
      </w:r>
    </w:p>
    <w:p w:rsidR="00000000" w:rsidDel="00000000" w:rsidP="00000000" w:rsidRDefault="00000000" w:rsidRPr="00000000" w14:paraId="000008E0">
      <w:pPr>
        <w:rPr/>
      </w:pPr>
      <w:r w:rsidDel="00000000" w:rsidR="00000000" w:rsidRPr="00000000">
        <w:rPr>
          <w:rtl w:val="0"/>
        </w:rPr>
        <w:t xml:space="preserve">W pobliżu pomieszczenia majstrów należy zlokalizować gablotę ze sprzętem gaśniczym, instrukcją alarmowania z wykazem telefonów alarmowych.</w:t>
      </w:r>
    </w:p>
    <w:p w:rsidR="00000000" w:rsidDel="00000000" w:rsidP="00000000" w:rsidRDefault="00000000" w:rsidRPr="00000000" w14:paraId="000008E1">
      <w:pPr>
        <w:pStyle w:val="Heading2"/>
        <w:numPr>
          <w:ilvl w:val="1"/>
          <w:numId w:val="19"/>
        </w:numPr>
        <w:spacing w:after="120" w:lineRule="auto"/>
        <w:ind w:left="1133" w:hanging="570"/>
        <w:jc w:val="left"/>
        <w:rPr/>
      </w:pPr>
      <w:bookmarkStart w:colFirst="0" w:colLast="0" w:name="_243i4a2" w:id="126"/>
      <w:bookmarkEnd w:id="126"/>
      <w:r w:rsidDel="00000000" w:rsidR="00000000" w:rsidRPr="00000000">
        <w:rPr>
          <w:rtl w:val="0"/>
        </w:rPr>
        <w:t xml:space="preserve">Oświetlenie placu budowy</w:t>
      </w:r>
    </w:p>
    <w:p w:rsidR="00000000" w:rsidDel="00000000" w:rsidP="00000000" w:rsidRDefault="00000000" w:rsidRPr="00000000" w14:paraId="000008E2">
      <w:pPr>
        <w:rPr/>
      </w:pPr>
      <w:r w:rsidDel="00000000" w:rsidR="00000000" w:rsidRPr="00000000">
        <w:rPr>
          <w:rtl w:val="0"/>
        </w:rPr>
        <w:t xml:space="preserve">Należy zapewnić oświetlenie placu budowy.</w:t>
      </w:r>
    </w:p>
    <w:p w:rsidR="00000000" w:rsidDel="00000000" w:rsidP="00000000" w:rsidRDefault="00000000" w:rsidRPr="00000000" w14:paraId="000008E3">
      <w:pPr>
        <w:pStyle w:val="Heading2"/>
        <w:numPr>
          <w:ilvl w:val="1"/>
          <w:numId w:val="19"/>
        </w:numPr>
        <w:spacing w:after="120" w:lineRule="auto"/>
        <w:ind w:left="1133" w:hanging="570"/>
        <w:jc w:val="left"/>
        <w:rPr/>
      </w:pPr>
      <w:bookmarkStart w:colFirst="0" w:colLast="0" w:name="_j8sehv" w:id="127"/>
      <w:bookmarkEnd w:id="127"/>
      <w:r w:rsidDel="00000000" w:rsidR="00000000" w:rsidRPr="00000000">
        <w:rPr>
          <w:rtl w:val="0"/>
        </w:rPr>
        <w:t xml:space="preserve">Zasilanie placu budowy</w:t>
      </w:r>
    </w:p>
    <w:p w:rsidR="00000000" w:rsidDel="00000000" w:rsidP="00000000" w:rsidRDefault="00000000" w:rsidRPr="00000000" w14:paraId="000008E4">
      <w:pPr>
        <w:rPr/>
      </w:pPr>
      <w:r w:rsidDel="00000000" w:rsidR="00000000" w:rsidRPr="00000000">
        <w:rPr>
          <w:rtl w:val="0"/>
        </w:rPr>
        <w:t xml:space="preserve">Przewody elektryczne należy rozprowadzać w sposób chroniący je przed możliwością mechanicznego uszkodzenia a złącza i wtyki – przed wilgocią. Rozdzielnie elektryczne oznakowane zgodnie z przepisami należy usytuować w miejscach łatwo dostępnych dla pracowników. Zabronione jest ich zastawianie materiałami w sposób utrudniający szybki dostęp do wyłączników prądu.</w:t>
      </w:r>
    </w:p>
    <w:p w:rsidR="00000000" w:rsidDel="00000000" w:rsidP="00000000" w:rsidRDefault="00000000" w:rsidRPr="00000000" w14:paraId="000008E5">
      <w:pPr>
        <w:pStyle w:val="Heading2"/>
        <w:numPr>
          <w:ilvl w:val="1"/>
          <w:numId w:val="19"/>
        </w:numPr>
        <w:spacing w:after="120" w:lineRule="auto"/>
        <w:ind w:left="1133" w:hanging="570"/>
        <w:jc w:val="left"/>
        <w:rPr/>
      </w:pPr>
      <w:bookmarkStart w:colFirst="0" w:colLast="0" w:name="_338fx5o" w:id="128"/>
      <w:bookmarkEnd w:id="128"/>
      <w:r w:rsidDel="00000000" w:rsidR="00000000" w:rsidRPr="00000000">
        <w:rPr>
          <w:rtl w:val="0"/>
        </w:rPr>
        <w:t xml:space="preserve">Urządzenia elektryczne</w:t>
      </w:r>
    </w:p>
    <w:p w:rsidR="00000000" w:rsidDel="00000000" w:rsidP="00000000" w:rsidRDefault="00000000" w:rsidRPr="00000000" w14:paraId="000008E6">
      <w:pPr>
        <w:rPr>
          <w:rFonts w:ascii="Arial Narrow" w:cs="Arial Narrow" w:eastAsia="Arial Narrow" w:hAnsi="Arial Narrow"/>
          <w:sz w:val="20"/>
          <w:szCs w:val="20"/>
        </w:rPr>
      </w:pPr>
      <w:r w:rsidDel="00000000" w:rsidR="00000000" w:rsidRPr="00000000">
        <w:rPr>
          <w:rtl w:val="0"/>
        </w:rPr>
        <w:t xml:space="preserve">Wszystkie stacjonarne urządzenia o napędzie elektrycznym (betoniarki, agregaty tynkarskie, pilarki stołowe itp.) należy chronić daszkami.</w:t>
      </w:r>
      <w:r w:rsidDel="00000000" w:rsidR="00000000" w:rsidRPr="00000000">
        <w:rPr>
          <w:rtl w:val="0"/>
        </w:rPr>
      </w:r>
    </w:p>
    <w:p w:rsidR="00000000" w:rsidDel="00000000" w:rsidP="00000000" w:rsidRDefault="00000000" w:rsidRPr="00000000" w14:paraId="000008E7">
      <w:pPr>
        <w:pStyle w:val="Heading2"/>
        <w:numPr>
          <w:ilvl w:val="1"/>
          <w:numId w:val="19"/>
        </w:numPr>
        <w:spacing w:after="120" w:lineRule="auto"/>
        <w:ind w:left="1133" w:hanging="570"/>
        <w:jc w:val="left"/>
        <w:rPr/>
      </w:pPr>
      <w:bookmarkStart w:colFirst="0" w:colLast="0" w:name="_1idq7dh" w:id="129"/>
      <w:bookmarkEnd w:id="129"/>
      <w:r w:rsidDel="00000000" w:rsidR="00000000" w:rsidRPr="00000000">
        <w:rPr>
          <w:rtl w:val="0"/>
        </w:rPr>
        <w:t xml:space="preserve">Strefa pracy dźwigów</w:t>
      </w:r>
    </w:p>
    <w:p w:rsidR="00000000" w:rsidDel="00000000" w:rsidP="00000000" w:rsidRDefault="00000000" w:rsidRPr="00000000" w14:paraId="000008E8">
      <w:pPr>
        <w:rPr/>
      </w:pPr>
      <w:r w:rsidDel="00000000" w:rsidR="00000000" w:rsidRPr="00000000">
        <w:rPr>
          <w:rtl w:val="0"/>
        </w:rPr>
        <w:t xml:space="preserve">Eksploatację żurawi należy rozpocząć po dokonaniu odbioru przez UDT. Operatorom żurawi należy przekazać wykazy materiałów, których transport na budowie przewidziany jest za pomocą dźwigów z podaniem ich masy. W strefach pracy żurawi należy zapewnić oświetlenie stanowisk pracy oraz rozmieścić tablice ostrzegawcze.</w:t>
      </w:r>
    </w:p>
    <w:p w:rsidR="00000000" w:rsidDel="00000000" w:rsidP="00000000" w:rsidRDefault="00000000" w:rsidRPr="00000000" w14:paraId="000008E9">
      <w:pPr>
        <w:pStyle w:val="Heading1"/>
        <w:numPr>
          <w:ilvl w:val="0"/>
          <w:numId w:val="19"/>
        </w:numPr>
        <w:spacing w:after="0" w:before="120" w:lineRule="auto"/>
        <w:ind w:left="397" w:hanging="397"/>
        <w:jc w:val="left"/>
        <w:rPr/>
      </w:pPr>
      <w:bookmarkStart w:colFirst="0" w:colLast="0" w:name="_42ddq1a" w:id="130"/>
      <w:bookmarkEnd w:id="130"/>
      <w:r w:rsidDel="00000000" w:rsidR="00000000" w:rsidRPr="00000000">
        <w:rPr>
          <w:rtl w:val="0"/>
        </w:rPr>
        <w:t xml:space="preserve">Zakres robót budowlanych, których charakter, organizacja lub miejsce prowadzenia stwarza szczególnie wysokie ryzyko powstania zagrożenia bezpieczeństwa i zdrowia ludzi</w:t>
      </w:r>
    </w:p>
    <w:p w:rsidR="00000000" w:rsidDel="00000000" w:rsidP="00000000" w:rsidRDefault="00000000" w:rsidRPr="00000000" w14:paraId="000008EA">
      <w:pPr>
        <w:pStyle w:val="Heading2"/>
        <w:numPr>
          <w:ilvl w:val="1"/>
          <w:numId w:val="19"/>
        </w:numPr>
        <w:spacing w:after="0" w:before="0" w:lineRule="auto"/>
        <w:ind w:left="1133" w:hanging="570"/>
        <w:jc w:val="left"/>
        <w:rPr/>
      </w:pPr>
      <w:bookmarkStart w:colFirst="0" w:colLast="0" w:name="_2hio093" w:id="131"/>
      <w:bookmarkEnd w:id="131"/>
      <w:r w:rsidDel="00000000" w:rsidR="00000000" w:rsidRPr="00000000">
        <w:rPr>
          <w:rtl w:val="0"/>
        </w:rPr>
        <w:t xml:space="preserve">Roboty, przy których występuje ryzyko upadku z wysokości ponad 5,0m</w:t>
      </w:r>
    </w:p>
    <w:p w:rsidR="00000000" w:rsidDel="00000000" w:rsidP="00000000" w:rsidRDefault="00000000" w:rsidRPr="00000000" w14:paraId="000008EB">
      <w:pPr>
        <w:numPr>
          <w:ilvl w:val="0"/>
          <w:numId w:val="8"/>
        </w:numPr>
        <w:ind w:left="425" w:hanging="425"/>
        <w:rPr/>
      </w:pPr>
      <w:r w:rsidDel="00000000" w:rsidR="00000000" w:rsidRPr="00000000">
        <w:rPr>
          <w:rtl w:val="0"/>
        </w:rPr>
        <w:t xml:space="preserve">prace związane z konstrukcją stanu surowego – prace związane z przebudową istniejącego budyku;</w:t>
      </w:r>
    </w:p>
    <w:p w:rsidR="00000000" w:rsidDel="00000000" w:rsidP="00000000" w:rsidRDefault="00000000" w:rsidRPr="00000000" w14:paraId="000008EC">
      <w:pPr>
        <w:numPr>
          <w:ilvl w:val="0"/>
          <w:numId w:val="8"/>
        </w:numPr>
        <w:ind w:left="425" w:hanging="425"/>
        <w:rPr/>
      </w:pPr>
      <w:r w:rsidDel="00000000" w:rsidR="00000000" w:rsidRPr="00000000">
        <w:rPr>
          <w:rtl w:val="0"/>
        </w:rPr>
        <w:t xml:space="preserve">prace związane z wykonaniem pokrycia dachowego;</w:t>
      </w:r>
    </w:p>
    <w:p w:rsidR="00000000" w:rsidDel="00000000" w:rsidP="00000000" w:rsidRDefault="00000000" w:rsidRPr="00000000" w14:paraId="000008ED">
      <w:pPr>
        <w:numPr>
          <w:ilvl w:val="0"/>
          <w:numId w:val="8"/>
        </w:numPr>
        <w:ind w:left="425" w:hanging="425"/>
        <w:rPr/>
      </w:pPr>
      <w:r w:rsidDel="00000000" w:rsidR="00000000" w:rsidRPr="00000000">
        <w:rPr>
          <w:rtl w:val="0"/>
        </w:rPr>
        <w:t xml:space="preserve">prace związane z realizacją elewacji prowadzone z rusztowań budowlanych;</w:t>
      </w:r>
    </w:p>
    <w:p w:rsidR="00000000" w:rsidDel="00000000" w:rsidP="00000000" w:rsidRDefault="00000000" w:rsidRPr="00000000" w14:paraId="000008EE">
      <w:pPr>
        <w:numPr>
          <w:ilvl w:val="0"/>
          <w:numId w:val="8"/>
        </w:numPr>
        <w:ind w:left="425" w:hanging="425"/>
        <w:rPr/>
      </w:pPr>
      <w:r w:rsidDel="00000000" w:rsidR="00000000" w:rsidRPr="00000000">
        <w:rPr>
          <w:rtl w:val="0"/>
        </w:rPr>
        <w:t xml:space="preserve">prace związane z instalacją wrót hangarowych;</w:t>
      </w:r>
    </w:p>
    <w:p w:rsidR="00000000" w:rsidDel="00000000" w:rsidP="00000000" w:rsidRDefault="00000000" w:rsidRPr="00000000" w14:paraId="000008EF">
      <w:pPr>
        <w:numPr>
          <w:ilvl w:val="0"/>
          <w:numId w:val="8"/>
        </w:numPr>
        <w:ind w:left="425" w:hanging="425"/>
        <w:rPr/>
      </w:pPr>
      <w:r w:rsidDel="00000000" w:rsidR="00000000" w:rsidRPr="00000000">
        <w:rPr>
          <w:rtl w:val="0"/>
        </w:rPr>
        <w:t xml:space="preserve">różne prace prowadzone z drabin i pomostów roboczych.</w:t>
      </w:r>
    </w:p>
    <w:p w:rsidR="00000000" w:rsidDel="00000000" w:rsidP="00000000" w:rsidRDefault="00000000" w:rsidRPr="00000000" w14:paraId="000008F0">
      <w:pPr>
        <w:ind w:left="425" w:hanging="425"/>
        <w:rPr/>
      </w:pPr>
      <w:r w:rsidDel="00000000" w:rsidR="00000000" w:rsidRPr="00000000">
        <w:rPr>
          <w:rtl w:val="0"/>
        </w:rPr>
        <w:t xml:space="preserve">Wytyczne prowadzenia w/w prac:</w:t>
      </w:r>
    </w:p>
    <w:p w:rsidR="00000000" w:rsidDel="00000000" w:rsidP="00000000" w:rsidRDefault="00000000" w:rsidRPr="00000000" w14:paraId="000008F1">
      <w:pPr>
        <w:numPr>
          <w:ilvl w:val="0"/>
          <w:numId w:val="8"/>
        </w:numPr>
        <w:ind w:left="425" w:hanging="425"/>
        <w:rPr/>
      </w:pPr>
      <w:r w:rsidDel="00000000" w:rsidR="00000000" w:rsidRPr="00000000">
        <w:rPr>
          <w:rtl w:val="0"/>
        </w:rPr>
        <w:t xml:space="preserve">Pracownicy wykonujący w/w prace powinni być wyposażeni w sprzęt ochrony indywidualnej;</w:t>
      </w:r>
    </w:p>
    <w:p w:rsidR="00000000" w:rsidDel="00000000" w:rsidP="00000000" w:rsidRDefault="00000000" w:rsidRPr="00000000" w14:paraId="000008F2">
      <w:pPr>
        <w:numPr>
          <w:ilvl w:val="0"/>
          <w:numId w:val="8"/>
        </w:numPr>
        <w:ind w:left="425" w:hanging="425"/>
        <w:rPr/>
      </w:pPr>
      <w:r w:rsidDel="00000000" w:rsidR="00000000" w:rsidRPr="00000000">
        <w:rPr>
          <w:rtl w:val="0"/>
        </w:rPr>
        <w:t xml:space="preserve">W rejonach prowadzenia prac na wysokości należy wyznaczyć strefy niebezpieczne właściwie je oznaczając, a przejścia prowadzące przez te strefy należy zabezpieczyć daszkami;</w:t>
      </w:r>
    </w:p>
    <w:p w:rsidR="00000000" w:rsidDel="00000000" w:rsidP="00000000" w:rsidRDefault="00000000" w:rsidRPr="00000000" w14:paraId="000008F3">
      <w:pPr>
        <w:numPr>
          <w:ilvl w:val="0"/>
          <w:numId w:val="8"/>
        </w:numPr>
        <w:ind w:left="425" w:hanging="425"/>
        <w:rPr/>
      </w:pPr>
      <w:r w:rsidDel="00000000" w:rsidR="00000000" w:rsidRPr="00000000">
        <w:rPr>
          <w:rtl w:val="0"/>
        </w:rPr>
        <w:t xml:space="preserve">Należy zapewnić sprzęt pomocniczy niezbędny do realizacji zadań, taki jak drabiny o dostosowanej wysokości, rusztowania wewnętrzne oraz materiały do wykonania zabezpieczeń.</w:t>
      </w:r>
    </w:p>
    <w:p w:rsidR="00000000" w:rsidDel="00000000" w:rsidP="00000000" w:rsidRDefault="00000000" w:rsidRPr="00000000" w14:paraId="000008F4">
      <w:pPr>
        <w:pStyle w:val="Heading2"/>
        <w:numPr>
          <w:ilvl w:val="1"/>
          <w:numId w:val="19"/>
        </w:numPr>
        <w:spacing w:after="0" w:before="0" w:lineRule="auto"/>
        <w:ind w:left="1133" w:hanging="570"/>
        <w:jc w:val="left"/>
        <w:rPr/>
      </w:pPr>
      <w:bookmarkStart w:colFirst="0" w:colLast="0" w:name="_wnyagw" w:id="132"/>
      <w:bookmarkEnd w:id="132"/>
      <w:r w:rsidDel="00000000" w:rsidR="00000000" w:rsidRPr="00000000">
        <w:rPr>
          <w:rtl w:val="0"/>
        </w:rPr>
        <w:t xml:space="preserve">Zakres robót budowlanych, przy prowadzeniu których występują działania substancji chemicznych lub czynników biologicznych zagrażających bezpieczeństwu i zdrowiu ludzi</w:t>
      </w:r>
    </w:p>
    <w:p w:rsidR="00000000" w:rsidDel="00000000" w:rsidP="00000000" w:rsidRDefault="00000000" w:rsidRPr="00000000" w14:paraId="000008F5">
      <w:pPr>
        <w:numPr>
          <w:ilvl w:val="0"/>
          <w:numId w:val="8"/>
        </w:numPr>
        <w:ind w:left="425" w:hanging="425"/>
        <w:rPr/>
      </w:pPr>
      <w:r w:rsidDel="00000000" w:rsidR="00000000" w:rsidRPr="00000000">
        <w:rPr>
          <w:rtl w:val="0"/>
        </w:rPr>
        <w:t xml:space="preserve">Roboty prowadzone w temperaturze poniżej –10ºC;</w:t>
      </w:r>
    </w:p>
    <w:p w:rsidR="00000000" w:rsidDel="00000000" w:rsidP="00000000" w:rsidRDefault="00000000" w:rsidRPr="00000000" w14:paraId="000008F6">
      <w:pPr>
        <w:rPr>
          <w:rFonts w:ascii="Arial Narrow" w:cs="Arial Narrow" w:eastAsia="Arial Narrow" w:hAnsi="Arial Narrow"/>
          <w:sz w:val="20"/>
          <w:szCs w:val="20"/>
        </w:rPr>
      </w:pPr>
      <w:r w:rsidDel="00000000" w:rsidR="00000000" w:rsidRPr="00000000">
        <w:rPr>
          <w:rtl w:val="0"/>
        </w:rPr>
        <w:t xml:space="preserve">Planowany termin zakończenia realizacji obiektu powoduje, że część cyklu budowlanego będzie prowadzona w zimie. Rodzaj robót budowlanych powinien zostać określony w harmonogramie przez Zarządzającego Budową w takim zakresie, aby zminimalizować konieczność wykonywania robót na zewnątrz budynku w okresie zimowym.</w:t>
      </w:r>
      <w:r w:rsidDel="00000000" w:rsidR="00000000" w:rsidRPr="00000000">
        <w:rPr>
          <w:rtl w:val="0"/>
        </w:rPr>
      </w:r>
    </w:p>
    <w:p w:rsidR="00000000" w:rsidDel="00000000" w:rsidP="00000000" w:rsidRDefault="00000000" w:rsidRPr="00000000" w14:paraId="000008F7">
      <w:pPr>
        <w:pStyle w:val="Heading2"/>
        <w:numPr>
          <w:ilvl w:val="1"/>
          <w:numId w:val="19"/>
        </w:numPr>
        <w:spacing w:after="120" w:lineRule="auto"/>
        <w:ind w:left="1133" w:hanging="570"/>
        <w:jc w:val="left"/>
        <w:rPr/>
      </w:pPr>
      <w:bookmarkStart w:colFirst="0" w:colLast="0" w:name="_3gnlt4p" w:id="133"/>
      <w:bookmarkEnd w:id="133"/>
      <w:r w:rsidDel="00000000" w:rsidR="00000000" w:rsidRPr="00000000">
        <w:rPr>
          <w:rtl w:val="0"/>
        </w:rPr>
        <w:t xml:space="preserve">Roboty budowlane prowadzone przy montażu i demontażu ciężkich elementów prefabrykowanych – roboty, których masa przekracza 1,0t</w:t>
      </w:r>
    </w:p>
    <w:p w:rsidR="00000000" w:rsidDel="00000000" w:rsidP="00000000" w:rsidRDefault="00000000" w:rsidRPr="00000000" w14:paraId="000008F8">
      <w:pPr>
        <w:rPr/>
      </w:pPr>
      <w:r w:rsidDel="00000000" w:rsidR="00000000" w:rsidRPr="00000000">
        <w:rPr>
          <w:rtl w:val="0"/>
        </w:rPr>
        <w:t xml:space="preserve">W trakcie realizacji inwestycji mogą wystąpić opisane poniżej następujące prace związane z montażem ciężkich elementów o masie powyżej 1t.:</w:t>
      </w:r>
    </w:p>
    <w:p w:rsidR="00000000" w:rsidDel="00000000" w:rsidP="00000000" w:rsidRDefault="00000000" w:rsidRPr="00000000" w14:paraId="000008F9">
      <w:pPr>
        <w:numPr>
          <w:ilvl w:val="0"/>
          <w:numId w:val="8"/>
        </w:numPr>
        <w:ind w:left="425" w:hanging="425"/>
        <w:rPr/>
      </w:pPr>
      <w:r w:rsidDel="00000000" w:rsidR="00000000" w:rsidRPr="00000000">
        <w:rPr>
          <w:rtl w:val="0"/>
        </w:rPr>
        <w:t xml:space="preserve">Montaż konstrukcji budynku.</w:t>
      </w:r>
    </w:p>
    <w:p w:rsidR="00000000" w:rsidDel="00000000" w:rsidP="00000000" w:rsidRDefault="00000000" w:rsidRPr="00000000" w14:paraId="000008FA">
      <w:pPr>
        <w:rPr/>
      </w:pPr>
      <w:bookmarkStart w:colFirst="0" w:colLast="0" w:name="_1vsw3ci" w:id="134"/>
      <w:bookmarkEnd w:id="134"/>
      <w:r w:rsidDel="00000000" w:rsidR="00000000" w:rsidRPr="00000000">
        <w:rPr>
          <w:rtl w:val="0"/>
        </w:rPr>
      </w:r>
    </w:p>
    <w:p w:rsidR="00000000" w:rsidDel="00000000" w:rsidP="00000000" w:rsidRDefault="00000000" w:rsidRPr="00000000" w14:paraId="000008F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8FC">
      <w:pPr>
        <w:pStyle w:val="Heading1"/>
        <w:ind w:left="0" w:firstLine="0"/>
        <w:rPr/>
      </w:pPr>
      <w:bookmarkStart w:colFirst="0" w:colLast="0" w:name="_4fsjm0b" w:id="135"/>
      <w:bookmarkEnd w:id="135"/>
      <w:r w:rsidDel="00000000" w:rsidR="00000000" w:rsidRPr="00000000">
        <w:rPr>
          <w:rtl w:val="0"/>
        </w:rPr>
      </w:r>
    </w:p>
    <w:p w:rsidR="00000000" w:rsidDel="00000000" w:rsidP="00000000" w:rsidRDefault="00000000" w:rsidRPr="00000000" w14:paraId="000008FD">
      <w:pPr>
        <w:pBdr>
          <w:top w:space="0" w:sz="0" w:val="nil"/>
          <w:left w:space="0" w:sz="0" w:val="nil"/>
          <w:bottom w:space="0" w:sz="0" w:val="nil"/>
          <w:right w:space="0" w:sz="0" w:val="nil"/>
          <w:between w:space="0" w:sz="0" w:val="nil"/>
        </w:pBdr>
        <w:rPr>
          <w:sz w:val="24"/>
          <w:szCs w:val="24"/>
        </w:rPr>
      </w:pPr>
      <w:r w:rsidDel="00000000" w:rsidR="00000000" w:rsidRPr="00000000">
        <w:rPr>
          <w:rtl w:val="0"/>
        </w:rPr>
      </w:r>
    </w:p>
    <w:p w:rsidR="00000000" w:rsidDel="00000000" w:rsidP="00000000" w:rsidRDefault="00000000" w:rsidRPr="00000000" w14:paraId="000008FE">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8FF">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00">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01">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02">
      <w:pPr>
        <w:pBdr>
          <w:top w:space="0" w:sz="0" w:val="nil"/>
          <w:left w:space="0" w:sz="0" w:val="nil"/>
          <w:bottom w:space="0" w:sz="0" w:val="nil"/>
          <w:right w:space="0" w:sz="0" w:val="nil"/>
          <w:between w:space="0" w:sz="0" w:val="nil"/>
        </w:pBdr>
        <w:rPr>
          <w:color w:val="ff9900"/>
          <w:sz w:val="24"/>
          <w:szCs w:val="24"/>
        </w:rPr>
      </w:pPr>
      <w:bookmarkStart w:colFirst="0" w:colLast="0" w:name="_2uxtw84" w:id="136"/>
      <w:bookmarkEnd w:id="136"/>
      <w:r w:rsidDel="00000000" w:rsidR="00000000" w:rsidRPr="00000000">
        <w:rPr>
          <w:rtl w:val="0"/>
        </w:rPr>
      </w:r>
    </w:p>
    <w:p w:rsidR="00000000" w:rsidDel="00000000" w:rsidP="00000000" w:rsidRDefault="00000000" w:rsidRPr="00000000" w14:paraId="00000903">
      <w:pPr>
        <w:pStyle w:val="Heading1"/>
        <w:numPr>
          <w:ilvl w:val="0"/>
          <w:numId w:val="19"/>
        </w:numPr>
        <w:ind w:left="397" w:hanging="397"/>
        <w:rPr/>
      </w:pPr>
      <w:bookmarkStart w:colFirst="0" w:colLast="0" w:name="_1a346fx" w:id="137"/>
      <w:bookmarkEnd w:id="137"/>
      <w:r w:rsidDel="00000000" w:rsidR="00000000" w:rsidRPr="00000000">
        <w:rPr>
          <w:rtl w:val="0"/>
        </w:rPr>
        <w:t xml:space="preserve">CZĘŚĆ RYSUNKOWA</w:t>
      </w:r>
    </w:p>
    <w:tbl>
      <w:tblPr>
        <w:tblStyle w:val="Table20"/>
        <w:tblW w:w="927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0"/>
        <w:gridCol w:w="1575"/>
        <w:gridCol w:w="5955"/>
        <w:gridCol w:w="1115"/>
        <w:tblGridChange w:id="0">
          <w:tblGrid>
            <w:gridCol w:w="630"/>
            <w:gridCol w:w="1575"/>
            <w:gridCol w:w="5955"/>
            <w:gridCol w:w="1115"/>
          </w:tblGrid>
        </w:tblGridChange>
      </w:tblGrid>
      <w:tr>
        <w:trPr>
          <w:trHeight w:val="420" w:hRule="atLeast"/>
        </w:trPr>
        <w:tc>
          <w:tcPr>
            <w:tcBorders>
              <w:top w:color="000000" w:space="0" w:sz="18" w:val="single"/>
              <w:bottom w:color="000000" w:space="0" w:sz="18" w:val="single"/>
            </w:tcBorders>
          </w:tcPr>
          <w:p w:rsidR="00000000" w:rsidDel="00000000" w:rsidP="00000000" w:rsidRDefault="00000000" w:rsidRPr="00000000" w14:paraId="00000904">
            <w:pPr>
              <w:rPr>
                <w:b w:val="1"/>
                <w:sz w:val="24"/>
                <w:szCs w:val="24"/>
              </w:rPr>
            </w:pPr>
            <w:r w:rsidDel="00000000" w:rsidR="00000000" w:rsidRPr="00000000">
              <w:rPr>
                <w:b w:val="1"/>
                <w:sz w:val="24"/>
                <w:szCs w:val="24"/>
                <w:rtl w:val="0"/>
              </w:rPr>
              <w:t xml:space="preserve">LP</w:t>
            </w:r>
          </w:p>
        </w:tc>
        <w:tc>
          <w:tcPr>
            <w:tcBorders>
              <w:top w:color="000000" w:space="0" w:sz="18" w:val="single"/>
              <w:bottom w:color="000000" w:space="0" w:sz="18" w:val="single"/>
            </w:tcBorders>
          </w:tcPr>
          <w:p w:rsidR="00000000" w:rsidDel="00000000" w:rsidP="00000000" w:rsidRDefault="00000000" w:rsidRPr="00000000" w14:paraId="00000905">
            <w:pPr>
              <w:pBdr>
                <w:top w:space="0" w:sz="0" w:val="nil"/>
                <w:left w:space="0" w:sz="0" w:val="nil"/>
                <w:bottom w:space="0" w:sz="0" w:val="nil"/>
                <w:right w:space="0" w:sz="0" w:val="nil"/>
                <w:between w:space="0" w:sz="0" w:val="nil"/>
              </w:pBdr>
              <w:rPr>
                <w:sz w:val="24"/>
                <w:szCs w:val="24"/>
              </w:rPr>
            </w:pPr>
            <w:r w:rsidDel="00000000" w:rsidR="00000000" w:rsidRPr="00000000">
              <w:rPr>
                <w:b w:val="1"/>
                <w:sz w:val="24"/>
                <w:szCs w:val="24"/>
                <w:rtl w:val="0"/>
              </w:rPr>
              <w:t xml:space="preserve">NR RYS.</w:t>
            </w:r>
            <w:r w:rsidDel="00000000" w:rsidR="00000000" w:rsidRPr="00000000">
              <w:rPr>
                <w:rtl w:val="0"/>
              </w:rPr>
            </w:r>
          </w:p>
        </w:tc>
        <w:tc>
          <w:tcPr>
            <w:tcBorders>
              <w:top w:color="000000" w:space="0" w:sz="18" w:val="single"/>
              <w:bottom w:color="000000" w:space="0" w:sz="18" w:val="single"/>
            </w:tcBorders>
          </w:tcPr>
          <w:p w:rsidR="00000000" w:rsidDel="00000000" w:rsidP="00000000" w:rsidRDefault="00000000" w:rsidRPr="00000000" w14:paraId="00000906">
            <w:pPr>
              <w:pBdr>
                <w:top w:space="0" w:sz="0" w:val="nil"/>
                <w:left w:space="0" w:sz="0" w:val="nil"/>
                <w:bottom w:space="0" w:sz="0" w:val="nil"/>
                <w:right w:space="0" w:sz="0" w:val="nil"/>
                <w:between w:space="0" w:sz="0" w:val="nil"/>
              </w:pBdr>
              <w:rPr>
                <w:sz w:val="24"/>
                <w:szCs w:val="24"/>
              </w:rPr>
            </w:pPr>
            <w:r w:rsidDel="00000000" w:rsidR="00000000" w:rsidRPr="00000000">
              <w:rPr>
                <w:b w:val="1"/>
                <w:sz w:val="24"/>
                <w:szCs w:val="24"/>
                <w:rtl w:val="0"/>
              </w:rPr>
              <w:t xml:space="preserve">NAZWA RYSUNKU</w:t>
            </w:r>
            <w:r w:rsidDel="00000000" w:rsidR="00000000" w:rsidRPr="00000000">
              <w:rPr>
                <w:rtl w:val="0"/>
              </w:rPr>
            </w:r>
          </w:p>
        </w:tc>
        <w:tc>
          <w:tcPr>
            <w:tcBorders>
              <w:top w:color="000000" w:space="0" w:sz="18" w:val="single"/>
              <w:bottom w:color="000000" w:space="0" w:sz="18" w:val="single"/>
            </w:tcBorders>
          </w:tcPr>
          <w:p w:rsidR="00000000" w:rsidDel="00000000" w:rsidP="00000000" w:rsidRDefault="00000000" w:rsidRPr="00000000" w14:paraId="00000907">
            <w:pPr>
              <w:pBdr>
                <w:top w:space="0" w:sz="0" w:val="nil"/>
                <w:left w:space="0" w:sz="0" w:val="nil"/>
                <w:bottom w:space="0" w:sz="0" w:val="nil"/>
                <w:right w:space="0" w:sz="0" w:val="nil"/>
                <w:between w:space="0" w:sz="0" w:val="nil"/>
              </w:pBdr>
              <w:rPr>
                <w:sz w:val="24"/>
                <w:szCs w:val="24"/>
              </w:rPr>
            </w:pPr>
            <w:r w:rsidDel="00000000" w:rsidR="00000000" w:rsidRPr="00000000">
              <w:rPr>
                <w:b w:val="1"/>
                <w:sz w:val="24"/>
                <w:szCs w:val="24"/>
                <w:rtl w:val="0"/>
              </w:rPr>
              <w:t xml:space="preserve">SKALA</w:t>
            </w:r>
            <w:r w:rsidDel="00000000" w:rsidR="00000000" w:rsidRPr="00000000">
              <w:rPr>
                <w:rtl w:val="0"/>
              </w:rPr>
            </w:r>
          </w:p>
        </w:tc>
      </w:tr>
      <w:tr>
        <w:trPr>
          <w:trHeight w:val="240" w:hRule="atLeast"/>
        </w:trPr>
        <w:tc>
          <w:tcPr>
            <w:tcBorders>
              <w:top w:color="000000" w:space="0" w:sz="18" w:val="single"/>
            </w:tcBorders>
          </w:tcPr>
          <w:p w:rsidR="00000000" w:rsidDel="00000000" w:rsidP="00000000" w:rsidRDefault="00000000" w:rsidRPr="00000000" w14:paraId="00000908">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w:t>
            </w:r>
          </w:p>
        </w:tc>
        <w:tc>
          <w:tcPr>
            <w:tcBorders>
              <w:top w:color="000000" w:space="0" w:sz="18" w:val="single"/>
            </w:tcBorders>
          </w:tcPr>
          <w:p w:rsidR="00000000" w:rsidDel="00000000" w:rsidP="00000000" w:rsidRDefault="00000000" w:rsidRPr="00000000" w14:paraId="00000909">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H1-PB-A-02</w:t>
            </w:r>
          </w:p>
        </w:tc>
        <w:tc>
          <w:tcPr>
            <w:tcBorders>
              <w:top w:color="000000" w:space="0" w:sz="18" w:val="single"/>
            </w:tcBorders>
          </w:tcPr>
          <w:p w:rsidR="00000000" w:rsidDel="00000000" w:rsidP="00000000" w:rsidRDefault="00000000" w:rsidRPr="00000000" w14:paraId="0000090A">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RZUT KONDYGNACJI -1 WYBURZENIA</w:t>
            </w:r>
          </w:p>
        </w:tc>
        <w:tc>
          <w:tcPr>
            <w:tcBorders>
              <w:top w:color="000000" w:space="0" w:sz="18" w:val="single"/>
            </w:tcBorders>
          </w:tcPr>
          <w:p w:rsidR="00000000" w:rsidDel="00000000" w:rsidP="00000000" w:rsidRDefault="00000000" w:rsidRPr="00000000" w14:paraId="0000090B">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1:100</w:t>
            </w:r>
          </w:p>
        </w:tc>
      </w:tr>
      <w:tr>
        <w:trPr>
          <w:trHeight w:val="240" w:hRule="atLeast"/>
        </w:trPr>
        <w:tc>
          <w:tcPr/>
          <w:p w:rsidR="00000000" w:rsidDel="00000000" w:rsidP="00000000" w:rsidRDefault="00000000" w:rsidRPr="00000000" w14:paraId="0000090C">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2.</w:t>
            </w:r>
          </w:p>
        </w:tc>
        <w:tc>
          <w:tcPr/>
          <w:p w:rsidR="00000000" w:rsidDel="00000000" w:rsidP="00000000" w:rsidRDefault="00000000" w:rsidRPr="00000000" w14:paraId="0000090D">
            <w:pPr>
              <w:rPr>
                <w:sz w:val="24"/>
                <w:szCs w:val="24"/>
              </w:rPr>
            </w:pPr>
            <w:r w:rsidDel="00000000" w:rsidR="00000000" w:rsidRPr="00000000">
              <w:rPr>
                <w:sz w:val="24"/>
                <w:szCs w:val="24"/>
                <w:rtl w:val="0"/>
              </w:rPr>
              <w:t xml:space="preserve">H1-PB-A-03</w:t>
            </w:r>
          </w:p>
        </w:tc>
        <w:tc>
          <w:tcPr/>
          <w:p w:rsidR="00000000" w:rsidDel="00000000" w:rsidP="00000000" w:rsidRDefault="00000000" w:rsidRPr="00000000" w14:paraId="0000090E">
            <w:pPr>
              <w:rPr>
                <w:sz w:val="24"/>
                <w:szCs w:val="24"/>
              </w:rPr>
            </w:pPr>
            <w:r w:rsidDel="00000000" w:rsidR="00000000" w:rsidRPr="00000000">
              <w:rPr>
                <w:sz w:val="24"/>
                <w:szCs w:val="24"/>
                <w:rtl w:val="0"/>
              </w:rPr>
              <w:t xml:space="preserve">RZUT KONDYGNACJI 1 WYBURZENIA</w:t>
            </w:r>
          </w:p>
        </w:tc>
        <w:tc>
          <w:tcPr/>
          <w:p w:rsidR="00000000" w:rsidDel="00000000" w:rsidP="00000000" w:rsidRDefault="00000000" w:rsidRPr="00000000" w14:paraId="0000090F">
            <w:pPr>
              <w:rPr>
                <w:sz w:val="24"/>
                <w:szCs w:val="24"/>
              </w:rPr>
            </w:pPr>
            <w:r w:rsidDel="00000000" w:rsidR="00000000" w:rsidRPr="00000000">
              <w:rPr>
                <w:sz w:val="24"/>
                <w:szCs w:val="24"/>
                <w:rtl w:val="0"/>
              </w:rPr>
              <w:t xml:space="preserve">1:100</w:t>
            </w:r>
          </w:p>
        </w:tc>
      </w:tr>
      <w:tr>
        <w:trPr>
          <w:trHeight w:val="260" w:hRule="atLeast"/>
        </w:trPr>
        <w:tc>
          <w:tcPr/>
          <w:p w:rsidR="00000000" w:rsidDel="00000000" w:rsidP="00000000" w:rsidRDefault="00000000" w:rsidRPr="00000000" w14:paraId="00000910">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3.</w:t>
            </w:r>
          </w:p>
        </w:tc>
        <w:tc>
          <w:tcPr/>
          <w:p w:rsidR="00000000" w:rsidDel="00000000" w:rsidP="00000000" w:rsidRDefault="00000000" w:rsidRPr="00000000" w14:paraId="00000911">
            <w:pPr>
              <w:rPr>
                <w:sz w:val="24"/>
                <w:szCs w:val="24"/>
              </w:rPr>
            </w:pPr>
            <w:r w:rsidDel="00000000" w:rsidR="00000000" w:rsidRPr="00000000">
              <w:rPr>
                <w:sz w:val="24"/>
                <w:szCs w:val="24"/>
                <w:rtl w:val="0"/>
              </w:rPr>
              <w:t xml:space="preserve">H1-PB-A-04</w:t>
            </w:r>
          </w:p>
        </w:tc>
        <w:tc>
          <w:tcPr/>
          <w:p w:rsidR="00000000" w:rsidDel="00000000" w:rsidP="00000000" w:rsidRDefault="00000000" w:rsidRPr="00000000" w14:paraId="00000912">
            <w:pPr>
              <w:rPr>
                <w:sz w:val="24"/>
                <w:szCs w:val="24"/>
              </w:rPr>
            </w:pPr>
            <w:r w:rsidDel="00000000" w:rsidR="00000000" w:rsidRPr="00000000">
              <w:rPr>
                <w:sz w:val="24"/>
                <w:szCs w:val="24"/>
                <w:rtl w:val="0"/>
              </w:rPr>
              <w:t xml:space="preserve">RZUT KONDYGNACJI 2 WYBURZENIA</w:t>
            </w:r>
          </w:p>
        </w:tc>
        <w:tc>
          <w:tcPr/>
          <w:p w:rsidR="00000000" w:rsidDel="00000000" w:rsidP="00000000" w:rsidRDefault="00000000" w:rsidRPr="00000000" w14:paraId="00000913">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14">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4.</w:t>
            </w:r>
          </w:p>
        </w:tc>
        <w:tc>
          <w:tcPr/>
          <w:p w:rsidR="00000000" w:rsidDel="00000000" w:rsidP="00000000" w:rsidRDefault="00000000" w:rsidRPr="00000000" w14:paraId="00000915">
            <w:pPr>
              <w:rPr>
                <w:sz w:val="24"/>
                <w:szCs w:val="24"/>
              </w:rPr>
            </w:pPr>
            <w:r w:rsidDel="00000000" w:rsidR="00000000" w:rsidRPr="00000000">
              <w:rPr>
                <w:sz w:val="24"/>
                <w:szCs w:val="24"/>
                <w:rtl w:val="0"/>
              </w:rPr>
              <w:t xml:space="preserve">H1-PB-A-05</w:t>
            </w:r>
          </w:p>
        </w:tc>
        <w:tc>
          <w:tcPr/>
          <w:p w:rsidR="00000000" w:rsidDel="00000000" w:rsidP="00000000" w:rsidRDefault="00000000" w:rsidRPr="00000000" w14:paraId="00000916">
            <w:pPr>
              <w:rPr>
                <w:sz w:val="24"/>
                <w:szCs w:val="24"/>
              </w:rPr>
            </w:pPr>
            <w:r w:rsidDel="00000000" w:rsidR="00000000" w:rsidRPr="00000000">
              <w:rPr>
                <w:sz w:val="24"/>
                <w:szCs w:val="24"/>
                <w:rtl w:val="0"/>
              </w:rPr>
              <w:t xml:space="preserve">RZUT KONDYGNACJI 3 WYBURZENIA</w:t>
            </w:r>
          </w:p>
        </w:tc>
        <w:tc>
          <w:tcPr/>
          <w:p w:rsidR="00000000" w:rsidDel="00000000" w:rsidP="00000000" w:rsidRDefault="00000000" w:rsidRPr="00000000" w14:paraId="00000917">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18">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5.</w:t>
            </w:r>
          </w:p>
        </w:tc>
        <w:tc>
          <w:tcPr/>
          <w:p w:rsidR="00000000" w:rsidDel="00000000" w:rsidP="00000000" w:rsidRDefault="00000000" w:rsidRPr="00000000" w14:paraId="00000919">
            <w:pPr>
              <w:rPr>
                <w:sz w:val="24"/>
                <w:szCs w:val="24"/>
              </w:rPr>
            </w:pPr>
            <w:r w:rsidDel="00000000" w:rsidR="00000000" w:rsidRPr="00000000">
              <w:rPr>
                <w:sz w:val="24"/>
                <w:szCs w:val="24"/>
                <w:rtl w:val="0"/>
              </w:rPr>
              <w:t xml:space="preserve">H1-PB-A-06</w:t>
            </w:r>
          </w:p>
        </w:tc>
        <w:tc>
          <w:tcPr/>
          <w:p w:rsidR="00000000" w:rsidDel="00000000" w:rsidP="00000000" w:rsidRDefault="00000000" w:rsidRPr="00000000" w14:paraId="0000091A">
            <w:pPr>
              <w:rPr>
                <w:sz w:val="24"/>
                <w:szCs w:val="24"/>
              </w:rPr>
            </w:pPr>
            <w:r w:rsidDel="00000000" w:rsidR="00000000" w:rsidRPr="00000000">
              <w:rPr>
                <w:sz w:val="24"/>
                <w:szCs w:val="24"/>
                <w:rtl w:val="0"/>
              </w:rPr>
              <w:t xml:space="preserve">RZUT KONDYGNACJI -1 (PIWNICA)</w:t>
            </w:r>
          </w:p>
        </w:tc>
        <w:tc>
          <w:tcPr/>
          <w:p w:rsidR="00000000" w:rsidDel="00000000" w:rsidP="00000000" w:rsidRDefault="00000000" w:rsidRPr="00000000" w14:paraId="0000091B">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1C">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6.</w:t>
            </w:r>
          </w:p>
        </w:tc>
        <w:tc>
          <w:tcPr/>
          <w:p w:rsidR="00000000" w:rsidDel="00000000" w:rsidP="00000000" w:rsidRDefault="00000000" w:rsidRPr="00000000" w14:paraId="0000091D">
            <w:pPr>
              <w:rPr>
                <w:sz w:val="24"/>
                <w:szCs w:val="24"/>
              </w:rPr>
            </w:pPr>
            <w:r w:rsidDel="00000000" w:rsidR="00000000" w:rsidRPr="00000000">
              <w:rPr>
                <w:sz w:val="24"/>
                <w:szCs w:val="24"/>
                <w:rtl w:val="0"/>
              </w:rPr>
              <w:t xml:space="preserve">H1-PB-A-07</w:t>
            </w:r>
          </w:p>
        </w:tc>
        <w:tc>
          <w:tcPr/>
          <w:p w:rsidR="00000000" w:rsidDel="00000000" w:rsidP="00000000" w:rsidRDefault="00000000" w:rsidRPr="00000000" w14:paraId="0000091E">
            <w:pPr>
              <w:rPr>
                <w:sz w:val="24"/>
                <w:szCs w:val="24"/>
              </w:rPr>
            </w:pPr>
            <w:r w:rsidDel="00000000" w:rsidR="00000000" w:rsidRPr="00000000">
              <w:rPr>
                <w:sz w:val="24"/>
                <w:szCs w:val="24"/>
                <w:rtl w:val="0"/>
              </w:rPr>
              <w:t xml:space="preserve">RZUT KONDYGNACJI 1 (PARTER)</w:t>
            </w:r>
          </w:p>
        </w:tc>
        <w:tc>
          <w:tcPr/>
          <w:p w:rsidR="00000000" w:rsidDel="00000000" w:rsidP="00000000" w:rsidRDefault="00000000" w:rsidRPr="00000000" w14:paraId="0000091F">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20">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7.</w:t>
            </w:r>
          </w:p>
        </w:tc>
        <w:tc>
          <w:tcPr/>
          <w:p w:rsidR="00000000" w:rsidDel="00000000" w:rsidP="00000000" w:rsidRDefault="00000000" w:rsidRPr="00000000" w14:paraId="00000921">
            <w:pPr>
              <w:rPr>
                <w:sz w:val="24"/>
                <w:szCs w:val="24"/>
              </w:rPr>
            </w:pPr>
            <w:r w:rsidDel="00000000" w:rsidR="00000000" w:rsidRPr="00000000">
              <w:rPr>
                <w:sz w:val="24"/>
                <w:szCs w:val="24"/>
                <w:rtl w:val="0"/>
              </w:rPr>
              <w:t xml:space="preserve">H1-PB-A-08</w:t>
            </w:r>
          </w:p>
        </w:tc>
        <w:tc>
          <w:tcPr/>
          <w:p w:rsidR="00000000" w:rsidDel="00000000" w:rsidP="00000000" w:rsidRDefault="00000000" w:rsidRPr="00000000" w14:paraId="00000922">
            <w:pPr>
              <w:rPr>
                <w:sz w:val="24"/>
                <w:szCs w:val="24"/>
              </w:rPr>
            </w:pPr>
            <w:r w:rsidDel="00000000" w:rsidR="00000000" w:rsidRPr="00000000">
              <w:rPr>
                <w:sz w:val="24"/>
                <w:szCs w:val="24"/>
                <w:rtl w:val="0"/>
              </w:rPr>
              <w:t xml:space="preserve">RZUT KONDYGNACJI 2 (PIĘTRO +1)</w:t>
            </w:r>
          </w:p>
        </w:tc>
        <w:tc>
          <w:tcPr/>
          <w:p w:rsidR="00000000" w:rsidDel="00000000" w:rsidP="00000000" w:rsidRDefault="00000000" w:rsidRPr="00000000" w14:paraId="00000923">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24">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8.</w:t>
            </w:r>
          </w:p>
        </w:tc>
        <w:tc>
          <w:tcPr/>
          <w:p w:rsidR="00000000" w:rsidDel="00000000" w:rsidP="00000000" w:rsidRDefault="00000000" w:rsidRPr="00000000" w14:paraId="00000925">
            <w:pPr>
              <w:rPr>
                <w:sz w:val="24"/>
                <w:szCs w:val="24"/>
              </w:rPr>
            </w:pPr>
            <w:r w:rsidDel="00000000" w:rsidR="00000000" w:rsidRPr="00000000">
              <w:rPr>
                <w:sz w:val="24"/>
                <w:szCs w:val="24"/>
                <w:rtl w:val="0"/>
              </w:rPr>
              <w:t xml:space="preserve">H1-PB-A-09</w:t>
            </w:r>
          </w:p>
        </w:tc>
        <w:tc>
          <w:tcPr/>
          <w:p w:rsidR="00000000" w:rsidDel="00000000" w:rsidP="00000000" w:rsidRDefault="00000000" w:rsidRPr="00000000" w14:paraId="00000926">
            <w:pPr>
              <w:rPr>
                <w:sz w:val="24"/>
                <w:szCs w:val="24"/>
              </w:rPr>
            </w:pPr>
            <w:r w:rsidDel="00000000" w:rsidR="00000000" w:rsidRPr="00000000">
              <w:rPr>
                <w:sz w:val="24"/>
                <w:szCs w:val="24"/>
                <w:rtl w:val="0"/>
              </w:rPr>
              <w:t xml:space="preserve">RZUT KONDYGNACJI 3 (PIĘTRO +2)</w:t>
            </w:r>
          </w:p>
        </w:tc>
        <w:tc>
          <w:tcPr/>
          <w:p w:rsidR="00000000" w:rsidDel="00000000" w:rsidP="00000000" w:rsidRDefault="00000000" w:rsidRPr="00000000" w14:paraId="00000927">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28">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9.</w:t>
            </w:r>
          </w:p>
        </w:tc>
        <w:tc>
          <w:tcPr/>
          <w:p w:rsidR="00000000" w:rsidDel="00000000" w:rsidP="00000000" w:rsidRDefault="00000000" w:rsidRPr="00000000" w14:paraId="00000929">
            <w:pPr>
              <w:rPr>
                <w:sz w:val="24"/>
                <w:szCs w:val="24"/>
              </w:rPr>
            </w:pPr>
            <w:r w:rsidDel="00000000" w:rsidR="00000000" w:rsidRPr="00000000">
              <w:rPr>
                <w:sz w:val="24"/>
                <w:szCs w:val="24"/>
                <w:rtl w:val="0"/>
              </w:rPr>
              <w:t xml:space="preserve">H1-PB-A-10</w:t>
            </w:r>
          </w:p>
        </w:tc>
        <w:tc>
          <w:tcPr/>
          <w:p w:rsidR="00000000" w:rsidDel="00000000" w:rsidP="00000000" w:rsidRDefault="00000000" w:rsidRPr="00000000" w14:paraId="0000092A">
            <w:pPr>
              <w:rPr>
                <w:sz w:val="24"/>
                <w:szCs w:val="24"/>
              </w:rPr>
            </w:pPr>
            <w:r w:rsidDel="00000000" w:rsidR="00000000" w:rsidRPr="00000000">
              <w:rPr>
                <w:sz w:val="24"/>
                <w:szCs w:val="24"/>
                <w:rtl w:val="0"/>
              </w:rPr>
              <w:t xml:space="preserve">RZUT DACHU</w:t>
            </w:r>
          </w:p>
        </w:tc>
        <w:tc>
          <w:tcPr/>
          <w:p w:rsidR="00000000" w:rsidDel="00000000" w:rsidP="00000000" w:rsidRDefault="00000000" w:rsidRPr="00000000" w14:paraId="0000092B">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2C">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10.</w:t>
            </w:r>
          </w:p>
        </w:tc>
        <w:tc>
          <w:tcPr/>
          <w:p w:rsidR="00000000" w:rsidDel="00000000" w:rsidP="00000000" w:rsidRDefault="00000000" w:rsidRPr="00000000" w14:paraId="0000092D">
            <w:pPr>
              <w:rPr>
                <w:sz w:val="24"/>
                <w:szCs w:val="24"/>
              </w:rPr>
            </w:pPr>
            <w:r w:rsidDel="00000000" w:rsidR="00000000" w:rsidRPr="00000000">
              <w:rPr>
                <w:sz w:val="24"/>
                <w:szCs w:val="24"/>
                <w:rtl w:val="0"/>
              </w:rPr>
              <w:t xml:space="preserve">H1-PB-A-11</w:t>
            </w:r>
          </w:p>
        </w:tc>
        <w:tc>
          <w:tcPr/>
          <w:p w:rsidR="00000000" w:rsidDel="00000000" w:rsidP="00000000" w:rsidRDefault="00000000" w:rsidRPr="00000000" w14:paraId="0000092E">
            <w:pPr>
              <w:rPr>
                <w:sz w:val="24"/>
                <w:szCs w:val="24"/>
              </w:rPr>
            </w:pPr>
            <w:r w:rsidDel="00000000" w:rsidR="00000000" w:rsidRPr="00000000">
              <w:rPr>
                <w:sz w:val="24"/>
                <w:szCs w:val="24"/>
                <w:rtl w:val="0"/>
              </w:rPr>
              <w:t xml:space="preserve">PRZEKRÓJ B-B</w:t>
            </w:r>
          </w:p>
        </w:tc>
        <w:tc>
          <w:tcPr/>
          <w:p w:rsidR="00000000" w:rsidDel="00000000" w:rsidP="00000000" w:rsidRDefault="00000000" w:rsidRPr="00000000" w14:paraId="0000092F">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30">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11.</w:t>
            </w:r>
          </w:p>
        </w:tc>
        <w:tc>
          <w:tcPr/>
          <w:p w:rsidR="00000000" w:rsidDel="00000000" w:rsidP="00000000" w:rsidRDefault="00000000" w:rsidRPr="00000000" w14:paraId="00000931">
            <w:pPr>
              <w:rPr>
                <w:sz w:val="24"/>
                <w:szCs w:val="24"/>
              </w:rPr>
            </w:pPr>
            <w:r w:rsidDel="00000000" w:rsidR="00000000" w:rsidRPr="00000000">
              <w:rPr>
                <w:sz w:val="24"/>
                <w:szCs w:val="24"/>
                <w:rtl w:val="0"/>
              </w:rPr>
              <w:t xml:space="preserve">H1-PB-A-12</w:t>
            </w:r>
          </w:p>
        </w:tc>
        <w:tc>
          <w:tcPr/>
          <w:p w:rsidR="00000000" w:rsidDel="00000000" w:rsidP="00000000" w:rsidRDefault="00000000" w:rsidRPr="00000000" w14:paraId="00000932">
            <w:pPr>
              <w:rPr>
                <w:sz w:val="24"/>
                <w:szCs w:val="24"/>
              </w:rPr>
            </w:pPr>
            <w:r w:rsidDel="00000000" w:rsidR="00000000" w:rsidRPr="00000000">
              <w:rPr>
                <w:sz w:val="24"/>
                <w:szCs w:val="24"/>
                <w:rtl w:val="0"/>
              </w:rPr>
              <w:t xml:space="preserve">PRZEKRÓJ A-A</w:t>
            </w:r>
          </w:p>
        </w:tc>
        <w:tc>
          <w:tcPr/>
          <w:p w:rsidR="00000000" w:rsidDel="00000000" w:rsidP="00000000" w:rsidRDefault="00000000" w:rsidRPr="00000000" w14:paraId="00000933">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34">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12.</w:t>
            </w:r>
          </w:p>
        </w:tc>
        <w:tc>
          <w:tcPr/>
          <w:p w:rsidR="00000000" w:rsidDel="00000000" w:rsidP="00000000" w:rsidRDefault="00000000" w:rsidRPr="00000000" w14:paraId="00000935">
            <w:pPr>
              <w:rPr>
                <w:sz w:val="24"/>
                <w:szCs w:val="24"/>
              </w:rPr>
            </w:pPr>
            <w:r w:rsidDel="00000000" w:rsidR="00000000" w:rsidRPr="00000000">
              <w:rPr>
                <w:sz w:val="24"/>
                <w:szCs w:val="24"/>
                <w:rtl w:val="0"/>
              </w:rPr>
              <w:t xml:space="preserve">H1-PB-A-13</w:t>
            </w:r>
          </w:p>
        </w:tc>
        <w:tc>
          <w:tcPr/>
          <w:p w:rsidR="00000000" w:rsidDel="00000000" w:rsidP="00000000" w:rsidRDefault="00000000" w:rsidRPr="00000000" w14:paraId="00000936">
            <w:pPr>
              <w:rPr>
                <w:sz w:val="24"/>
                <w:szCs w:val="24"/>
              </w:rPr>
            </w:pPr>
            <w:r w:rsidDel="00000000" w:rsidR="00000000" w:rsidRPr="00000000">
              <w:rPr>
                <w:sz w:val="24"/>
                <w:szCs w:val="24"/>
                <w:rtl w:val="0"/>
              </w:rPr>
              <w:t xml:space="preserve">ELEWACJA POŁUDNIOWA</w:t>
            </w:r>
          </w:p>
        </w:tc>
        <w:tc>
          <w:tcPr/>
          <w:p w:rsidR="00000000" w:rsidDel="00000000" w:rsidP="00000000" w:rsidRDefault="00000000" w:rsidRPr="00000000" w14:paraId="00000937">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38">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13.</w:t>
            </w:r>
          </w:p>
        </w:tc>
        <w:tc>
          <w:tcPr/>
          <w:p w:rsidR="00000000" w:rsidDel="00000000" w:rsidP="00000000" w:rsidRDefault="00000000" w:rsidRPr="00000000" w14:paraId="00000939">
            <w:pPr>
              <w:rPr>
                <w:sz w:val="24"/>
                <w:szCs w:val="24"/>
              </w:rPr>
            </w:pPr>
            <w:r w:rsidDel="00000000" w:rsidR="00000000" w:rsidRPr="00000000">
              <w:rPr>
                <w:sz w:val="24"/>
                <w:szCs w:val="24"/>
                <w:rtl w:val="0"/>
              </w:rPr>
              <w:t xml:space="preserve">H1-PB-A-14</w:t>
            </w:r>
          </w:p>
        </w:tc>
        <w:tc>
          <w:tcPr/>
          <w:p w:rsidR="00000000" w:rsidDel="00000000" w:rsidP="00000000" w:rsidRDefault="00000000" w:rsidRPr="00000000" w14:paraId="0000093A">
            <w:pPr>
              <w:rPr>
                <w:sz w:val="24"/>
                <w:szCs w:val="24"/>
              </w:rPr>
            </w:pPr>
            <w:r w:rsidDel="00000000" w:rsidR="00000000" w:rsidRPr="00000000">
              <w:rPr>
                <w:sz w:val="24"/>
                <w:szCs w:val="24"/>
                <w:rtl w:val="0"/>
              </w:rPr>
              <w:t xml:space="preserve">ELEWACJA PÓŁNOCNA</w:t>
            </w:r>
          </w:p>
        </w:tc>
        <w:tc>
          <w:tcPr/>
          <w:p w:rsidR="00000000" w:rsidDel="00000000" w:rsidP="00000000" w:rsidRDefault="00000000" w:rsidRPr="00000000" w14:paraId="0000093B">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3C">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14.</w:t>
            </w:r>
          </w:p>
        </w:tc>
        <w:tc>
          <w:tcPr/>
          <w:p w:rsidR="00000000" w:rsidDel="00000000" w:rsidP="00000000" w:rsidRDefault="00000000" w:rsidRPr="00000000" w14:paraId="0000093D">
            <w:pPr>
              <w:rPr>
                <w:sz w:val="24"/>
                <w:szCs w:val="24"/>
              </w:rPr>
            </w:pPr>
            <w:r w:rsidDel="00000000" w:rsidR="00000000" w:rsidRPr="00000000">
              <w:rPr>
                <w:sz w:val="24"/>
                <w:szCs w:val="24"/>
                <w:rtl w:val="0"/>
              </w:rPr>
              <w:t xml:space="preserve">H1-PB-A-15</w:t>
            </w:r>
          </w:p>
        </w:tc>
        <w:tc>
          <w:tcPr/>
          <w:p w:rsidR="00000000" w:rsidDel="00000000" w:rsidP="00000000" w:rsidRDefault="00000000" w:rsidRPr="00000000" w14:paraId="0000093E">
            <w:pPr>
              <w:rPr>
                <w:sz w:val="24"/>
                <w:szCs w:val="24"/>
              </w:rPr>
            </w:pPr>
            <w:r w:rsidDel="00000000" w:rsidR="00000000" w:rsidRPr="00000000">
              <w:rPr>
                <w:sz w:val="24"/>
                <w:szCs w:val="24"/>
                <w:rtl w:val="0"/>
              </w:rPr>
              <w:t xml:space="preserve">ELEWACJA WSCHODNIA</w:t>
            </w:r>
          </w:p>
        </w:tc>
        <w:tc>
          <w:tcPr/>
          <w:p w:rsidR="00000000" w:rsidDel="00000000" w:rsidP="00000000" w:rsidRDefault="00000000" w:rsidRPr="00000000" w14:paraId="0000093F">
            <w:pPr>
              <w:rPr>
                <w:sz w:val="24"/>
                <w:szCs w:val="24"/>
              </w:rPr>
            </w:pPr>
            <w:r w:rsidDel="00000000" w:rsidR="00000000" w:rsidRPr="00000000">
              <w:rPr>
                <w:sz w:val="24"/>
                <w:szCs w:val="24"/>
                <w:rtl w:val="0"/>
              </w:rPr>
              <w:t xml:space="preserve">1:100</w:t>
            </w:r>
          </w:p>
        </w:tc>
      </w:tr>
      <w:tr>
        <w:trPr>
          <w:trHeight w:val="160" w:hRule="atLeast"/>
        </w:trPr>
        <w:tc>
          <w:tcPr/>
          <w:p w:rsidR="00000000" w:rsidDel="00000000" w:rsidP="00000000" w:rsidRDefault="00000000" w:rsidRPr="00000000" w14:paraId="00000940">
            <w:pPr>
              <w:pBdr>
                <w:top w:space="0" w:sz="0" w:val="nil"/>
                <w:left w:space="0" w:sz="0" w:val="nil"/>
                <w:bottom w:space="0" w:sz="0" w:val="nil"/>
                <w:right w:space="0" w:sz="0" w:val="nil"/>
                <w:between w:space="0" w:sz="0" w:val="nil"/>
              </w:pBdr>
              <w:rPr>
                <w:sz w:val="24"/>
                <w:szCs w:val="24"/>
              </w:rPr>
            </w:pPr>
            <w:r w:rsidDel="00000000" w:rsidR="00000000" w:rsidRPr="00000000">
              <w:rPr>
                <w:sz w:val="24"/>
                <w:szCs w:val="24"/>
                <w:rtl w:val="0"/>
              </w:rPr>
              <w:t xml:space="preserve">15.</w:t>
            </w:r>
          </w:p>
        </w:tc>
        <w:tc>
          <w:tcPr/>
          <w:p w:rsidR="00000000" w:rsidDel="00000000" w:rsidP="00000000" w:rsidRDefault="00000000" w:rsidRPr="00000000" w14:paraId="00000941">
            <w:pPr>
              <w:rPr>
                <w:sz w:val="24"/>
                <w:szCs w:val="24"/>
              </w:rPr>
            </w:pPr>
            <w:r w:rsidDel="00000000" w:rsidR="00000000" w:rsidRPr="00000000">
              <w:rPr>
                <w:sz w:val="24"/>
                <w:szCs w:val="24"/>
                <w:rtl w:val="0"/>
              </w:rPr>
              <w:t xml:space="preserve">H1-PB-A-16</w:t>
            </w:r>
          </w:p>
        </w:tc>
        <w:tc>
          <w:tcPr/>
          <w:p w:rsidR="00000000" w:rsidDel="00000000" w:rsidP="00000000" w:rsidRDefault="00000000" w:rsidRPr="00000000" w14:paraId="00000942">
            <w:pPr>
              <w:rPr>
                <w:sz w:val="24"/>
                <w:szCs w:val="24"/>
              </w:rPr>
            </w:pPr>
            <w:r w:rsidDel="00000000" w:rsidR="00000000" w:rsidRPr="00000000">
              <w:rPr>
                <w:sz w:val="24"/>
                <w:szCs w:val="24"/>
                <w:rtl w:val="0"/>
              </w:rPr>
              <w:t xml:space="preserve">ELEWACJA ZACHDNIA</w:t>
            </w:r>
          </w:p>
        </w:tc>
        <w:tc>
          <w:tcPr/>
          <w:p w:rsidR="00000000" w:rsidDel="00000000" w:rsidP="00000000" w:rsidRDefault="00000000" w:rsidRPr="00000000" w14:paraId="00000943">
            <w:pPr>
              <w:rPr>
                <w:sz w:val="24"/>
                <w:szCs w:val="24"/>
              </w:rPr>
            </w:pPr>
            <w:r w:rsidDel="00000000" w:rsidR="00000000" w:rsidRPr="00000000">
              <w:rPr>
                <w:sz w:val="24"/>
                <w:szCs w:val="24"/>
                <w:rtl w:val="0"/>
              </w:rPr>
              <w:t xml:space="preserve">1:100</w:t>
            </w:r>
          </w:p>
        </w:tc>
      </w:tr>
    </w:tbl>
    <w:p w:rsidR="00000000" w:rsidDel="00000000" w:rsidP="00000000" w:rsidRDefault="00000000" w:rsidRPr="00000000" w14:paraId="00000944">
      <w:pPr>
        <w:pBdr>
          <w:top w:space="0" w:sz="0" w:val="nil"/>
          <w:left w:space="0" w:sz="0" w:val="nil"/>
          <w:bottom w:space="0" w:sz="0" w:val="nil"/>
          <w:right w:space="0" w:sz="0" w:val="nil"/>
          <w:between w:space="0" w:sz="0" w:val="nil"/>
        </w:pBdr>
        <w:rPr>
          <w:sz w:val="24"/>
          <w:szCs w:val="24"/>
        </w:rPr>
      </w:pPr>
      <w:r w:rsidDel="00000000" w:rsidR="00000000" w:rsidRPr="00000000">
        <w:rPr>
          <w:b w:val="1"/>
          <w:sz w:val="24"/>
          <w:szCs w:val="24"/>
          <w:rtl w:val="0"/>
        </w:rPr>
        <w:t xml:space="preserve"> </w:t>
      </w:r>
      <w:r w:rsidDel="00000000" w:rsidR="00000000" w:rsidRPr="00000000">
        <w:rPr>
          <w:rtl w:val="0"/>
        </w:rPr>
      </w:r>
    </w:p>
    <w:p w:rsidR="00000000" w:rsidDel="00000000" w:rsidP="00000000" w:rsidRDefault="00000000" w:rsidRPr="00000000" w14:paraId="00000945">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6">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7">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8">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9">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A">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B">
      <w:pPr>
        <w:pBdr>
          <w:top w:space="0" w:sz="0" w:val="nil"/>
          <w:left w:space="0" w:sz="0" w:val="nil"/>
          <w:bottom w:space="0" w:sz="0" w:val="nil"/>
          <w:right w:space="0" w:sz="0" w:val="nil"/>
          <w:between w:space="0" w:sz="0" w:val="nil"/>
        </w:pBdr>
        <w:rPr>
          <w:color w:val="ff9900"/>
          <w:sz w:val="24"/>
          <w:szCs w:val="24"/>
        </w:rPr>
      </w:pPr>
      <w:r w:rsidDel="00000000" w:rsidR="00000000" w:rsidRPr="00000000">
        <w:rPr>
          <w:rtl w:val="0"/>
        </w:rPr>
      </w:r>
    </w:p>
    <w:p w:rsidR="00000000" w:rsidDel="00000000" w:rsidP="00000000" w:rsidRDefault="00000000" w:rsidRPr="00000000" w14:paraId="0000094C">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4D">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4E">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4F">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50">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51">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52">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53">
      <w:pPr>
        <w:pBdr>
          <w:top w:space="0" w:sz="0" w:val="nil"/>
          <w:left w:space="0" w:sz="0" w:val="nil"/>
          <w:bottom w:space="0" w:sz="0" w:val="nil"/>
          <w:right w:space="0" w:sz="0" w:val="nil"/>
          <w:between w:space="0" w:sz="0" w:val="nil"/>
        </w:pBdr>
        <w:rPr>
          <w:color w:val="000000"/>
          <w:sz w:val="24"/>
          <w:szCs w:val="24"/>
        </w:rPr>
      </w:pPr>
      <w:r w:rsidDel="00000000" w:rsidR="00000000" w:rsidRPr="00000000">
        <w:rPr>
          <w:rtl w:val="0"/>
        </w:rPr>
      </w:r>
    </w:p>
    <w:p w:rsidR="00000000" w:rsidDel="00000000" w:rsidP="00000000" w:rsidRDefault="00000000" w:rsidRPr="00000000" w14:paraId="00000954">
      <w:pPr>
        <w:pBdr>
          <w:top w:space="0" w:sz="0" w:val="nil"/>
          <w:left w:space="0" w:sz="0" w:val="nil"/>
          <w:bottom w:space="0" w:sz="0" w:val="nil"/>
          <w:right w:space="0" w:sz="0" w:val="nil"/>
          <w:between w:space="0" w:sz="0" w:val="nil"/>
        </w:pBdr>
        <w:rPr>
          <w:rFonts w:ascii="Questrial" w:cs="Questrial" w:eastAsia="Questrial" w:hAnsi="Questrial"/>
          <w:color w:val="000000"/>
          <w:sz w:val="24"/>
          <w:szCs w:val="24"/>
        </w:rPr>
      </w:pPr>
      <w:r w:rsidDel="00000000" w:rsidR="00000000" w:rsidRPr="00000000">
        <w:rPr>
          <w:rtl w:val="0"/>
        </w:rPr>
      </w:r>
    </w:p>
    <w:p w:rsidR="00000000" w:rsidDel="00000000" w:rsidP="00000000" w:rsidRDefault="00000000" w:rsidRPr="00000000" w14:paraId="00000955">
      <w:pPr>
        <w:pBdr>
          <w:top w:space="0" w:sz="0" w:val="nil"/>
          <w:left w:space="0" w:sz="0" w:val="nil"/>
          <w:bottom w:space="0" w:sz="0" w:val="nil"/>
          <w:right w:space="0" w:sz="0" w:val="nil"/>
          <w:between w:space="0" w:sz="0" w:val="nil"/>
        </w:pBdr>
        <w:rPr>
          <w:rFonts w:ascii="Questrial" w:cs="Questrial" w:eastAsia="Questrial" w:hAnsi="Questrial"/>
          <w:color w:val="000000"/>
          <w:sz w:val="24"/>
          <w:szCs w:val="24"/>
        </w:rPr>
      </w:pPr>
      <w:r w:rsidDel="00000000" w:rsidR="00000000" w:rsidRPr="00000000">
        <w:rPr>
          <w:rtl w:val="0"/>
        </w:rPr>
      </w:r>
    </w:p>
    <w:sectPr>
      <w:headerReference r:id="rId14" w:type="default"/>
      <w:headerReference r:id="rId15" w:type="first"/>
      <w:footerReference r:id="rId16" w:type="default"/>
      <w:footerReference r:id="rId17" w:type="first"/>
      <w:footerReference r:id="rId18" w:type="even"/>
      <w:pgSz w:h="16838" w:w="11906" w:orient="portrait"/>
      <w:pgMar w:bottom="1418" w:top="1418" w:left="1417" w:right="1274"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alibri"/>
  <w:font w:name="Times New Roman"/>
  <w:font w:name="Arial Unicode MS"/>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Arial Narrow">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Tahoma">
    <w:embedRegular w:fontKey="{00000000-0000-0000-0000-000000000000}" r:id="rId13" w:subsetted="0"/>
    <w:embedBold w:fontKey="{00000000-0000-0000-0000-000000000000}" r:id="rId14" w:subsetted="0"/>
  </w:font>
  <w:font w:name="Noto Sans Symbols"/>
  <w:font w:name="Questrial">
    <w:embedRegular w:fontKey="{00000000-0000-0000-0000-000000000000}" r:id="rId1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5A">
    <w:pPr>
      <w:tabs>
        <w:tab w:val="left" w:pos="7560"/>
      </w:tabs>
      <w:ind w:right="70"/>
      <w:rPr>
        <w:rFonts w:ascii="Questrial" w:cs="Questrial" w:eastAsia="Questrial" w:hAnsi="Questrial"/>
        <w:b w:val="1"/>
        <w:sz w:val="14"/>
        <w:szCs w:val="14"/>
      </w:rPr>
    </w:pPr>
    <w:r w:rsidDel="00000000" w:rsidR="00000000" w:rsidRPr="00000000">
      <w:rPr>
        <w:rtl w:val="0"/>
      </w:rPr>
    </w:r>
  </w:p>
  <w:p w:rsidR="00000000" w:rsidDel="00000000" w:rsidP="00000000" w:rsidRDefault="00000000" w:rsidRPr="00000000" w14:paraId="0000095B">
    <w:pPr>
      <w:tabs>
        <w:tab w:val="left" w:pos="7560"/>
      </w:tabs>
      <w:ind w:right="70"/>
      <w:rPr>
        <w:rFonts w:ascii="Questrial" w:cs="Questrial" w:eastAsia="Questrial" w:hAnsi="Questrial"/>
        <w:b w:val="1"/>
        <w:sz w:val="14"/>
        <w:szCs w:val="1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C">
    <w:pPr>
      <w:tabs>
        <w:tab w:val="left" w:pos="7560"/>
      </w:tabs>
      <w:ind w:right="70"/>
      <w:rPr>
        <w:rFonts w:ascii="Questrial" w:cs="Questrial" w:eastAsia="Questrial" w:hAnsi="Questrial"/>
        <w:sz w:val="14"/>
        <w:szCs w:val="14"/>
      </w:rPr>
    </w:pPr>
    <w:r w:rsidDel="00000000" w:rsidR="00000000" w:rsidRPr="00000000">
      <w:rPr>
        <w:rFonts w:ascii="Questrial" w:cs="Questrial" w:eastAsia="Questrial" w:hAnsi="Questrial"/>
        <w:b w:val="1"/>
        <w:sz w:val="14"/>
        <w:szCs w:val="14"/>
        <w:rtl w:val="0"/>
      </w:rPr>
      <w:t xml:space="preserve">AVIOPOLIS</w:t>
    </w:r>
    <w:r w:rsidDel="00000000" w:rsidR="00000000" w:rsidRPr="00000000">
      <w:rPr>
        <w:rFonts w:ascii="Questrial" w:cs="Questrial" w:eastAsia="Questrial" w:hAnsi="Questrial"/>
        <w:sz w:val="14"/>
        <w:szCs w:val="14"/>
        <w:rtl w:val="0"/>
      </w:rPr>
      <w:t xml:space="preserve"> PIOTR WILBIK UL. SW. ANDRZEJA BOBOLI 6/8; 02-525 WARSZAWA</w:t>
    </w:r>
  </w:p>
  <w:p w:rsidR="00000000" w:rsidDel="00000000" w:rsidP="00000000" w:rsidRDefault="00000000" w:rsidRPr="00000000" w14:paraId="0000095D">
    <w:pPr>
      <w:pBdr>
        <w:top w:space="0" w:sz="0" w:val="nil"/>
        <w:left w:space="0" w:sz="0" w:val="nil"/>
        <w:bottom w:space="0" w:sz="0" w:val="nil"/>
        <w:right w:space="0" w:sz="0" w:val="nil"/>
        <w:between w:space="0" w:sz="0" w:val="nil"/>
      </w:pBdr>
      <w:tabs>
        <w:tab w:val="center" w:pos="4536"/>
        <w:tab w:val="right" w:pos="9072"/>
      </w:tabs>
      <w:rPr>
        <w:color w:val="000000"/>
      </w:rPr>
    </w:pPr>
    <w:r w:rsidDel="00000000" w:rsidR="00000000" w:rsidRPr="00000000">
      <w:rPr>
        <w:rFonts w:ascii="Questrial" w:cs="Questrial" w:eastAsia="Questrial" w:hAnsi="Questrial"/>
        <w:sz w:val="14"/>
        <w:szCs w:val="14"/>
        <w:rtl w:val="0"/>
      </w:rPr>
      <w:t xml:space="preserve">www.aviopolis.pl  NIP: 521-206-79-45  REGON: 142171332 </w:t>
    </w:r>
    <w:r w:rsidDel="00000000" w:rsidR="00000000" w:rsidRPr="00000000">
      <w:rPr>
        <w:rtl w:val="0"/>
      </w:rPr>
      <w:tab/>
      <w:tab/>
    </w:r>
    <w:r w:rsidDel="00000000" w:rsidR="00000000" w:rsidRPr="00000000">
      <w:rPr>
        <w:rtl w:val="0"/>
      </w:rPr>
    </w:r>
  </w:p>
  <w:p w:rsidR="00000000" w:rsidDel="00000000" w:rsidP="00000000" w:rsidRDefault="00000000" w:rsidRPr="00000000" w14:paraId="0000095E">
    <w:pPr>
      <w:pBdr>
        <w:top w:space="0" w:sz="0" w:val="nil"/>
        <w:left w:space="0" w:sz="0" w:val="nil"/>
        <w:bottom w:space="0" w:sz="0" w:val="nil"/>
        <w:right w:space="0" w:sz="0" w:val="nil"/>
        <w:between w:space="0" w:sz="0" w:val="nil"/>
      </w:pBdr>
      <w:tabs>
        <w:tab w:val="center" w:pos="4536"/>
        <w:tab w:val="right" w:pos="9072"/>
      </w:tabs>
      <w:ind w:right="70"/>
      <w:rPr>
        <w:rFonts w:ascii="Questrial" w:cs="Questrial" w:eastAsia="Questrial" w:hAnsi="Questrial"/>
        <w:sz w:val="14"/>
        <w:szCs w:val="14"/>
      </w:rPr>
    </w:pPr>
    <w:r w:rsidDel="00000000" w:rsidR="00000000" w:rsidRPr="00000000">
      <w:rPr>
        <w:rtl w:val="0"/>
      </w:rPr>
    </w:r>
  </w:p>
  <w:p w:rsidR="00000000" w:rsidDel="00000000" w:rsidP="00000000" w:rsidRDefault="00000000" w:rsidRPr="00000000" w14:paraId="0000095F">
    <w:pPr>
      <w:pBdr>
        <w:top w:space="0" w:sz="0" w:val="nil"/>
        <w:left w:space="0" w:sz="0" w:val="nil"/>
        <w:bottom w:space="0" w:sz="0" w:val="nil"/>
        <w:right w:space="0" w:sz="0" w:val="nil"/>
        <w:between w:space="0" w:sz="0" w:val="nil"/>
      </w:pBdr>
      <w:tabs>
        <w:tab w:val="center" w:pos="4536"/>
        <w:tab w:val="right" w:pos="9072"/>
      </w:tabs>
      <w:ind w:right="70"/>
      <w:jc w:val="right"/>
      <w:rPr>
        <w:rFonts w:ascii="Questrial" w:cs="Questrial" w:eastAsia="Questrial" w:hAnsi="Questrial"/>
        <w:sz w:val="14"/>
        <w:szCs w:val="14"/>
      </w:rPr>
    </w:pPr>
    <w:r w:rsidDel="00000000" w:rsidR="00000000" w:rsidRPr="00000000">
      <w:rPr>
        <w:rFonts w:ascii="Questrial" w:cs="Questrial" w:eastAsia="Questrial" w:hAnsi="Questrial"/>
        <w:sz w:val="14"/>
        <w:szCs w:val="14"/>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96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Questrial" w:cs="Questrial" w:eastAsia="Questrial" w:hAnsi="Questrial"/>
        <w:sz w:val="14"/>
        <w:szCs w:val="14"/>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61">
    <w:pPr>
      <w:pBdr>
        <w:top w:space="0" w:sz="0" w:val="nil"/>
        <w:left w:space="0" w:sz="0" w:val="nil"/>
        <w:bottom w:space="0" w:sz="0" w:val="nil"/>
        <w:right w:space="0" w:sz="0" w:val="nil"/>
        <w:between w:space="0" w:sz="0" w:val="nil"/>
      </w:pBdr>
      <w:tabs>
        <w:tab w:val="center" w:pos="4536"/>
        <w:tab w:val="right" w:pos="9072"/>
      </w:tabs>
      <w:jc w:val="right"/>
      <w:rPr>
        <w:color w:val="000000"/>
      </w:rPr>
    </w:pPr>
    <w:r w:rsidDel="00000000" w:rsidR="00000000" w:rsidRPr="00000000">
      <w:rPr>
        <w:rtl w:val="0"/>
      </w:rPr>
    </w:r>
  </w:p>
  <w:p w:rsidR="00000000" w:rsidDel="00000000" w:rsidP="00000000" w:rsidRDefault="00000000" w:rsidRPr="00000000" w14:paraId="00000962">
    <w:pPr>
      <w:pBdr>
        <w:top w:space="0" w:sz="0" w:val="nil"/>
        <w:left w:space="0" w:sz="0" w:val="nil"/>
        <w:bottom w:space="0" w:sz="0" w:val="nil"/>
        <w:right w:space="0" w:sz="0" w:val="nil"/>
        <w:between w:space="0" w:sz="0" w:val="nil"/>
      </w:pBdr>
      <w:tabs>
        <w:tab w:val="center" w:pos="4536"/>
        <w:tab w:val="right" w:pos="9072"/>
      </w:tabs>
      <w:ind w:right="360"/>
      <w:rPr>
        <w:color w:val="000000"/>
      </w:rPr>
    </w:pPr>
    <w:r w:rsidDel="00000000" w:rsidR="00000000" w:rsidRPr="00000000">
      <w:rPr>
        <w:rtl w:val="0"/>
      </w:rPr>
    </w:r>
  </w:p>
  <w:p w:rsidR="00000000" w:rsidDel="00000000" w:rsidP="00000000" w:rsidRDefault="00000000" w:rsidRPr="00000000" w14:paraId="0000096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64">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56">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57">
    <w:pPr>
      <w:pBdr>
        <w:top w:space="0" w:sz="0" w:val="nil"/>
        <w:left w:space="0" w:sz="0" w:val="nil"/>
        <w:bottom w:space="0" w:sz="0" w:val="nil"/>
        <w:right w:space="0" w:sz="0" w:val="nil"/>
        <w:between w:space="0" w:sz="0" w:val="nil"/>
      </w:pBdr>
      <w:tabs>
        <w:tab w:val="right" w:pos="9214"/>
      </w:tabs>
      <w:rPr/>
    </w:pPr>
    <w:r w:rsidDel="00000000" w:rsidR="00000000" w:rsidRPr="00000000">
      <w:rPr>
        <w:sz w:val="16"/>
        <w:szCs w:val="16"/>
        <w:rtl w:val="0"/>
      </w:rPr>
      <w:t xml:space="preserve">Projekt budowlany przebudowy i rozbudowy budynku portu lotniczego                            PRZASNYSZ-SIERAKOWO     </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8">
    <w:pPr>
      <w:pBdr>
        <w:top w:space="0" w:sz="0" w:val="nil"/>
        <w:left w:space="0" w:sz="0" w:val="nil"/>
        <w:bottom w:space="0" w:sz="0" w:val="nil"/>
        <w:right w:space="0" w:sz="0" w:val="nil"/>
        <w:between w:space="0" w:sz="0" w:val="nil"/>
      </w:pBdr>
      <w:tabs>
        <w:tab w:val="center" w:pos="4153"/>
        <w:tab w:val="right" w:pos="8306"/>
      </w:tabs>
      <w:rPr/>
    </w:pPr>
    <w:r w:rsidDel="00000000" w:rsidR="00000000" w:rsidRPr="00000000">
      <w:rPr>
        <w:rtl w:val="0"/>
      </w:rPr>
    </w:r>
  </w:p>
  <w:p w:rsidR="00000000" w:rsidDel="00000000" w:rsidP="00000000" w:rsidRDefault="00000000" w:rsidRPr="00000000" w14:paraId="00000959">
    <w:pPr>
      <w:pBdr>
        <w:top w:space="0" w:sz="0" w:val="nil"/>
        <w:left w:space="0" w:sz="0" w:val="nil"/>
        <w:bottom w:space="0" w:sz="0" w:val="nil"/>
        <w:right w:space="0" w:sz="0" w:val="nil"/>
        <w:between w:space="0" w:sz="0" w:val="nil"/>
      </w:pBdr>
      <w:tabs>
        <w:tab w:val="center" w:pos="4153"/>
        <w:tab w:val="right" w:pos="8306"/>
      </w:tabs>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2700" w:hanging="360"/>
      </w:pPr>
      <w:rPr>
        <w:vertAlign w:val="baseline"/>
      </w:rPr>
    </w:lvl>
    <w:lvl w:ilvl="1">
      <w:start w:val="1"/>
      <w:numFmt w:val="lowerLetter"/>
      <w:lvlText w:val="%2."/>
      <w:lvlJc w:val="left"/>
      <w:pPr>
        <w:ind w:left="3420" w:hanging="360"/>
      </w:pPr>
      <w:rPr>
        <w:vertAlign w:val="baseline"/>
      </w:rPr>
    </w:lvl>
    <w:lvl w:ilvl="2">
      <w:start w:val="1"/>
      <w:numFmt w:val="lowerRoman"/>
      <w:lvlText w:val="%3."/>
      <w:lvlJc w:val="right"/>
      <w:pPr>
        <w:ind w:left="4140" w:hanging="180"/>
      </w:pPr>
      <w:rPr>
        <w:vertAlign w:val="baseline"/>
      </w:rPr>
    </w:lvl>
    <w:lvl w:ilvl="3">
      <w:start w:val="1"/>
      <w:numFmt w:val="decimal"/>
      <w:lvlText w:val="%4."/>
      <w:lvlJc w:val="left"/>
      <w:pPr>
        <w:ind w:left="4860" w:hanging="360"/>
      </w:pPr>
      <w:rPr>
        <w:vertAlign w:val="baseline"/>
      </w:rPr>
    </w:lvl>
    <w:lvl w:ilvl="4">
      <w:start w:val="1"/>
      <w:numFmt w:val="lowerLetter"/>
      <w:lvlText w:val="%5."/>
      <w:lvlJc w:val="left"/>
      <w:pPr>
        <w:ind w:left="5580" w:hanging="360"/>
      </w:pPr>
      <w:rPr>
        <w:vertAlign w:val="baseline"/>
      </w:rPr>
    </w:lvl>
    <w:lvl w:ilvl="5">
      <w:start w:val="1"/>
      <w:numFmt w:val="lowerRoman"/>
      <w:lvlText w:val="%6."/>
      <w:lvlJc w:val="right"/>
      <w:pPr>
        <w:ind w:left="6300" w:hanging="180"/>
      </w:pPr>
      <w:rPr>
        <w:vertAlign w:val="baseline"/>
      </w:rPr>
    </w:lvl>
    <w:lvl w:ilvl="6">
      <w:start w:val="1"/>
      <w:numFmt w:val="decimal"/>
      <w:lvlText w:val="%7."/>
      <w:lvlJc w:val="left"/>
      <w:pPr>
        <w:ind w:left="7020" w:hanging="360"/>
      </w:pPr>
      <w:rPr>
        <w:vertAlign w:val="baseline"/>
      </w:rPr>
    </w:lvl>
    <w:lvl w:ilvl="7">
      <w:start w:val="1"/>
      <w:numFmt w:val="lowerLetter"/>
      <w:lvlText w:val="%8."/>
      <w:lvlJc w:val="left"/>
      <w:pPr>
        <w:ind w:left="7740" w:hanging="360"/>
      </w:pPr>
      <w:rPr>
        <w:vertAlign w:val="baseline"/>
      </w:rPr>
    </w:lvl>
    <w:lvl w:ilvl="8">
      <w:start w:val="1"/>
      <w:numFmt w:val="lowerRoman"/>
      <w:lvlText w:val="%9."/>
      <w:lvlJc w:val="right"/>
      <w:pPr>
        <w:ind w:left="8460" w:hanging="180"/>
      </w:pPr>
      <w:rPr>
        <w:vertAlign w:val="baseli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851" w:hanging="851"/>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14">
    <w:lvl w:ilvl="0">
      <w:start w:val="1"/>
      <w:numFmt w:val="decimal"/>
      <w:lvlText w:val="%1)"/>
      <w:lvlJc w:val="left"/>
      <w:pPr>
        <w:ind w:left="720" w:hanging="360"/>
      </w:pPr>
      <w:rPr>
        <w:vertAlign w:val="baseline"/>
      </w:rPr>
    </w:lvl>
    <w:lvl w:ilvl="1">
      <w:start w:val="1"/>
      <w:numFmt w:val="decimal"/>
      <w:lvlText w:val="%2)"/>
      <w:lvlJc w:val="left"/>
      <w:pPr>
        <w:ind w:left="1211" w:hanging="360"/>
      </w:pPr>
      <w:rPr>
        <w:vertAlign w:val="baseline"/>
      </w:rPr>
    </w:lvl>
    <w:lvl w:ilvl="2">
      <w:start w:val="1"/>
      <w:numFmt w:val="decimal"/>
      <w:lvlText w:val="%3)"/>
      <w:lvlJc w:val="left"/>
      <w:pPr>
        <w:ind w:left="2340" w:hanging="360"/>
      </w:pPr>
      <w:rPr>
        <w:rFonts w:ascii="Noto Sans Symbols" w:cs="Noto Sans Symbols" w:eastAsia="Noto Sans Symbols" w:hAnsi="Noto Sans Symbols"/>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lef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left"/>
      <w:pPr>
        <w:ind w:left="6480" w:hanging="180"/>
      </w:pPr>
      <w:rPr>
        <w:vertAlign w:val="baseline"/>
      </w:rPr>
    </w:lvl>
  </w:abstractNum>
  <w:abstractNum w:abstractNumId="15">
    <w:lvl w:ilvl="0">
      <w:start w:val="2"/>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right"/>
      <w:pPr>
        <w:ind w:left="397" w:hanging="397"/>
      </w:pPr>
      <w:rPr>
        <w:vertAlign w:val="baseline"/>
      </w:rPr>
    </w:lvl>
    <w:lvl w:ilvl="1">
      <w:start w:val="1"/>
      <w:numFmt w:val="decimal"/>
      <w:lvlText w:val="%1.%2."/>
      <w:lvlJc w:val="right"/>
      <w:pPr>
        <w:ind w:left="1133" w:hanging="569"/>
      </w:pPr>
      <w:rPr>
        <w:vertAlign w:val="baseline"/>
      </w:rPr>
    </w:lvl>
    <w:lvl w:ilvl="2">
      <w:start w:val="1"/>
      <w:numFmt w:val="decimal"/>
      <w:lvlText w:val="%1.%2.%3."/>
      <w:lvlJc w:val="right"/>
      <w:pPr>
        <w:ind w:left="1154" w:hanging="794"/>
      </w:pPr>
      <w:rPr>
        <w:vertAlign w:val="baseline"/>
      </w:rPr>
    </w:lvl>
    <w:lvl w:ilvl="3">
      <w:start w:val="1"/>
      <w:numFmt w:val="decimal"/>
      <w:lvlText w:val="%1.%2.%3.%4."/>
      <w:lvlJc w:val="right"/>
      <w:pPr>
        <w:ind w:left="1728" w:hanging="647"/>
      </w:pPr>
      <w:rPr>
        <w:vertAlign w:val="baseline"/>
      </w:rPr>
    </w:lvl>
    <w:lvl w:ilvl="4">
      <w:start w:val="1"/>
      <w:numFmt w:val="decimal"/>
      <w:lvlText w:val="%1.%2.%3.%4.%5."/>
      <w:lvlJc w:val="right"/>
      <w:pPr>
        <w:ind w:left="2232" w:hanging="792"/>
      </w:pPr>
      <w:rPr>
        <w:vertAlign w:val="baseline"/>
      </w:rPr>
    </w:lvl>
    <w:lvl w:ilvl="5">
      <w:start w:val="1"/>
      <w:numFmt w:val="decimal"/>
      <w:lvlText w:val="%1.%2.%3.%4.%5.%6."/>
      <w:lvlJc w:val="right"/>
      <w:pPr>
        <w:ind w:left="2736" w:hanging="933.9999999999998"/>
      </w:pPr>
      <w:rPr>
        <w:vertAlign w:val="baseline"/>
      </w:rPr>
    </w:lvl>
    <w:lvl w:ilvl="6">
      <w:start w:val="1"/>
      <w:numFmt w:val="decimal"/>
      <w:lvlText w:val="%1.%2.%3.%4.%5.%6.%7."/>
      <w:lvlJc w:val="right"/>
      <w:pPr>
        <w:ind w:left="3240" w:hanging="1080"/>
      </w:pPr>
      <w:rPr>
        <w:vertAlign w:val="baseline"/>
      </w:rPr>
    </w:lvl>
    <w:lvl w:ilvl="7">
      <w:start w:val="1"/>
      <w:numFmt w:val="decimal"/>
      <w:lvlText w:val="%1.%2.%3.%4.%5.%6.%7.%8."/>
      <w:lvlJc w:val="right"/>
      <w:pPr>
        <w:ind w:left="3744" w:hanging="1224.0000000000005"/>
      </w:pPr>
      <w:rPr>
        <w:vertAlign w:val="baseline"/>
      </w:rPr>
    </w:lvl>
    <w:lvl w:ilvl="8">
      <w:start w:val="1"/>
      <w:numFmt w:val="decimal"/>
      <w:lvlText w:val="%1.%2.%3.%4.%5.%6.%7.%8.%9."/>
      <w:lvlJc w:val="right"/>
      <w:pPr>
        <w:ind w:left="4320" w:hanging="1440"/>
      </w:pPr>
      <w:rPr>
        <w:vertAlign w:val="baseli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2"/>
      <w:numFmt w:val="bullet"/>
      <w:lvlText w:val="-"/>
      <w:lvlJc w:val="left"/>
      <w:pPr>
        <w:ind w:left="710" w:hanging="142"/>
      </w:pPr>
      <w:rPr>
        <w:rFonts w:ascii="Times New Roman" w:cs="Times New Roman" w:eastAsia="Times New Roman" w:hAnsi="Times New Roman"/>
        <w:color w:val="000000"/>
      </w:rPr>
    </w:lvl>
    <w:lvl w:ilvl="1">
      <w:start w:val="1"/>
      <w:numFmt w:val="bullet"/>
      <w:lvlText w:val="o"/>
      <w:lvlJc w:val="left"/>
      <w:pPr>
        <w:ind w:left="907" w:hanging="55"/>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1428" w:hanging="360"/>
      </w:pPr>
      <w:rPr>
        <w:rFonts w:ascii="Noto Sans Symbols" w:cs="Noto Sans Symbols" w:eastAsia="Noto Sans Symbols" w:hAnsi="Noto Sans Symbols"/>
        <w:vertAlign w:val="baseline"/>
      </w:rPr>
    </w:lvl>
    <w:lvl w:ilvl="1">
      <w:start w:val="1"/>
      <w:numFmt w:val="bullet"/>
      <w:lvlText w:val="o"/>
      <w:lvlJc w:val="left"/>
      <w:pPr>
        <w:ind w:left="2148" w:hanging="360"/>
      </w:pPr>
      <w:rPr>
        <w:rFonts w:ascii="Courier New" w:cs="Courier New" w:eastAsia="Courier New" w:hAnsi="Courier New"/>
        <w:vertAlign w:val="baseline"/>
      </w:rPr>
    </w:lvl>
    <w:lvl w:ilvl="2">
      <w:start w:val="1"/>
      <w:numFmt w:val="bullet"/>
      <w:lvlText w:val="▪"/>
      <w:lvlJc w:val="left"/>
      <w:pPr>
        <w:ind w:left="2868" w:hanging="360"/>
      </w:pPr>
      <w:rPr>
        <w:rFonts w:ascii="Noto Sans Symbols" w:cs="Noto Sans Symbols" w:eastAsia="Noto Sans Symbols" w:hAnsi="Noto Sans Symbols"/>
        <w:vertAlign w:val="baseline"/>
      </w:rPr>
    </w:lvl>
    <w:lvl w:ilvl="3">
      <w:start w:val="1"/>
      <w:numFmt w:val="bullet"/>
      <w:lvlText w:val="●"/>
      <w:lvlJc w:val="left"/>
      <w:pPr>
        <w:ind w:left="3588" w:hanging="360"/>
      </w:pPr>
      <w:rPr>
        <w:rFonts w:ascii="Noto Sans Symbols" w:cs="Noto Sans Symbols" w:eastAsia="Noto Sans Symbols" w:hAnsi="Noto Sans Symbols"/>
        <w:vertAlign w:val="baseline"/>
      </w:rPr>
    </w:lvl>
    <w:lvl w:ilvl="4">
      <w:start w:val="1"/>
      <w:numFmt w:val="bullet"/>
      <w:lvlText w:val="o"/>
      <w:lvlJc w:val="left"/>
      <w:pPr>
        <w:ind w:left="4308" w:hanging="360"/>
      </w:pPr>
      <w:rPr>
        <w:rFonts w:ascii="Courier New" w:cs="Courier New" w:eastAsia="Courier New" w:hAnsi="Courier New"/>
        <w:vertAlign w:val="baseline"/>
      </w:rPr>
    </w:lvl>
    <w:lvl w:ilvl="5">
      <w:start w:val="1"/>
      <w:numFmt w:val="bullet"/>
      <w:lvlText w:val="▪"/>
      <w:lvlJc w:val="left"/>
      <w:pPr>
        <w:ind w:left="5028" w:hanging="360"/>
      </w:pPr>
      <w:rPr>
        <w:rFonts w:ascii="Noto Sans Symbols" w:cs="Noto Sans Symbols" w:eastAsia="Noto Sans Symbols" w:hAnsi="Noto Sans Symbols"/>
        <w:vertAlign w:val="baseline"/>
      </w:rPr>
    </w:lvl>
    <w:lvl w:ilvl="6">
      <w:start w:val="1"/>
      <w:numFmt w:val="bullet"/>
      <w:lvlText w:val="●"/>
      <w:lvlJc w:val="left"/>
      <w:pPr>
        <w:ind w:left="5748" w:hanging="360"/>
      </w:pPr>
      <w:rPr>
        <w:rFonts w:ascii="Noto Sans Symbols" w:cs="Noto Sans Symbols" w:eastAsia="Noto Sans Symbols" w:hAnsi="Noto Sans Symbols"/>
        <w:vertAlign w:val="baseline"/>
      </w:rPr>
    </w:lvl>
    <w:lvl w:ilvl="7">
      <w:start w:val="1"/>
      <w:numFmt w:val="bullet"/>
      <w:lvlText w:val="o"/>
      <w:lvlJc w:val="left"/>
      <w:pPr>
        <w:ind w:left="6468" w:hanging="360"/>
      </w:pPr>
      <w:rPr>
        <w:rFonts w:ascii="Courier New" w:cs="Courier New" w:eastAsia="Courier New" w:hAnsi="Courier New"/>
        <w:vertAlign w:val="baseline"/>
      </w:rPr>
    </w:lvl>
    <w:lvl w:ilvl="8">
      <w:start w:val="1"/>
      <w:numFmt w:val="bullet"/>
      <w:lvlText w:val="▪"/>
      <w:lvlJc w:val="left"/>
      <w:pPr>
        <w:ind w:left="7188" w:hanging="360"/>
      </w:pPr>
      <w:rPr>
        <w:rFonts w:ascii="Noto Sans Symbols" w:cs="Noto Sans Symbols" w:eastAsia="Noto Sans Symbols" w:hAnsi="Noto Sans Symbols"/>
        <w:vertAlign w:val="baseli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rFonts w:ascii="Times New Roman" w:cs="Times New Roman" w:eastAsia="Times New Roman" w:hAnsi="Times New Roman"/>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2530" w:hanging="360"/>
      </w:pPr>
      <w:rPr>
        <w:rFonts w:ascii="Times New Roman" w:cs="Times New Roman" w:eastAsia="Times New Roman" w:hAnsi="Times New Roman"/>
        <w:vertAlign w:val="baseline"/>
      </w:rPr>
    </w:lvl>
    <w:lvl w:ilvl="1">
      <w:start w:val="1"/>
      <w:numFmt w:val="bullet"/>
      <w:lvlText w:val="◦"/>
      <w:lvlJc w:val="left"/>
      <w:pPr>
        <w:ind w:left="2890" w:hanging="360"/>
      </w:pPr>
      <w:rPr>
        <w:rFonts w:ascii="Noto Sans Symbols" w:cs="Noto Sans Symbols" w:eastAsia="Noto Sans Symbols" w:hAnsi="Noto Sans Symbols"/>
        <w:vertAlign w:val="baseline"/>
      </w:rPr>
    </w:lvl>
    <w:lvl w:ilvl="2">
      <w:start w:val="1"/>
      <w:numFmt w:val="bullet"/>
      <w:lvlText w:val="▪"/>
      <w:lvlJc w:val="left"/>
      <w:pPr>
        <w:ind w:left="3250" w:hanging="360"/>
      </w:pPr>
      <w:rPr>
        <w:rFonts w:ascii="Noto Sans Symbols" w:cs="Noto Sans Symbols" w:eastAsia="Noto Sans Symbols" w:hAnsi="Noto Sans Symbols"/>
        <w:vertAlign w:val="baseline"/>
      </w:rPr>
    </w:lvl>
    <w:lvl w:ilvl="3">
      <w:start w:val="1"/>
      <w:numFmt w:val="bullet"/>
      <w:lvlText w:val="●"/>
      <w:lvlJc w:val="left"/>
      <w:pPr>
        <w:ind w:left="3610" w:hanging="360"/>
      </w:pPr>
      <w:rPr>
        <w:rFonts w:ascii="Noto Sans Symbols" w:cs="Noto Sans Symbols" w:eastAsia="Noto Sans Symbols" w:hAnsi="Noto Sans Symbols"/>
        <w:vertAlign w:val="baseline"/>
      </w:rPr>
    </w:lvl>
    <w:lvl w:ilvl="4">
      <w:start w:val="1"/>
      <w:numFmt w:val="bullet"/>
      <w:lvlText w:val="◦"/>
      <w:lvlJc w:val="left"/>
      <w:pPr>
        <w:ind w:left="3970" w:hanging="360"/>
      </w:pPr>
      <w:rPr>
        <w:rFonts w:ascii="Noto Sans Symbols" w:cs="Noto Sans Symbols" w:eastAsia="Noto Sans Symbols" w:hAnsi="Noto Sans Symbols"/>
        <w:vertAlign w:val="baseline"/>
      </w:rPr>
    </w:lvl>
    <w:lvl w:ilvl="5">
      <w:start w:val="1"/>
      <w:numFmt w:val="bullet"/>
      <w:lvlText w:val="▪"/>
      <w:lvlJc w:val="left"/>
      <w:pPr>
        <w:ind w:left="4330" w:hanging="360"/>
      </w:pPr>
      <w:rPr>
        <w:rFonts w:ascii="Noto Sans Symbols" w:cs="Noto Sans Symbols" w:eastAsia="Noto Sans Symbols" w:hAnsi="Noto Sans Symbols"/>
        <w:vertAlign w:val="baseline"/>
      </w:rPr>
    </w:lvl>
    <w:lvl w:ilvl="6">
      <w:start w:val="1"/>
      <w:numFmt w:val="bullet"/>
      <w:lvlText w:val="●"/>
      <w:lvlJc w:val="left"/>
      <w:pPr>
        <w:ind w:left="4690" w:hanging="360"/>
      </w:pPr>
      <w:rPr>
        <w:rFonts w:ascii="Noto Sans Symbols" w:cs="Noto Sans Symbols" w:eastAsia="Noto Sans Symbols" w:hAnsi="Noto Sans Symbols"/>
        <w:vertAlign w:val="baseline"/>
      </w:rPr>
    </w:lvl>
    <w:lvl w:ilvl="7">
      <w:start w:val="1"/>
      <w:numFmt w:val="bullet"/>
      <w:lvlText w:val="◦"/>
      <w:lvlJc w:val="left"/>
      <w:pPr>
        <w:ind w:left="5050" w:hanging="360"/>
      </w:pPr>
      <w:rPr>
        <w:rFonts w:ascii="Noto Sans Symbols" w:cs="Noto Sans Symbols" w:eastAsia="Noto Sans Symbols" w:hAnsi="Noto Sans Symbols"/>
        <w:vertAlign w:val="baseline"/>
      </w:rPr>
    </w:lvl>
    <w:lvl w:ilvl="8">
      <w:start w:val="1"/>
      <w:numFmt w:val="bullet"/>
      <w:lvlText w:val="▪"/>
      <w:lvlJc w:val="left"/>
      <w:pPr>
        <w:ind w:left="5410" w:hanging="360"/>
      </w:pPr>
      <w:rPr>
        <w:rFonts w:ascii="Noto Sans Symbols" w:cs="Noto Sans Symbols" w:eastAsia="Noto Sans Symbols" w:hAnsi="Noto Sans Symbols"/>
        <w:vertAlign w:val="baseli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upperRoman"/>
      <w:lvlText w:val="%1."/>
      <w:lvlJc w:val="right"/>
      <w:pPr>
        <w:ind w:left="1440" w:hanging="360"/>
      </w:pPr>
      <w:rPr>
        <w:u w:val="none"/>
      </w:rPr>
    </w:lvl>
    <w:lvl w:ilvl="1">
      <w:start w:val="1"/>
      <w:numFmt w:val="upperLetter"/>
      <w:lvlText w:val="%2."/>
      <w:lvlJc w:val="lef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862" w:hanging="360"/>
      </w:pPr>
      <w:rPr>
        <w:rFonts w:ascii="Arial" w:cs="Arial" w:eastAsia="Arial" w:hAnsi="Arial"/>
        <w:vertAlign w:val="baseline"/>
      </w:rPr>
    </w:lvl>
    <w:lvl w:ilvl="1">
      <w:start w:val="1"/>
      <w:numFmt w:val="decimal"/>
      <w:lvlText w:val="%2."/>
      <w:lvlJc w:val="left"/>
      <w:pPr>
        <w:ind w:left="1222" w:hanging="360"/>
      </w:pPr>
      <w:rPr>
        <w:vertAlign w:val="baseline"/>
      </w:rPr>
    </w:lvl>
    <w:lvl w:ilvl="2">
      <w:start w:val="1"/>
      <w:numFmt w:val="decimal"/>
      <w:lvlText w:val="%3."/>
      <w:lvlJc w:val="left"/>
      <w:pPr>
        <w:ind w:left="1582" w:hanging="360"/>
      </w:pPr>
      <w:rPr>
        <w:vertAlign w:val="baseline"/>
      </w:rPr>
    </w:lvl>
    <w:lvl w:ilvl="3">
      <w:start w:val="1"/>
      <w:numFmt w:val="decimal"/>
      <w:lvlText w:val="%4."/>
      <w:lvlJc w:val="left"/>
      <w:pPr>
        <w:ind w:left="1942" w:hanging="360"/>
      </w:pPr>
      <w:rPr>
        <w:vertAlign w:val="baseline"/>
      </w:rPr>
    </w:lvl>
    <w:lvl w:ilvl="4">
      <w:start w:val="1"/>
      <w:numFmt w:val="decimal"/>
      <w:lvlText w:val="%5."/>
      <w:lvlJc w:val="left"/>
      <w:pPr>
        <w:ind w:left="2302" w:hanging="360"/>
      </w:pPr>
      <w:rPr>
        <w:vertAlign w:val="baseline"/>
      </w:rPr>
    </w:lvl>
    <w:lvl w:ilvl="5">
      <w:start w:val="1"/>
      <w:numFmt w:val="decimal"/>
      <w:lvlText w:val="%6."/>
      <w:lvlJc w:val="left"/>
      <w:pPr>
        <w:ind w:left="2662" w:hanging="360"/>
      </w:pPr>
      <w:rPr>
        <w:vertAlign w:val="baseline"/>
      </w:rPr>
    </w:lvl>
    <w:lvl w:ilvl="6">
      <w:start w:val="1"/>
      <w:numFmt w:val="decimal"/>
      <w:lvlText w:val="%7."/>
      <w:lvlJc w:val="left"/>
      <w:pPr>
        <w:ind w:left="3022" w:hanging="360"/>
      </w:pPr>
      <w:rPr>
        <w:vertAlign w:val="baseline"/>
      </w:rPr>
    </w:lvl>
    <w:lvl w:ilvl="7">
      <w:start w:val="1"/>
      <w:numFmt w:val="decimal"/>
      <w:lvlText w:val="%8."/>
      <w:lvlJc w:val="left"/>
      <w:pPr>
        <w:ind w:left="3382" w:hanging="360"/>
      </w:pPr>
      <w:rPr>
        <w:vertAlign w:val="baseline"/>
      </w:rPr>
    </w:lvl>
    <w:lvl w:ilvl="8">
      <w:start w:val="1"/>
      <w:numFmt w:val="decimal"/>
      <w:lvlText w:val="%9."/>
      <w:lvlJc w:val="left"/>
      <w:pPr>
        <w:ind w:left="3742" w:hanging="360"/>
      </w:pPr>
      <w:rPr>
        <w:vertAlign w:val="baseli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pl-PL"/>
      </w:rPr>
    </w:rPrDefault>
    <w:pPrDefault>
      <w:pPr>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240" w:lineRule="auto"/>
      <w:ind w:left="397"/>
    </w:pPr>
    <w:rPr>
      <w:b w:val="1"/>
      <w:sz w:val="24"/>
      <w:szCs w:val="24"/>
    </w:rPr>
  </w:style>
  <w:style w:type="paragraph" w:styleId="Heading2">
    <w:name w:val="heading 2"/>
    <w:basedOn w:val="Normal"/>
    <w:next w:val="Normal"/>
    <w:pPr>
      <w:keepNext w:val="1"/>
      <w:keepLines w:val="1"/>
      <w:spacing w:after="240" w:before="120" w:lineRule="auto"/>
      <w:ind w:left="567"/>
    </w:pPr>
    <w:rPr>
      <w:b w:val="1"/>
      <w:sz w:val="24"/>
      <w:szCs w:val="24"/>
    </w:rPr>
  </w:style>
  <w:style w:type="paragraph" w:styleId="Heading3">
    <w:name w:val="heading 3"/>
    <w:basedOn w:val="Normal"/>
    <w:next w:val="Normal"/>
    <w:pPr>
      <w:keepNext w:val="1"/>
      <w:keepLines w:val="1"/>
      <w:jc w:val="left"/>
    </w:pPr>
    <w:rPr>
      <w:b w:val="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70.0" w:type="dxa"/>
        <w:bottom w:w="0.0" w:type="dxa"/>
        <w:right w:w="70.0" w:type="dxa"/>
      </w:tblCellMar>
    </w:tblPr>
  </w:style>
  <w:style w:type="table" w:styleId="Table7">
    <w:basedOn w:val="TableNormal"/>
    <w:tblPr>
      <w:tblStyleRowBandSize w:val="1"/>
      <w:tblStyleColBandSize w:val="1"/>
      <w:tblCellMar>
        <w:top w:w="0.0" w:type="dxa"/>
        <w:left w:w="70.0" w:type="dxa"/>
        <w:bottom w:w="0.0" w:type="dxa"/>
        <w:right w:w="70.0" w:type="dxa"/>
      </w:tblCellMar>
    </w:tblPr>
  </w:style>
  <w:style w:type="table" w:styleId="Table8">
    <w:basedOn w:val="TableNormal"/>
    <w:tblPr>
      <w:tblStyleRowBandSize w:val="1"/>
      <w:tblStyleColBandSize w:val="1"/>
      <w:tblCellMar>
        <w:top w:w="0.0" w:type="dxa"/>
        <w:left w:w="70.0" w:type="dxa"/>
        <w:bottom w:w="0.0" w:type="dxa"/>
        <w:right w:w="70.0" w:type="dxa"/>
      </w:tblCellMar>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CellMar>
        <w:top w:w="0.0" w:type="dxa"/>
        <w:left w:w="70.0" w:type="dxa"/>
        <w:bottom w:w="0.0" w:type="dxa"/>
        <w:right w:w="70.0" w:type="dxa"/>
      </w:tblCellMar>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 w:type="table" w:styleId="Table13">
    <w:basedOn w:val="TableNormal"/>
    <w:tblPr>
      <w:tblStyleRowBandSize w:val="1"/>
      <w:tblStyleColBandSize w:val="1"/>
      <w:tblCellMar>
        <w:top w:w="0.0" w:type="dxa"/>
        <w:left w:w="70.0" w:type="dxa"/>
        <w:bottom w:w="0.0" w:type="dxa"/>
        <w:right w:w="70.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0.0" w:type="dxa"/>
        <w:left w:w="70.0" w:type="dxa"/>
        <w:bottom w:w="0.0" w:type="dxa"/>
        <w:right w:w="70.0" w:type="dxa"/>
      </w:tblCellMar>
    </w:tblPr>
  </w:style>
  <w:style w:type="table" w:styleId="Table17">
    <w:basedOn w:val="TableNormal"/>
    <w:tblPr>
      <w:tblStyleRowBandSize w:val="1"/>
      <w:tblStyleColBandSize w:val="1"/>
      <w:tblCellMar>
        <w:top w:w="0.0" w:type="dxa"/>
        <w:left w:w="70.0" w:type="dxa"/>
        <w:bottom w:w="0.0" w:type="dxa"/>
        <w:right w:w="70.0" w:type="dxa"/>
      </w:tblCellMar>
    </w:tblPr>
  </w:style>
  <w:style w:type="table" w:styleId="Table18">
    <w:basedOn w:val="TableNormal"/>
    <w:tblPr>
      <w:tblStyleRowBandSize w:val="1"/>
      <w:tblStyleColBandSize w:val="1"/>
      <w:tblCellMar>
        <w:top w:w="0.0" w:type="dxa"/>
        <w:left w:w="70.0" w:type="dxa"/>
        <w:bottom w:w="0.0" w:type="dxa"/>
        <w:right w:w="70.0" w:type="dxa"/>
      </w:tblCellMar>
    </w:tblPr>
  </w:style>
  <w:style w:type="table" w:styleId="Table19">
    <w:basedOn w:val="TableNormal"/>
    <w:tblPr>
      <w:tblStyleRowBandSize w:val="1"/>
      <w:tblStyleColBandSize w:val="1"/>
      <w:tblCellMar>
        <w:top w:w="0.0" w:type="dxa"/>
        <w:left w:w="70.0" w:type="dxa"/>
        <w:bottom w:w="0.0" w:type="dxa"/>
        <w:right w:w="70.0" w:type="dxa"/>
      </w:tblCellMar>
    </w:tblPr>
  </w:style>
  <w:style w:type="table" w:styleId="Table20">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4.jpg"/><Relationship Id="rId13" Type="http://schemas.openxmlformats.org/officeDocument/2006/relationships/image" Target="media/image6.jpg"/><Relationship Id="rId12"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header" Target="header1.xml"/><Relationship Id="rId14" Type="http://schemas.openxmlformats.org/officeDocument/2006/relationships/header" Target="header2.xml"/><Relationship Id="rId17" Type="http://schemas.openxmlformats.org/officeDocument/2006/relationships/footer" Target="footer3.xm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2.jpg"/><Relationship Id="rId18" Type="http://schemas.openxmlformats.org/officeDocument/2006/relationships/footer" Target="footer2.xml"/><Relationship Id="rId7" Type="http://schemas.openxmlformats.org/officeDocument/2006/relationships/image" Target="media/image3.jpg"/><Relationship Id="rId8" Type="http://schemas.openxmlformats.org/officeDocument/2006/relationships/image" Target="media/image7.jpg"/></Relationships>
</file>

<file path=word/_rels/fontTable.xml.rels><?xml version="1.0" encoding="UTF-8" standalone="yes"?><Relationships xmlns="http://schemas.openxmlformats.org/package/2006/relationships"><Relationship Id="rId11" Type="http://schemas.openxmlformats.org/officeDocument/2006/relationships/font" Target="fonts/ArialNarrow-italic.ttf"/><Relationship Id="rId10" Type="http://schemas.openxmlformats.org/officeDocument/2006/relationships/font" Target="fonts/ArialNarrow-bold.ttf"/><Relationship Id="rId13" Type="http://schemas.openxmlformats.org/officeDocument/2006/relationships/font" Target="fonts/Tahoma-regular.ttf"/><Relationship Id="rId12" Type="http://schemas.openxmlformats.org/officeDocument/2006/relationships/font" Target="fonts/ArialNarrow-boldItalic.ttf"/><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ArialNarrow-regular.ttf"/><Relationship Id="rId15" Type="http://schemas.openxmlformats.org/officeDocument/2006/relationships/font" Target="fonts/Questrial-regular.ttf"/><Relationship Id="rId14" Type="http://schemas.openxmlformats.org/officeDocument/2006/relationships/font" Target="fonts/Tahoma-bold.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